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8C" w:rsidRPr="0036634C" w:rsidRDefault="00E9658C" w:rsidP="0036634C">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2"/>
          <w:szCs w:val="32"/>
        </w:rPr>
      </w:pPr>
      <w:bookmarkStart w:id="0" w:name="_GoBack"/>
      <w:bookmarkEnd w:id="0"/>
      <w:r w:rsidRPr="0036634C">
        <w:rPr>
          <w:rFonts w:ascii="Tahoma" w:hAnsi="Tahoma" w:cs="Tahoma"/>
          <w:b/>
          <w:bCs/>
          <w:color w:val="3366FF"/>
          <w:sz w:val="32"/>
          <w:szCs w:val="32"/>
        </w:rPr>
        <w:t>ACCORD D’ENTREPRISE</w:t>
      </w:r>
    </w:p>
    <w:p w:rsidR="00B07270" w:rsidRDefault="00E9658C" w:rsidP="0036634C">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2"/>
          <w:szCs w:val="32"/>
        </w:rPr>
      </w:pPr>
      <w:r w:rsidRPr="0036634C">
        <w:rPr>
          <w:rFonts w:ascii="Tahoma" w:hAnsi="Tahoma" w:cs="Tahoma"/>
          <w:b/>
          <w:bCs/>
          <w:color w:val="3366FF"/>
          <w:sz w:val="32"/>
          <w:szCs w:val="32"/>
        </w:rPr>
        <w:t>relatif à un régime d’astreinte</w:t>
      </w:r>
      <w:r w:rsidR="005F68EF">
        <w:rPr>
          <w:rFonts w:ascii="Tahoma" w:hAnsi="Tahoma" w:cs="Tahoma"/>
          <w:b/>
          <w:bCs/>
          <w:color w:val="3366FF"/>
          <w:sz w:val="32"/>
          <w:szCs w:val="32"/>
        </w:rPr>
        <w:t xml:space="preserve">, au travail du samedi </w:t>
      </w:r>
    </w:p>
    <w:p w:rsidR="00B07270" w:rsidRDefault="005F68EF" w:rsidP="0036634C">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2"/>
          <w:szCs w:val="32"/>
        </w:rPr>
      </w:pPr>
      <w:r>
        <w:rPr>
          <w:rFonts w:ascii="Tahoma" w:hAnsi="Tahoma" w:cs="Tahoma"/>
          <w:b/>
          <w:bCs/>
          <w:color w:val="3366FF"/>
          <w:sz w:val="32"/>
          <w:szCs w:val="32"/>
        </w:rPr>
        <w:t>et des jours fériés</w:t>
      </w:r>
      <w:r w:rsidR="00E9658C" w:rsidRPr="0036634C">
        <w:rPr>
          <w:rFonts w:ascii="Tahoma" w:hAnsi="Tahoma" w:cs="Tahoma"/>
          <w:b/>
          <w:bCs/>
          <w:color w:val="3366FF"/>
          <w:sz w:val="32"/>
          <w:szCs w:val="32"/>
        </w:rPr>
        <w:t xml:space="preserve"> au sein de la société </w:t>
      </w:r>
    </w:p>
    <w:p w:rsidR="00E9658C" w:rsidRPr="0036634C" w:rsidRDefault="00E9658C" w:rsidP="0036634C">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2"/>
          <w:szCs w:val="32"/>
        </w:rPr>
      </w:pPr>
      <w:r w:rsidRPr="0036634C">
        <w:rPr>
          <w:rFonts w:ascii="Tahoma" w:hAnsi="Tahoma" w:cs="Tahoma"/>
          <w:b/>
          <w:bCs/>
          <w:color w:val="3366FF"/>
          <w:sz w:val="32"/>
          <w:szCs w:val="32"/>
        </w:rPr>
        <w:t>NXP Semiconductors France</w:t>
      </w:r>
    </w:p>
    <w:p w:rsidR="00E9658C" w:rsidRPr="0036634C" w:rsidRDefault="00E9658C" w:rsidP="0036634C">
      <w:pPr>
        <w:spacing w:line="240" w:lineRule="auto"/>
        <w:rPr>
          <w:rFonts w:ascii="Tahoma" w:eastAsia="Calibri" w:hAnsi="Tahoma" w:cs="Tahoma"/>
          <w:szCs w:val="20"/>
          <w:lang w:eastAsia="en-US"/>
        </w:rPr>
      </w:pPr>
    </w:p>
    <w:p w:rsidR="00E9658C" w:rsidRPr="0036634C" w:rsidRDefault="00E9658C" w:rsidP="0036634C">
      <w:pPr>
        <w:spacing w:line="240" w:lineRule="auto"/>
        <w:rPr>
          <w:rFonts w:ascii="Tahoma" w:eastAsia="Calibri" w:hAnsi="Tahoma" w:cs="Tahoma"/>
          <w:szCs w:val="20"/>
          <w:lang w:eastAsia="en-US"/>
        </w:rPr>
      </w:pPr>
    </w:p>
    <w:p w:rsidR="00E9658C" w:rsidRPr="0036634C" w:rsidRDefault="00E9658C" w:rsidP="0036634C">
      <w:pPr>
        <w:spacing w:line="240" w:lineRule="auto"/>
        <w:rPr>
          <w:rFonts w:ascii="Tahoma" w:eastAsia="Calibri" w:hAnsi="Tahoma" w:cs="Tahoma"/>
          <w:szCs w:val="20"/>
          <w:lang w:eastAsia="en-US"/>
        </w:rPr>
      </w:pPr>
    </w:p>
    <w:p w:rsidR="00E9658C" w:rsidRPr="0036634C" w:rsidRDefault="00E9658C" w:rsidP="0036634C">
      <w:pPr>
        <w:spacing w:line="240" w:lineRule="auto"/>
        <w:rPr>
          <w:rFonts w:ascii="Tahoma" w:eastAsia="Calibri" w:hAnsi="Tahoma" w:cs="Tahoma"/>
          <w:szCs w:val="20"/>
          <w:lang w:eastAsia="en-US"/>
        </w:rPr>
      </w:pPr>
    </w:p>
    <w:p w:rsidR="00E9658C" w:rsidRPr="0036634C" w:rsidRDefault="00E9658C" w:rsidP="0036634C">
      <w:pPr>
        <w:spacing w:line="240" w:lineRule="auto"/>
        <w:rPr>
          <w:rFonts w:ascii="Tahoma" w:hAnsi="Tahoma" w:cs="Tahoma"/>
          <w:b/>
          <w:szCs w:val="20"/>
        </w:rPr>
      </w:pPr>
      <w:r w:rsidRPr="0036634C">
        <w:rPr>
          <w:rFonts w:ascii="Tahoma" w:hAnsi="Tahoma" w:cs="Tahoma"/>
          <w:b/>
          <w:szCs w:val="20"/>
        </w:rPr>
        <w:t>ENTRE LES SOUSSIGNES</w:t>
      </w:r>
    </w:p>
    <w:p w:rsidR="00E9658C" w:rsidRPr="0036634C" w:rsidRDefault="00E9658C" w:rsidP="0036634C">
      <w:pPr>
        <w:pStyle w:val="Normalcentr"/>
        <w:spacing w:line="240" w:lineRule="auto"/>
        <w:ind w:left="0" w:firstLine="0"/>
        <w:rPr>
          <w:rFonts w:ascii="Tahoma" w:eastAsia="Calibri" w:hAnsi="Tahoma" w:cs="Tahoma"/>
          <w:sz w:val="20"/>
          <w:lang w:eastAsia="en-US"/>
        </w:rPr>
      </w:pPr>
    </w:p>
    <w:p w:rsidR="00E9658C" w:rsidRPr="0036634C" w:rsidRDefault="00E9658C" w:rsidP="0036634C">
      <w:pPr>
        <w:pStyle w:val="Normalcentr"/>
        <w:spacing w:line="240" w:lineRule="auto"/>
        <w:ind w:left="0" w:firstLine="0"/>
        <w:rPr>
          <w:rFonts w:ascii="Tahoma" w:hAnsi="Tahoma" w:cs="Tahoma"/>
          <w:sz w:val="20"/>
        </w:rPr>
      </w:pPr>
      <w:r w:rsidRPr="0036634C">
        <w:rPr>
          <w:rFonts w:ascii="Tahoma" w:hAnsi="Tahoma" w:cs="Tahoma"/>
          <w:b/>
          <w:sz w:val="20"/>
        </w:rPr>
        <w:t>NXP SEMICONDUCTORS France SAS</w:t>
      </w:r>
      <w:r w:rsidRPr="0036634C">
        <w:rPr>
          <w:rFonts w:ascii="Tahoma" w:hAnsi="Tahoma" w:cs="Tahoma"/>
          <w:sz w:val="20"/>
        </w:rPr>
        <w:t>, ,</w:t>
      </w:r>
    </w:p>
    <w:p w:rsidR="00E9658C" w:rsidRPr="0036634C" w:rsidRDefault="00E9658C" w:rsidP="0036634C">
      <w:pPr>
        <w:pStyle w:val="Normalcentr"/>
        <w:spacing w:line="240" w:lineRule="auto"/>
        <w:ind w:left="0" w:firstLine="0"/>
        <w:rPr>
          <w:rFonts w:ascii="Tahoma" w:hAnsi="Tahoma" w:cs="Tahoma"/>
          <w:sz w:val="20"/>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t>Représentée par.</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outlineLvl w:val="0"/>
        <w:rPr>
          <w:rFonts w:ascii="Tahoma" w:hAnsi="Tahoma" w:cs="Tahoma"/>
          <w:szCs w:val="20"/>
        </w:rPr>
      </w:pPr>
      <w:r w:rsidRPr="0036634C">
        <w:rPr>
          <w:rFonts w:ascii="Tahoma" w:hAnsi="Tahoma" w:cs="Tahoma"/>
          <w:szCs w:val="20"/>
        </w:rPr>
        <w:t>Ci-après dénommée "l'Entreprise"</w:t>
      </w:r>
    </w:p>
    <w:p w:rsidR="00E9658C" w:rsidRPr="0036634C" w:rsidRDefault="00E9658C" w:rsidP="0036634C">
      <w:pPr>
        <w:spacing w:line="240" w:lineRule="auto"/>
        <w:outlineLvl w:val="0"/>
        <w:rPr>
          <w:rFonts w:ascii="Tahoma" w:hAnsi="Tahoma" w:cs="Tahoma"/>
          <w:szCs w:val="20"/>
        </w:rPr>
      </w:pPr>
    </w:p>
    <w:p w:rsidR="00E9658C" w:rsidRPr="0036634C" w:rsidRDefault="00E9658C" w:rsidP="0036634C">
      <w:pPr>
        <w:spacing w:line="240" w:lineRule="auto"/>
        <w:outlineLvl w:val="0"/>
        <w:rPr>
          <w:rFonts w:ascii="Tahoma" w:hAnsi="Tahoma" w:cs="Tahoma"/>
          <w:szCs w:val="20"/>
        </w:rPr>
      </w:pPr>
    </w:p>
    <w:p w:rsidR="00E9658C" w:rsidRPr="0036634C" w:rsidRDefault="00E9658C" w:rsidP="0036634C">
      <w:pPr>
        <w:spacing w:line="240" w:lineRule="auto"/>
        <w:outlineLvl w:val="0"/>
        <w:rPr>
          <w:rFonts w:ascii="Tahoma" w:hAnsi="Tahoma" w:cs="Tahoma"/>
          <w:szCs w:val="20"/>
        </w:rPr>
      </w:pPr>
      <w:r w:rsidRPr="0036634C">
        <w:rPr>
          <w:rFonts w:ascii="Tahoma" w:hAnsi="Tahoma" w:cs="Tahoma"/>
          <w:szCs w:val="20"/>
        </w:rPr>
        <w:t>D’une part,</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b/>
          <w:szCs w:val="20"/>
        </w:rPr>
      </w:pPr>
      <w:r w:rsidRPr="0036634C">
        <w:rPr>
          <w:rFonts w:ascii="Tahoma" w:hAnsi="Tahoma" w:cs="Tahoma"/>
          <w:b/>
          <w:szCs w:val="20"/>
        </w:rPr>
        <w:t xml:space="preserve">ET </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r w:rsidRPr="0036634C">
        <w:rPr>
          <w:rFonts w:ascii="Tahoma" w:hAnsi="Tahoma" w:cs="Tahoma"/>
          <w:b/>
          <w:szCs w:val="20"/>
        </w:rPr>
        <w:t>Les</w:t>
      </w:r>
      <w:r w:rsidRPr="0036634C">
        <w:rPr>
          <w:rFonts w:ascii="Tahoma" w:hAnsi="Tahoma" w:cs="Tahoma"/>
          <w:szCs w:val="20"/>
        </w:rPr>
        <w:t xml:space="preserve"> </w:t>
      </w:r>
      <w:r w:rsidRPr="0036634C">
        <w:rPr>
          <w:rFonts w:ascii="Tahoma" w:hAnsi="Tahoma" w:cs="Tahoma"/>
          <w:b/>
          <w:szCs w:val="20"/>
        </w:rPr>
        <w:t>Délégués Syndicaux</w:t>
      </w:r>
      <w:r w:rsidRPr="0036634C">
        <w:rPr>
          <w:rFonts w:ascii="Tahoma" w:hAnsi="Tahoma" w:cs="Tahoma"/>
          <w:szCs w:val="20"/>
        </w:rPr>
        <w:t xml:space="preserve"> de l'Entreprise représentant les organisations suivantes :</w:t>
      </w:r>
    </w:p>
    <w:p w:rsidR="00E9658C" w:rsidRPr="0036634C" w:rsidRDefault="00E9658C" w:rsidP="0036634C">
      <w:pPr>
        <w:spacing w:line="240" w:lineRule="auto"/>
        <w:rPr>
          <w:rFonts w:ascii="Tahoma" w:hAnsi="Tahoma" w:cs="Tahoma"/>
          <w:szCs w:val="20"/>
          <w:highlight w:val="yellow"/>
        </w:rPr>
      </w:pPr>
    </w:p>
    <w:p w:rsidR="00E9658C" w:rsidRPr="0036634C" w:rsidRDefault="00E9658C" w:rsidP="0036634C">
      <w:pPr>
        <w:spacing w:line="240" w:lineRule="auto"/>
        <w:ind w:left="708"/>
        <w:rPr>
          <w:rFonts w:ascii="Tahoma" w:hAnsi="Tahoma" w:cs="Tahoma"/>
          <w:szCs w:val="20"/>
        </w:rPr>
      </w:pPr>
      <w:r w:rsidRPr="0036634C">
        <w:rPr>
          <w:rFonts w:ascii="Tahoma" w:hAnsi="Tahoma" w:cs="Tahoma"/>
          <w:szCs w:val="20"/>
        </w:rPr>
        <w:t xml:space="preserve">Pour le syndicat CFE-CGC, </w:t>
      </w:r>
    </w:p>
    <w:p w:rsidR="00E9658C" w:rsidRPr="0036634C" w:rsidRDefault="00E9658C" w:rsidP="0036634C">
      <w:pPr>
        <w:spacing w:line="240" w:lineRule="auto"/>
        <w:ind w:left="708"/>
        <w:rPr>
          <w:rFonts w:ascii="Tahoma" w:hAnsi="Tahoma" w:cs="Tahoma"/>
          <w:szCs w:val="20"/>
        </w:rPr>
      </w:pPr>
      <w:r w:rsidRPr="0036634C">
        <w:rPr>
          <w:rFonts w:ascii="Tahoma" w:hAnsi="Tahoma" w:cs="Tahoma"/>
          <w:szCs w:val="20"/>
        </w:rPr>
        <w:t xml:space="preserve">Pour le syndicat CFDT, </w:t>
      </w:r>
    </w:p>
    <w:p w:rsidR="00E9658C" w:rsidRPr="0036634C" w:rsidRDefault="00E9658C" w:rsidP="0036634C">
      <w:pPr>
        <w:spacing w:line="240" w:lineRule="auto"/>
        <w:ind w:left="708"/>
        <w:rPr>
          <w:rFonts w:ascii="Tahoma" w:hAnsi="Tahoma" w:cs="Tahoma"/>
          <w:szCs w:val="20"/>
        </w:rPr>
      </w:pPr>
      <w:r w:rsidRPr="0036634C">
        <w:rPr>
          <w:rFonts w:ascii="Tahoma" w:hAnsi="Tahoma" w:cs="Tahoma"/>
          <w:szCs w:val="20"/>
        </w:rPr>
        <w:t xml:space="preserve">Pour le syndicat FO, </w:t>
      </w:r>
    </w:p>
    <w:p w:rsidR="00E9658C" w:rsidRPr="0036634C" w:rsidRDefault="00E9658C" w:rsidP="0036634C">
      <w:pPr>
        <w:spacing w:line="240" w:lineRule="auto"/>
        <w:rPr>
          <w:rFonts w:ascii="Tahoma" w:hAnsi="Tahoma" w:cs="Tahoma"/>
          <w:szCs w:val="20"/>
          <w:highlight w:val="yellow"/>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t>D’autre part.</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b/>
          <w:szCs w:val="20"/>
        </w:rPr>
      </w:pPr>
      <w:r w:rsidRPr="0036634C">
        <w:rPr>
          <w:rFonts w:ascii="Tahoma" w:hAnsi="Tahoma" w:cs="Tahoma"/>
          <w:b/>
          <w:szCs w:val="20"/>
        </w:rPr>
        <w:t>IL A ETE CONVENU CE QUI SUIT :</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br w:type="page"/>
      </w:r>
    </w:p>
    <w:p w:rsidR="00E9658C" w:rsidRPr="0036634C" w:rsidRDefault="00E9658C" w:rsidP="0036634C">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28"/>
          <w:szCs w:val="28"/>
        </w:rPr>
      </w:pPr>
      <w:r w:rsidRPr="0036634C">
        <w:rPr>
          <w:rFonts w:ascii="Tahoma" w:hAnsi="Tahoma" w:cs="Tahoma"/>
          <w:b/>
          <w:bCs/>
          <w:sz w:val="28"/>
          <w:szCs w:val="28"/>
        </w:rPr>
        <w:lastRenderedPageBreak/>
        <w:t>Préambule</w:t>
      </w:r>
    </w:p>
    <w:p w:rsidR="00E9658C" w:rsidRPr="0036634C" w:rsidRDefault="00E9658C" w:rsidP="0036634C">
      <w:pPr>
        <w:pStyle w:val="Normalcentr"/>
        <w:spacing w:line="240" w:lineRule="auto"/>
        <w:ind w:left="0" w:firstLine="0"/>
        <w:rPr>
          <w:rFonts w:ascii="Tahoma" w:hAnsi="Tahoma" w:cs="Tahoma"/>
          <w:sz w:val="20"/>
        </w:rPr>
      </w:pPr>
    </w:p>
    <w:p w:rsidR="00E9658C" w:rsidRPr="0036634C" w:rsidRDefault="00E9658C" w:rsidP="0036634C">
      <w:pPr>
        <w:pStyle w:val="Normalcentr"/>
        <w:spacing w:line="240" w:lineRule="auto"/>
        <w:ind w:left="0" w:firstLine="0"/>
        <w:rPr>
          <w:rFonts w:ascii="Tahoma" w:hAnsi="Tahoma" w:cs="Tahoma"/>
          <w:sz w:val="20"/>
        </w:rPr>
      </w:pPr>
      <w:r w:rsidRPr="0036634C">
        <w:rPr>
          <w:rFonts w:ascii="Tahoma" w:hAnsi="Tahoma" w:cs="Tahoma"/>
          <w:sz w:val="20"/>
        </w:rPr>
        <w:t>La société NXP intervient dans la conception et la commercialisation de circuits intégrés de semi-conducteurs. L’évolution permanente de la technologie et les besoins spécifiques de ses clients imposent un accroissemen</w:t>
      </w:r>
      <w:r w:rsidR="00251CFC">
        <w:rPr>
          <w:rFonts w:ascii="Tahoma" w:hAnsi="Tahoma" w:cs="Tahoma"/>
          <w:sz w:val="20"/>
        </w:rPr>
        <w:t>t de la flexibilité des équipes.</w:t>
      </w:r>
    </w:p>
    <w:p w:rsidR="00E9658C" w:rsidRDefault="00E9658C" w:rsidP="0036634C">
      <w:pPr>
        <w:pStyle w:val="Normalcentr"/>
        <w:spacing w:line="240" w:lineRule="auto"/>
        <w:ind w:left="0" w:firstLine="0"/>
        <w:rPr>
          <w:rFonts w:ascii="Tahoma" w:hAnsi="Tahoma" w:cs="Tahoma"/>
          <w:sz w:val="20"/>
        </w:rPr>
      </w:pPr>
    </w:p>
    <w:p w:rsidR="005F68EF" w:rsidRDefault="005F68EF" w:rsidP="005F68EF">
      <w:pPr>
        <w:pStyle w:val="Normalcentr"/>
        <w:spacing w:line="240" w:lineRule="auto"/>
        <w:ind w:left="0" w:firstLine="0"/>
        <w:rPr>
          <w:rFonts w:ascii="Tahoma" w:hAnsi="Tahoma" w:cs="Tahoma"/>
          <w:sz w:val="20"/>
        </w:rPr>
      </w:pPr>
      <w:r>
        <w:rPr>
          <w:rFonts w:ascii="Tahoma" w:hAnsi="Tahoma" w:cs="Tahoma"/>
          <w:sz w:val="20"/>
        </w:rPr>
        <w:t>La direction et les partenaires sociaux insistent sur le caractère fondamentalement exceptionnel du travail du samedi, des jours fériés comme des astreintes.</w:t>
      </w:r>
    </w:p>
    <w:p w:rsidR="005F68EF" w:rsidRDefault="005F68EF" w:rsidP="005F68EF">
      <w:pPr>
        <w:pStyle w:val="Normalcentr"/>
        <w:spacing w:line="240" w:lineRule="auto"/>
        <w:ind w:left="0" w:firstLine="0"/>
        <w:rPr>
          <w:rFonts w:ascii="Tahoma" w:hAnsi="Tahoma" w:cs="Tahoma"/>
          <w:sz w:val="20"/>
        </w:rPr>
      </w:pPr>
      <w:r>
        <w:rPr>
          <w:rFonts w:ascii="Tahoma" w:hAnsi="Tahoma" w:cs="Tahoma"/>
          <w:sz w:val="20"/>
        </w:rPr>
        <w:t>Les signataires conviennent de la nécessité de donner un cadre pour l’application de ces dispositions.</w:t>
      </w:r>
    </w:p>
    <w:p w:rsidR="005F68EF" w:rsidRPr="0036634C" w:rsidRDefault="005F68EF" w:rsidP="0036634C">
      <w:pPr>
        <w:pStyle w:val="Normalcentr"/>
        <w:spacing w:line="240" w:lineRule="auto"/>
        <w:ind w:left="0" w:firstLine="0"/>
        <w:rPr>
          <w:rFonts w:ascii="Tahoma" w:hAnsi="Tahoma" w:cs="Tahoma"/>
          <w:sz w:val="20"/>
        </w:rPr>
      </w:pPr>
    </w:p>
    <w:p w:rsidR="00221306" w:rsidRDefault="00221306" w:rsidP="0036634C">
      <w:pPr>
        <w:pStyle w:val="Normalcentr"/>
        <w:spacing w:line="240" w:lineRule="auto"/>
        <w:ind w:left="0" w:firstLine="0"/>
        <w:rPr>
          <w:rFonts w:ascii="Tahoma" w:hAnsi="Tahoma" w:cs="Tahoma"/>
          <w:sz w:val="20"/>
        </w:rPr>
      </w:pPr>
      <w:r>
        <w:rPr>
          <w:rFonts w:ascii="Tahoma" w:hAnsi="Tahoma" w:cs="Tahoma"/>
          <w:sz w:val="20"/>
        </w:rPr>
        <w:t xml:space="preserve">Des </w:t>
      </w:r>
      <w:r w:rsidR="00426A7D">
        <w:rPr>
          <w:rFonts w:ascii="Tahoma" w:hAnsi="Tahoma" w:cs="Tahoma"/>
          <w:sz w:val="20"/>
        </w:rPr>
        <w:t>mesures</w:t>
      </w:r>
      <w:r>
        <w:rPr>
          <w:rFonts w:ascii="Tahoma" w:hAnsi="Tahoma" w:cs="Tahoma"/>
          <w:sz w:val="20"/>
        </w:rPr>
        <w:t xml:space="preserve"> concernant le travail du samedi et des jours fériés ont déjà été fixé par accord collectif du </w:t>
      </w:r>
      <w:r w:rsidR="002E4506">
        <w:rPr>
          <w:rFonts w:ascii="Tahoma" w:hAnsi="Tahoma" w:cs="Tahoma"/>
          <w:sz w:val="20"/>
        </w:rPr>
        <w:br/>
      </w:r>
      <w:r>
        <w:rPr>
          <w:rFonts w:ascii="Tahoma" w:hAnsi="Tahoma" w:cs="Tahoma"/>
          <w:sz w:val="20"/>
        </w:rPr>
        <w:t>27 avril 2017</w:t>
      </w:r>
      <w:r w:rsidR="005F68EF">
        <w:rPr>
          <w:rFonts w:ascii="Tahoma" w:hAnsi="Tahoma" w:cs="Tahoma"/>
          <w:sz w:val="20"/>
        </w:rPr>
        <w:t>,</w:t>
      </w:r>
      <w:r w:rsidR="00CD7842">
        <w:rPr>
          <w:rFonts w:ascii="Tahoma" w:hAnsi="Tahoma" w:cs="Tahoma"/>
          <w:sz w:val="20"/>
        </w:rPr>
        <w:t xml:space="preserve"> </w:t>
      </w:r>
      <w:r w:rsidR="005F68EF">
        <w:rPr>
          <w:rFonts w:ascii="Tahoma" w:hAnsi="Tahoma" w:cs="Tahoma"/>
          <w:sz w:val="20"/>
        </w:rPr>
        <w:t>pour autant cet accord ne traite que des contreparties liées à ces mesures exceptionnelles.</w:t>
      </w:r>
    </w:p>
    <w:p w:rsidR="005F68EF" w:rsidRDefault="005F68EF" w:rsidP="0036634C">
      <w:pPr>
        <w:pStyle w:val="Normalcentr"/>
        <w:spacing w:line="240" w:lineRule="auto"/>
        <w:ind w:left="0" w:firstLine="0"/>
        <w:rPr>
          <w:rFonts w:ascii="Tahoma" w:hAnsi="Tahoma" w:cs="Tahoma"/>
          <w:sz w:val="20"/>
        </w:rPr>
      </w:pPr>
    </w:p>
    <w:p w:rsidR="00E9658C" w:rsidRPr="00F63D5E" w:rsidRDefault="005F68EF" w:rsidP="0036634C">
      <w:pPr>
        <w:pStyle w:val="Normalcentr"/>
        <w:spacing w:line="240" w:lineRule="auto"/>
        <w:ind w:left="0" w:firstLine="0"/>
        <w:rPr>
          <w:rFonts w:ascii="Tahoma" w:hAnsi="Tahoma" w:cs="Tahoma"/>
          <w:sz w:val="20"/>
        </w:rPr>
      </w:pPr>
      <w:r>
        <w:rPr>
          <w:rFonts w:ascii="Tahoma" w:hAnsi="Tahoma" w:cs="Tahoma"/>
          <w:sz w:val="20"/>
        </w:rPr>
        <w:t>L</w:t>
      </w:r>
      <w:r w:rsidR="00E9658C" w:rsidRPr="00F63D5E">
        <w:rPr>
          <w:rFonts w:ascii="Tahoma" w:hAnsi="Tahoma" w:cs="Tahoma"/>
          <w:sz w:val="20"/>
        </w:rPr>
        <w:t>es parties signataires conviennent</w:t>
      </w:r>
      <w:r>
        <w:rPr>
          <w:rFonts w:ascii="Tahoma" w:hAnsi="Tahoma" w:cs="Tahoma"/>
          <w:sz w:val="20"/>
        </w:rPr>
        <w:t xml:space="preserve"> donc</w:t>
      </w:r>
      <w:r w:rsidR="00E9658C" w:rsidRPr="00F63D5E">
        <w:rPr>
          <w:rFonts w:ascii="Tahoma" w:hAnsi="Tahoma" w:cs="Tahoma"/>
          <w:sz w:val="20"/>
        </w:rPr>
        <w:t xml:space="preserve"> de la nécessité de définir un régime d’astreinte au sein de l’entreprise de façon à faire face à certaines situations imprévisibles et/ou exceptionnelles nécessitant une assistance d’urgence et des expertises spécifiques lors du déroulement de certaines étapes des projets.</w:t>
      </w:r>
    </w:p>
    <w:p w:rsidR="00E9658C" w:rsidRPr="00F63D5E" w:rsidRDefault="00E9658C" w:rsidP="0036634C">
      <w:pPr>
        <w:pStyle w:val="Normalcentr"/>
        <w:spacing w:line="240" w:lineRule="auto"/>
        <w:ind w:left="0" w:firstLine="0"/>
        <w:rPr>
          <w:rFonts w:ascii="Tahoma" w:hAnsi="Tahoma" w:cs="Tahoma"/>
          <w:sz w:val="20"/>
        </w:rPr>
      </w:pPr>
    </w:p>
    <w:p w:rsidR="00221306" w:rsidRDefault="00E9658C" w:rsidP="0036634C">
      <w:pPr>
        <w:spacing w:line="240" w:lineRule="auto"/>
        <w:rPr>
          <w:rFonts w:ascii="Tahoma" w:hAnsi="Tahoma" w:cs="Tahoma"/>
          <w:szCs w:val="20"/>
        </w:rPr>
      </w:pPr>
      <w:r w:rsidRPr="00F63D5E">
        <w:rPr>
          <w:rFonts w:ascii="Tahoma" w:hAnsi="Tahoma" w:cs="Tahoma"/>
          <w:szCs w:val="20"/>
        </w:rPr>
        <w:t>Le présent accord a notamment pour objet de</w:t>
      </w:r>
      <w:r w:rsidR="00221306">
        <w:rPr>
          <w:rFonts w:ascii="Tahoma" w:hAnsi="Tahoma" w:cs="Tahoma"/>
          <w:szCs w:val="20"/>
        </w:rPr>
        <w:t> :</w:t>
      </w:r>
    </w:p>
    <w:p w:rsidR="00221306" w:rsidRPr="00573EDE" w:rsidRDefault="00221306" w:rsidP="00F53975">
      <w:pPr>
        <w:pStyle w:val="Paragraphedeliste"/>
        <w:numPr>
          <w:ilvl w:val="0"/>
          <w:numId w:val="3"/>
        </w:numPr>
        <w:spacing w:line="240" w:lineRule="auto"/>
        <w:rPr>
          <w:rFonts w:ascii="Tahoma" w:hAnsi="Tahoma" w:cs="Tahoma"/>
          <w:sz w:val="20"/>
          <w:szCs w:val="20"/>
        </w:rPr>
      </w:pPr>
      <w:r w:rsidRPr="00573EDE">
        <w:rPr>
          <w:rFonts w:ascii="Tahoma" w:hAnsi="Tahoma" w:cs="Tahoma"/>
          <w:sz w:val="20"/>
          <w:szCs w:val="20"/>
        </w:rPr>
        <w:t>Compléter les dispositions du travail du samedi et des jours fériés</w:t>
      </w:r>
      <w:r w:rsidR="00310841">
        <w:rPr>
          <w:rFonts w:ascii="Tahoma" w:hAnsi="Tahoma" w:cs="Tahoma"/>
          <w:sz w:val="20"/>
          <w:szCs w:val="20"/>
        </w:rPr>
        <w:t xml:space="preserve"> (exclu le dimanche férié)</w:t>
      </w:r>
      <w:r w:rsidR="001F40D4">
        <w:rPr>
          <w:rFonts w:ascii="Tahoma" w:hAnsi="Tahoma" w:cs="Tahoma"/>
          <w:sz w:val="20"/>
          <w:szCs w:val="20"/>
        </w:rPr>
        <w:t>,</w:t>
      </w:r>
    </w:p>
    <w:p w:rsidR="00E9658C" w:rsidRPr="00573EDE" w:rsidRDefault="00221306" w:rsidP="00F53975">
      <w:pPr>
        <w:pStyle w:val="Paragraphedeliste"/>
        <w:numPr>
          <w:ilvl w:val="0"/>
          <w:numId w:val="3"/>
        </w:numPr>
        <w:spacing w:line="240" w:lineRule="auto"/>
        <w:rPr>
          <w:rFonts w:ascii="Tahoma" w:hAnsi="Tahoma" w:cs="Tahoma"/>
          <w:sz w:val="20"/>
          <w:szCs w:val="20"/>
        </w:rPr>
      </w:pPr>
      <w:r w:rsidRPr="00573EDE">
        <w:rPr>
          <w:rFonts w:ascii="Tahoma" w:hAnsi="Tahoma" w:cs="Tahoma"/>
          <w:sz w:val="20"/>
          <w:szCs w:val="20"/>
        </w:rPr>
        <w:t>F</w:t>
      </w:r>
      <w:r w:rsidR="00E9658C" w:rsidRPr="00573EDE">
        <w:rPr>
          <w:rFonts w:ascii="Tahoma" w:hAnsi="Tahoma" w:cs="Tahoma"/>
          <w:sz w:val="20"/>
          <w:szCs w:val="20"/>
        </w:rPr>
        <w:t>ixer le mode d’organisation des astreintes et les compensations auxquelles elles donnent lieu.</w:t>
      </w:r>
    </w:p>
    <w:p w:rsidR="00E9658C" w:rsidRDefault="00E9658C" w:rsidP="0036634C">
      <w:pPr>
        <w:spacing w:line="240" w:lineRule="auto"/>
        <w:rPr>
          <w:rFonts w:ascii="Tahoma" w:hAnsi="Tahoma" w:cs="Tahoma"/>
          <w:szCs w:val="20"/>
        </w:rPr>
      </w:pPr>
    </w:p>
    <w:p w:rsidR="00CD7842" w:rsidRDefault="00CD7842" w:rsidP="0036634C">
      <w:pPr>
        <w:spacing w:line="240" w:lineRule="auto"/>
        <w:rPr>
          <w:rFonts w:ascii="Tahoma" w:hAnsi="Tahoma" w:cs="Tahoma"/>
          <w:szCs w:val="20"/>
        </w:rPr>
      </w:pPr>
    </w:p>
    <w:p w:rsidR="00CD7842" w:rsidRDefault="00CD7842"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p>
    <w:p w:rsidR="00E9658C" w:rsidRPr="0036634C" w:rsidRDefault="00E9658C" w:rsidP="0036634C">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28"/>
          <w:szCs w:val="28"/>
        </w:rPr>
      </w:pPr>
      <w:r w:rsidRPr="0036634C">
        <w:rPr>
          <w:rFonts w:ascii="Tahoma" w:hAnsi="Tahoma" w:cs="Tahoma"/>
          <w:b/>
          <w:bCs/>
          <w:sz w:val="28"/>
          <w:szCs w:val="28"/>
        </w:rPr>
        <w:t>Article 1 – Champ d’application de l’accord</w:t>
      </w:r>
    </w:p>
    <w:p w:rsidR="00E9658C" w:rsidRPr="0036634C" w:rsidRDefault="00E9658C" w:rsidP="0036634C">
      <w:pPr>
        <w:spacing w:line="240" w:lineRule="auto"/>
        <w:rPr>
          <w:rFonts w:ascii="Tahoma" w:hAnsi="Tahoma" w:cs="Tahoma"/>
          <w:szCs w:val="20"/>
        </w:rPr>
      </w:pPr>
    </w:p>
    <w:p w:rsidR="00226F3C" w:rsidRDefault="00226F3C" w:rsidP="00226F3C">
      <w:pPr>
        <w:spacing w:line="240" w:lineRule="auto"/>
        <w:ind w:left="709"/>
        <w:rPr>
          <w:rFonts w:ascii="Tahoma" w:hAnsi="Tahoma" w:cs="Tahoma"/>
          <w:szCs w:val="20"/>
          <w:u w:val="single"/>
        </w:rPr>
      </w:pPr>
      <w:r>
        <w:rPr>
          <w:rFonts w:ascii="Tahoma" w:hAnsi="Tahoma" w:cs="Tahoma"/>
          <w:szCs w:val="20"/>
          <w:u w:val="single"/>
        </w:rPr>
        <w:t>Article 1</w:t>
      </w:r>
      <w:r w:rsidRPr="00D03AE8">
        <w:rPr>
          <w:rFonts w:ascii="Tahoma" w:hAnsi="Tahoma" w:cs="Tahoma"/>
          <w:szCs w:val="20"/>
          <w:u w:val="single"/>
        </w:rPr>
        <w:t xml:space="preserve">.1 : </w:t>
      </w:r>
      <w:r>
        <w:rPr>
          <w:rFonts w:ascii="Tahoma" w:hAnsi="Tahoma" w:cs="Tahoma"/>
          <w:szCs w:val="20"/>
          <w:u w:val="single"/>
        </w:rPr>
        <w:t>Application de l’accord</w:t>
      </w:r>
    </w:p>
    <w:p w:rsidR="00DE7E3B" w:rsidRDefault="00DE7E3B" w:rsidP="00226F3C">
      <w:pPr>
        <w:spacing w:line="240" w:lineRule="auto"/>
        <w:ind w:left="709"/>
        <w:rPr>
          <w:rFonts w:ascii="Tahoma" w:hAnsi="Tahoma" w:cs="Tahoma"/>
          <w:szCs w:val="20"/>
          <w:u w:val="single"/>
        </w:rPr>
      </w:pPr>
    </w:p>
    <w:p w:rsidR="00E9658C" w:rsidRDefault="00E9658C" w:rsidP="0036634C">
      <w:pPr>
        <w:spacing w:line="240" w:lineRule="auto"/>
        <w:rPr>
          <w:rFonts w:ascii="Tahoma" w:hAnsi="Tahoma" w:cs="Tahoma"/>
          <w:szCs w:val="20"/>
        </w:rPr>
      </w:pPr>
      <w:r w:rsidRPr="0036634C">
        <w:rPr>
          <w:rFonts w:ascii="Tahoma" w:hAnsi="Tahoma" w:cs="Tahoma"/>
          <w:szCs w:val="20"/>
        </w:rPr>
        <w:t>Le présent accord s’applique aux sites NXP situés en France.</w:t>
      </w:r>
    </w:p>
    <w:p w:rsidR="0036634C" w:rsidRPr="0036634C" w:rsidRDefault="0036634C" w:rsidP="0036634C">
      <w:pPr>
        <w:spacing w:line="240" w:lineRule="auto"/>
        <w:rPr>
          <w:rFonts w:ascii="Tahoma" w:hAnsi="Tahoma" w:cs="Tahoma"/>
          <w:szCs w:val="20"/>
        </w:rPr>
      </w:pPr>
    </w:p>
    <w:p w:rsidR="00E9658C" w:rsidRDefault="00E9658C" w:rsidP="0036634C">
      <w:pPr>
        <w:spacing w:line="240" w:lineRule="auto"/>
        <w:rPr>
          <w:rFonts w:ascii="Tahoma" w:eastAsia="Calibri" w:hAnsi="Tahoma" w:cs="Tahoma"/>
          <w:szCs w:val="20"/>
          <w:lang w:eastAsia="en-US"/>
        </w:rPr>
      </w:pPr>
      <w:r w:rsidRPr="0036634C">
        <w:rPr>
          <w:rFonts w:ascii="Tahoma" w:hAnsi="Tahoma" w:cs="Tahoma"/>
          <w:szCs w:val="20"/>
        </w:rPr>
        <w:t xml:space="preserve">Il concerne notamment les </w:t>
      </w:r>
      <w:r w:rsidRPr="0036634C">
        <w:rPr>
          <w:rFonts w:ascii="Tahoma" w:eastAsia="Calibri" w:hAnsi="Tahoma" w:cs="Tahoma"/>
          <w:szCs w:val="20"/>
          <w:lang w:eastAsia="en-US"/>
        </w:rPr>
        <w:t xml:space="preserve">techniciens et </w:t>
      </w:r>
      <w:r w:rsidR="00DE7E3B">
        <w:rPr>
          <w:rFonts w:ascii="Tahoma" w:eastAsia="Calibri" w:hAnsi="Tahoma" w:cs="Tahoma"/>
          <w:szCs w:val="20"/>
          <w:lang w:eastAsia="en-US"/>
        </w:rPr>
        <w:t>les</w:t>
      </w:r>
      <w:r w:rsidR="00CD7842">
        <w:rPr>
          <w:rFonts w:ascii="Tahoma" w:eastAsia="Calibri" w:hAnsi="Tahoma" w:cs="Tahoma"/>
          <w:szCs w:val="20"/>
          <w:lang w:eastAsia="en-US"/>
        </w:rPr>
        <w:t xml:space="preserve"> </w:t>
      </w:r>
      <w:r w:rsidRPr="0036634C">
        <w:rPr>
          <w:rFonts w:ascii="Tahoma" w:eastAsia="Calibri" w:hAnsi="Tahoma" w:cs="Tahoma"/>
          <w:szCs w:val="20"/>
          <w:lang w:eastAsia="en-US"/>
        </w:rPr>
        <w:t>cadres travaillant sur des projets de recherche et de développement avec des équipes internationales.</w:t>
      </w:r>
    </w:p>
    <w:p w:rsidR="0036634C" w:rsidRPr="0036634C" w:rsidRDefault="0036634C" w:rsidP="0036634C">
      <w:pPr>
        <w:spacing w:line="240" w:lineRule="auto"/>
        <w:rPr>
          <w:rFonts w:ascii="Tahoma" w:eastAsia="Calibri" w:hAnsi="Tahoma" w:cs="Tahoma"/>
          <w:szCs w:val="20"/>
          <w:lang w:eastAsia="en-US"/>
        </w:rPr>
      </w:pPr>
    </w:p>
    <w:p w:rsidR="00E9658C" w:rsidRDefault="00E9658C" w:rsidP="0036634C">
      <w:pPr>
        <w:spacing w:line="240" w:lineRule="auto"/>
        <w:rPr>
          <w:rFonts w:ascii="Tahoma" w:hAnsi="Tahoma" w:cs="Tahoma"/>
          <w:szCs w:val="20"/>
        </w:rPr>
      </w:pPr>
      <w:r w:rsidRPr="0036634C">
        <w:rPr>
          <w:rFonts w:ascii="Tahoma" w:hAnsi="Tahoma" w:cs="Tahoma"/>
          <w:szCs w:val="20"/>
        </w:rPr>
        <w:t xml:space="preserve">Cette énumération n’a qu’une valeur indicative de sorte que les catégories d’emploi (existantes ou à venir) non visées précédemment pour lesquelles il est nécessaire d’organiser des astreintes seront également concernées par ce dispositif et se verront appliquer les dispositions du présent accord. </w:t>
      </w:r>
    </w:p>
    <w:p w:rsidR="00226F3C" w:rsidRPr="0036634C" w:rsidRDefault="00226F3C" w:rsidP="0036634C">
      <w:pPr>
        <w:spacing w:line="240" w:lineRule="auto"/>
        <w:rPr>
          <w:rFonts w:ascii="Tahoma" w:hAnsi="Tahoma" w:cs="Tahoma"/>
          <w:szCs w:val="20"/>
        </w:rPr>
      </w:pPr>
    </w:p>
    <w:p w:rsidR="00E9658C" w:rsidRDefault="00226F3C" w:rsidP="00DE7E3B">
      <w:pPr>
        <w:spacing w:line="240" w:lineRule="auto"/>
        <w:ind w:left="709"/>
        <w:rPr>
          <w:rFonts w:ascii="Tahoma" w:hAnsi="Tahoma" w:cs="Tahoma"/>
          <w:szCs w:val="20"/>
          <w:u w:val="single"/>
        </w:rPr>
      </w:pPr>
      <w:r>
        <w:rPr>
          <w:rFonts w:ascii="Tahoma" w:hAnsi="Tahoma" w:cs="Tahoma"/>
          <w:szCs w:val="20"/>
          <w:u w:val="single"/>
        </w:rPr>
        <w:t>Article 1</w:t>
      </w:r>
      <w:r w:rsidRPr="00D03AE8">
        <w:rPr>
          <w:rFonts w:ascii="Tahoma" w:hAnsi="Tahoma" w:cs="Tahoma"/>
          <w:szCs w:val="20"/>
          <w:u w:val="single"/>
        </w:rPr>
        <w:t>.</w:t>
      </w:r>
      <w:r>
        <w:rPr>
          <w:rFonts w:ascii="Tahoma" w:hAnsi="Tahoma" w:cs="Tahoma"/>
          <w:szCs w:val="20"/>
          <w:u w:val="single"/>
        </w:rPr>
        <w:t>2</w:t>
      </w:r>
      <w:r w:rsidRPr="00D03AE8">
        <w:rPr>
          <w:rFonts w:ascii="Tahoma" w:hAnsi="Tahoma" w:cs="Tahoma"/>
          <w:szCs w:val="20"/>
          <w:u w:val="single"/>
        </w:rPr>
        <w:t xml:space="preserve"> : </w:t>
      </w:r>
      <w:r w:rsidR="00DE7E3B">
        <w:rPr>
          <w:rFonts w:ascii="Tahoma" w:hAnsi="Tahoma" w:cs="Tahoma"/>
          <w:szCs w:val="20"/>
          <w:u w:val="single"/>
        </w:rPr>
        <w:t xml:space="preserve">Notion de </w:t>
      </w:r>
      <w:r>
        <w:rPr>
          <w:rFonts w:ascii="Tahoma" w:hAnsi="Tahoma" w:cs="Tahoma"/>
          <w:szCs w:val="20"/>
          <w:u w:val="single"/>
        </w:rPr>
        <w:t>volontariat</w:t>
      </w:r>
    </w:p>
    <w:p w:rsidR="00226F3C" w:rsidRPr="0036634C" w:rsidRDefault="00226F3C" w:rsidP="00DE7E3B">
      <w:pPr>
        <w:spacing w:line="240" w:lineRule="auto"/>
        <w:ind w:left="709"/>
        <w:rPr>
          <w:rFonts w:ascii="Tahoma" w:hAnsi="Tahoma" w:cs="Tahoma"/>
          <w:szCs w:val="20"/>
        </w:rPr>
      </w:pPr>
    </w:p>
    <w:p w:rsidR="00226F3C" w:rsidRDefault="00226F3C" w:rsidP="00226F3C">
      <w:pPr>
        <w:spacing w:line="240" w:lineRule="auto"/>
        <w:rPr>
          <w:rFonts w:ascii="Tahoma" w:eastAsia="Calibri" w:hAnsi="Tahoma" w:cs="Tahoma"/>
          <w:szCs w:val="20"/>
          <w:lang w:eastAsia="en-US"/>
        </w:rPr>
      </w:pPr>
      <w:r w:rsidRPr="0036634C">
        <w:rPr>
          <w:rFonts w:ascii="Tahoma" w:eastAsia="Calibri" w:hAnsi="Tahoma" w:cs="Tahoma"/>
          <w:szCs w:val="20"/>
          <w:lang w:eastAsia="en-US"/>
        </w:rPr>
        <w:t>Afin de concilier les nécessités d’organisation du service avec la vie personnelle des salariés, les parties conviennent de privilégier le volontariat</w:t>
      </w:r>
      <w:r w:rsidRPr="00BC4D15">
        <w:t xml:space="preserve"> </w:t>
      </w:r>
      <w:r>
        <w:t>pour l’application de cet accord</w:t>
      </w:r>
      <w:r w:rsidRPr="0036634C">
        <w:rPr>
          <w:rFonts w:ascii="Tahoma" w:eastAsia="Calibri" w:hAnsi="Tahoma" w:cs="Tahoma"/>
          <w:szCs w:val="20"/>
          <w:lang w:eastAsia="en-US"/>
        </w:rPr>
        <w:t xml:space="preserve">. </w:t>
      </w:r>
    </w:p>
    <w:p w:rsidR="003632E0" w:rsidRDefault="003632E0" w:rsidP="00226F3C">
      <w:pPr>
        <w:spacing w:line="240" w:lineRule="auto"/>
        <w:rPr>
          <w:rFonts w:ascii="Tahoma" w:eastAsia="Calibri" w:hAnsi="Tahoma" w:cs="Tahoma"/>
          <w:szCs w:val="20"/>
          <w:lang w:eastAsia="en-US"/>
        </w:rPr>
      </w:pPr>
    </w:p>
    <w:p w:rsidR="00226F3C" w:rsidRPr="007C0F49" w:rsidRDefault="00226F3C" w:rsidP="00226F3C">
      <w:pPr>
        <w:spacing w:line="240" w:lineRule="auto"/>
        <w:rPr>
          <w:rFonts w:ascii="Tahoma" w:eastAsia="Calibri" w:hAnsi="Tahoma" w:cs="Tahoma"/>
          <w:szCs w:val="20"/>
          <w:lang w:eastAsia="en-US"/>
        </w:rPr>
      </w:pPr>
      <w:r w:rsidRPr="0036634C">
        <w:rPr>
          <w:rFonts w:ascii="Tahoma" w:eastAsia="Calibri" w:hAnsi="Tahoma" w:cs="Tahoma"/>
          <w:szCs w:val="20"/>
          <w:lang w:eastAsia="en-US"/>
        </w:rPr>
        <w:t>Les salariés qui participeront au</w:t>
      </w:r>
      <w:r>
        <w:rPr>
          <w:rFonts w:ascii="Tahoma" w:eastAsia="Calibri" w:hAnsi="Tahoma" w:cs="Tahoma"/>
          <w:szCs w:val="20"/>
          <w:lang w:eastAsia="en-US"/>
        </w:rPr>
        <w:t xml:space="preserve"> travail du sa</w:t>
      </w:r>
      <w:r w:rsidR="003632E0">
        <w:rPr>
          <w:rFonts w:ascii="Tahoma" w:eastAsia="Calibri" w:hAnsi="Tahoma" w:cs="Tahoma"/>
          <w:szCs w:val="20"/>
          <w:lang w:eastAsia="en-US"/>
        </w:rPr>
        <w:t>medi, des jours fériés ou au</w:t>
      </w:r>
      <w:r w:rsidRPr="0036634C">
        <w:rPr>
          <w:rFonts w:ascii="Tahoma" w:eastAsia="Calibri" w:hAnsi="Tahoma" w:cs="Tahoma"/>
          <w:szCs w:val="20"/>
          <w:lang w:eastAsia="en-US"/>
        </w:rPr>
        <w:t xml:space="preserve">x périodes d’astreinte seront alors choisis par roulement par la direction </w:t>
      </w:r>
      <w:r w:rsidRPr="007C0F49">
        <w:rPr>
          <w:rFonts w:ascii="Tahoma" w:eastAsia="Calibri" w:hAnsi="Tahoma" w:cs="Tahoma"/>
          <w:szCs w:val="20"/>
          <w:lang w:eastAsia="en-US"/>
        </w:rPr>
        <w:t>parmi les salariés s’étant déclaré</w:t>
      </w:r>
      <w:r w:rsidR="002E4506">
        <w:rPr>
          <w:rFonts w:ascii="Tahoma" w:eastAsia="Calibri" w:hAnsi="Tahoma" w:cs="Tahoma"/>
          <w:szCs w:val="20"/>
          <w:lang w:eastAsia="en-US"/>
        </w:rPr>
        <w:t>s</w:t>
      </w:r>
      <w:r w:rsidRPr="007C0F49">
        <w:rPr>
          <w:rFonts w:ascii="Tahoma" w:eastAsia="Calibri" w:hAnsi="Tahoma" w:cs="Tahoma"/>
          <w:szCs w:val="20"/>
          <w:lang w:eastAsia="en-US"/>
        </w:rPr>
        <w:t xml:space="preserve"> volontaires.</w:t>
      </w:r>
    </w:p>
    <w:p w:rsidR="00226F3C" w:rsidRPr="00ED404E" w:rsidRDefault="00226F3C" w:rsidP="00226F3C">
      <w:pPr>
        <w:spacing w:line="240" w:lineRule="auto"/>
        <w:rPr>
          <w:rFonts w:ascii="Tahoma" w:eastAsia="Calibri" w:hAnsi="Tahoma" w:cs="Tahoma"/>
          <w:szCs w:val="20"/>
          <w:lang w:eastAsia="en-US"/>
        </w:rPr>
      </w:pPr>
    </w:p>
    <w:p w:rsidR="00226F3C" w:rsidRPr="00ED404E" w:rsidRDefault="00226F3C" w:rsidP="00226F3C">
      <w:pPr>
        <w:spacing w:line="240" w:lineRule="auto"/>
        <w:rPr>
          <w:rFonts w:ascii="Tahoma" w:eastAsia="Calibri" w:hAnsi="Tahoma" w:cs="Tahoma"/>
          <w:szCs w:val="20"/>
          <w:lang w:eastAsia="en-US"/>
        </w:rPr>
      </w:pPr>
      <w:r w:rsidRPr="00ED404E">
        <w:rPr>
          <w:rFonts w:ascii="Tahoma" w:eastAsia="Calibri" w:hAnsi="Tahoma" w:cs="Tahoma"/>
          <w:szCs w:val="20"/>
          <w:lang w:eastAsia="en-US"/>
        </w:rPr>
        <w:t>Toutefois, les parties reconnaissent expressément, que si le recours au volontariat est privilégié</w:t>
      </w:r>
      <w:r w:rsidR="00DE7E3B">
        <w:rPr>
          <w:rFonts w:ascii="Tahoma" w:eastAsia="Calibri" w:hAnsi="Tahoma" w:cs="Tahoma"/>
          <w:szCs w:val="20"/>
          <w:lang w:eastAsia="en-US"/>
        </w:rPr>
        <w:t>,</w:t>
      </w:r>
      <w:r w:rsidRPr="00ED404E">
        <w:rPr>
          <w:rFonts w:ascii="Tahoma" w:eastAsia="Calibri" w:hAnsi="Tahoma" w:cs="Tahoma"/>
          <w:szCs w:val="20"/>
          <w:lang w:eastAsia="en-US"/>
        </w:rPr>
        <w:t xml:space="preserve"> les nécessités de service peuvent conduire à solliciter </w:t>
      </w:r>
      <w:r w:rsidRPr="007C0F49">
        <w:rPr>
          <w:rFonts w:ascii="Tahoma" w:eastAsia="Calibri" w:hAnsi="Tahoma" w:cs="Tahoma"/>
          <w:szCs w:val="20"/>
          <w:lang w:eastAsia="en-US"/>
        </w:rPr>
        <w:t>des salariés</w:t>
      </w:r>
      <w:r w:rsidRPr="00ED404E">
        <w:rPr>
          <w:rFonts w:ascii="Tahoma" w:eastAsia="Calibri" w:hAnsi="Tahoma" w:cs="Tahoma"/>
          <w:szCs w:val="20"/>
          <w:lang w:eastAsia="en-US"/>
        </w:rPr>
        <w:t xml:space="preserve"> non volontaires ayant des compétences requises pour réaliser les t</w:t>
      </w:r>
      <w:r w:rsidR="001F40D4">
        <w:rPr>
          <w:rFonts w:ascii="Tahoma" w:eastAsia="Calibri" w:hAnsi="Tahoma" w:cs="Tahoma"/>
          <w:szCs w:val="20"/>
          <w:lang w:eastAsia="en-US"/>
        </w:rPr>
        <w:t>â</w:t>
      </w:r>
      <w:r w:rsidRPr="00ED404E">
        <w:rPr>
          <w:rFonts w:ascii="Tahoma" w:eastAsia="Calibri" w:hAnsi="Tahoma" w:cs="Tahoma"/>
          <w:szCs w:val="20"/>
          <w:lang w:eastAsia="en-US"/>
        </w:rPr>
        <w:t>ches attendues.</w:t>
      </w:r>
    </w:p>
    <w:p w:rsidR="00226F3C" w:rsidRPr="007C0F49" w:rsidRDefault="00226F3C" w:rsidP="00226F3C">
      <w:pPr>
        <w:spacing w:line="240" w:lineRule="auto"/>
        <w:rPr>
          <w:rFonts w:ascii="Tahoma" w:eastAsia="Calibri" w:hAnsi="Tahoma" w:cs="Tahoma"/>
          <w:szCs w:val="20"/>
          <w:lang w:eastAsia="en-US"/>
        </w:rPr>
      </w:pPr>
      <w:r w:rsidRPr="00ED404E">
        <w:rPr>
          <w:rFonts w:ascii="Tahoma" w:eastAsia="Calibri" w:hAnsi="Tahoma" w:cs="Tahoma"/>
          <w:szCs w:val="20"/>
          <w:lang w:eastAsia="en-US"/>
        </w:rPr>
        <w:t xml:space="preserve">Toutefois, le refus de </w:t>
      </w:r>
      <w:r w:rsidRPr="007C0F49">
        <w:rPr>
          <w:rFonts w:ascii="Tahoma" w:eastAsia="Calibri" w:hAnsi="Tahoma" w:cs="Tahoma"/>
          <w:szCs w:val="20"/>
          <w:lang w:eastAsia="en-US"/>
        </w:rPr>
        <w:t>l</w:t>
      </w:r>
      <w:r w:rsidR="00DE7E3B">
        <w:rPr>
          <w:rFonts w:ascii="Tahoma" w:eastAsia="Calibri" w:hAnsi="Tahoma" w:cs="Tahoma"/>
          <w:szCs w:val="20"/>
          <w:lang w:eastAsia="en-US"/>
        </w:rPr>
        <w:t>’</w:t>
      </w:r>
      <w:r w:rsidRPr="00187B49">
        <w:rPr>
          <w:rFonts w:ascii="Tahoma" w:eastAsia="Calibri" w:hAnsi="Tahoma" w:cs="Tahoma"/>
          <w:szCs w:val="20"/>
          <w:lang w:eastAsia="en-US"/>
        </w:rPr>
        <w:t>astreinte</w:t>
      </w:r>
      <w:r w:rsidR="00DE7E3B">
        <w:rPr>
          <w:rFonts w:ascii="Tahoma" w:eastAsia="Calibri" w:hAnsi="Tahoma" w:cs="Tahoma"/>
          <w:szCs w:val="20"/>
          <w:lang w:eastAsia="en-US"/>
        </w:rPr>
        <w:t>, du travail le samedi ou d’un jour férié,</w:t>
      </w:r>
      <w:r w:rsidRPr="00ED404E">
        <w:rPr>
          <w:rFonts w:ascii="Tahoma" w:eastAsia="Calibri" w:hAnsi="Tahoma" w:cs="Tahoma"/>
          <w:szCs w:val="20"/>
          <w:lang w:eastAsia="en-US"/>
        </w:rPr>
        <w:t xml:space="preserve"> ne pourra donner lieu à sanction et ne figurera pas dans le dossier du salarié en particulier au moment de l’appréciation des performances</w:t>
      </w:r>
      <w:r w:rsidRPr="007C0F49">
        <w:rPr>
          <w:rFonts w:ascii="Tahoma" w:eastAsia="Calibri" w:hAnsi="Tahoma" w:cs="Tahoma"/>
          <w:szCs w:val="20"/>
          <w:lang w:eastAsia="en-US"/>
        </w:rPr>
        <w:t>.</w:t>
      </w:r>
    </w:p>
    <w:p w:rsidR="00226F3C" w:rsidRPr="00ED404E" w:rsidRDefault="00226F3C" w:rsidP="00226F3C">
      <w:pPr>
        <w:spacing w:line="240" w:lineRule="auto"/>
        <w:rPr>
          <w:rFonts w:ascii="Tahoma" w:eastAsia="Calibri" w:hAnsi="Tahoma" w:cs="Tahoma"/>
          <w:szCs w:val="20"/>
          <w:lang w:eastAsia="en-US"/>
        </w:rPr>
      </w:pPr>
    </w:p>
    <w:p w:rsidR="00226F3C" w:rsidRPr="00842702" w:rsidRDefault="00226F3C" w:rsidP="00226F3C">
      <w:pPr>
        <w:spacing w:line="240" w:lineRule="auto"/>
        <w:rPr>
          <w:rFonts w:ascii="Tahoma" w:eastAsia="Calibri" w:hAnsi="Tahoma" w:cs="Tahoma"/>
          <w:szCs w:val="20"/>
          <w:lang w:eastAsia="en-US"/>
        </w:rPr>
      </w:pPr>
      <w:r w:rsidRPr="00842702">
        <w:rPr>
          <w:rFonts w:ascii="Tahoma" w:eastAsia="Calibri" w:hAnsi="Tahoma" w:cs="Tahoma"/>
          <w:szCs w:val="20"/>
          <w:lang w:eastAsia="en-US"/>
        </w:rPr>
        <w:t>Ce sera notamment le cas :</w:t>
      </w:r>
    </w:p>
    <w:p w:rsidR="00226F3C" w:rsidRPr="00842702" w:rsidRDefault="00226F3C" w:rsidP="00226F3C">
      <w:pPr>
        <w:spacing w:line="240" w:lineRule="auto"/>
        <w:rPr>
          <w:rFonts w:ascii="Tahoma" w:eastAsia="Calibri" w:hAnsi="Tahoma" w:cs="Tahoma"/>
          <w:szCs w:val="20"/>
          <w:lang w:eastAsia="en-US"/>
        </w:rPr>
      </w:pPr>
    </w:p>
    <w:p w:rsidR="00226F3C" w:rsidRPr="00842702" w:rsidRDefault="00226F3C" w:rsidP="00226F3C">
      <w:pPr>
        <w:spacing w:line="240" w:lineRule="auto"/>
        <w:rPr>
          <w:rFonts w:ascii="Tahoma" w:eastAsia="Calibri" w:hAnsi="Tahoma" w:cs="Tahoma"/>
          <w:szCs w:val="20"/>
          <w:lang w:eastAsia="en-US"/>
        </w:rPr>
      </w:pPr>
      <w:r w:rsidRPr="00842702">
        <w:rPr>
          <w:rFonts w:ascii="Tahoma" w:eastAsia="Calibri" w:hAnsi="Tahoma" w:cs="Tahoma"/>
          <w:szCs w:val="20"/>
          <w:lang w:eastAsia="en-US"/>
        </w:rPr>
        <w:t>-</w:t>
      </w:r>
      <w:r w:rsidRPr="00842702">
        <w:rPr>
          <w:rFonts w:ascii="Tahoma" w:eastAsia="Calibri" w:hAnsi="Tahoma" w:cs="Tahoma"/>
          <w:szCs w:val="20"/>
          <w:lang w:eastAsia="en-US"/>
        </w:rPr>
        <w:tab/>
        <w:t>si le nombre de salariés s’étant déclarés volontaires est insuffisant ;</w:t>
      </w:r>
    </w:p>
    <w:p w:rsidR="00226F3C" w:rsidRPr="00842702" w:rsidRDefault="00226F3C" w:rsidP="00226F3C">
      <w:pPr>
        <w:spacing w:line="240" w:lineRule="auto"/>
        <w:rPr>
          <w:rFonts w:ascii="Tahoma" w:eastAsia="Calibri" w:hAnsi="Tahoma" w:cs="Tahoma"/>
          <w:szCs w:val="20"/>
          <w:lang w:eastAsia="en-US"/>
        </w:rPr>
      </w:pPr>
      <w:r w:rsidRPr="00842702">
        <w:rPr>
          <w:rFonts w:ascii="Tahoma" w:eastAsia="Calibri" w:hAnsi="Tahoma" w:cs="Tahoma"/>
          <w:szCs w:val="20"/>
          <w:lang w:eastAsia="en-US"/>
        </w:rPr>
        <w:t>-</w:t>
      </w:r>
      <w:r w:rsidRPr="00842702">
        <w:rPr>
          <w:rFonts w:ascii="Tahoma" w:eastAsia="Calibri" w:hAnsi="Tahoma" w:cs="Tahoma"/>
          <w:szCs w:val="20"/>
          <w:lang w:eastAsia="en-US"/>
        </w:rPr>
        <w:tab/>
        <w:t>ou si pour une période déterminée, aucun salarié s’étant déclaré volontaire n’est disponible</w:t>
      </w:r>
      <w:r w:rsidR="001F40D4">
        <w:rPr>
          <w:rFonts w:ascii="Tahoma" w:eastAsia="Calibri" w:hAnsi="Tahoma" w:cs="Tahoma"/>
          <w:szCs w:val="20"/>
          <w:lang w:eastAsia="en-US"/>
        </w:rPr>
        <w:t>.</w:t>
      </w:r>
    </w:p>
    <w:p w:rsidR="00226F3C" w:rsidRPr="0050172B" w:rsidRDefault="00226F3C" w:rsidP="00226F3C">
      <w:pPr>
        <w:spacing w:line="240" w:lineRule="auto"/>
        <w:rPr>
          <w:rFonts w:ascii="Tahoma" w:eastAsia="Calibri" w:hAnsi="Tahoma" w:cs="Tahoma"/>
          <w:szCs w:val="20"/>
          <w:lang w:eastAsia="en-US"/>
        </w:rPr>
      </w:pPr>
    </w:p>
    <w:p w:rsidR="00CD7842" w:rsidRDefault="00CD7842">
      <w:pPr>
        <w:spacing w:line="240" w:lineRule="auto"/>
        <w:jc w:val="left"/>
        <w:rPr>
          <w:rFonts w:ascii="Tahoma" w:eastAsia="Calibri" w:hAnsi="Tahoma" w:cs="Tahoma"/>
          <w:szCs w:val="20"/>
          <w:lang w:eastAsia="en-US"/>
        </w:rPr>
      </w:pPr>
      <w:r>
        <w:rPr>
          <w:rFonts w:ascii="Tahoma" w:eastAsia="Calibri" w:hAnsi="Tahoma" w:cs="Tahoma"/>
          <w:szCs w:val="20"/>
          <w:lang w:eastAsia="en-US"/>
        </w:rPr>
        <w:br w:type="page"/>
      </w:r>
    </w:p>
    <w:p w:rsidR="00226F3C" w:rsidRPr="0036634C" w:rsidRDefault="00226F3C" w:rsidP="00226F3C">
      <w:pPr>
        <w:spacing w:line="240" w:lineRule="auto"/>
        <w:rPr>
          <w:rFonts w:ascii="Tahoma" w:eastAsia="Calibri" w:hAnsi="Tahoma" w:cs="Tahoma"/>
          <w:szCs w:val="20"/>
          <w:lang w:eastAsia="en-US"/>
        </w:rPr>
      </w:pPr>
    </w:p>
    <w:p w:rsidR="00435B97" w:rsidRPr="0036634C" w:rsidRDefault="00435B97" w:rsidP="00435B97">
      <w:pPr>
        <w:spacing w:line="240" w:lineRule="auto"/>
        <w:rPr>
          <w:rFonts w:ascii="Tahoma" w:hAnsi="Tahoma" w:cs="Tahoma"/>
          <w:szCs w:val="20"/>
        </w:rPr>
      </w:pPr>
    </w:p>
    <w:p w:rsidR="00435B97" w:rsidRPr="0036634C" w:rsidRDefault="00435B97" w:rsidP="00435B97">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28"/>
          <w:szCs w:val="28"/>
        </w:rPr>
      </w:pPr>
      <w:r w:rsidRPr="0036634C">
        <w:rPr>
          <w:rFonts w:ascii="Tahoma" w:hAnsi="Tahoma" w:cs="Tahoma"/>
          <w:b/>
          <w:bCs/>
          <w:sz w:val="28"/>
          <w:szCs w:val="28"/>
        </w:rPr>
        <w:t xml:space="preserve">Article 2 – </w:t>
      </w:r>
      <w:r>
        <w:rPr>
          <w:rFonts w:ascii="Tahoma" w:hAnsi="Tahoma" w:cs="Tahoma"/>
          <w:b/>
          <w:bCs/>
          <w:sz w:val="28"/>
          <w:szCs w:val="28"/>
        </w:rPr>
        <w:t xml:space="preserve">Travail </w:t>
      </w:r>
      <w:r w:rsidR="00FA4A6E">
        <w:rPr>
          <w:rFonts w:ascii="Tahoma" w:hAnsi="Tahoma" w:cs="Tahoma"/>
          <w:b/>
          <w:bCs/>
          <w:sz w:val="28"/>
          <w:szCs w:val="28"/>
        </w:rPr>
        <w:t xml:space="preserve">exceptionnel </w:t>
      </w:r>
      <w:r>
        <w:rPr>
          <w:rFonts w:ascii="Tahoma" w:hAnsi="Tahoma" w:cs="Tahoma"/>
          <w:b/>
          <w:bCs/>
          <w:sz w:val="28"/>
          <w:szCs w:val="28"/>
        </w:rPr>
        <w:t>du samedi et des jours fériés</w:t>
      </w:r>
    </w:p>
    <w:p w:rsidR="00435B97" w:rsidRPr="0036634C" w:rsidRDefault="00435B97" w:rsidP="00435B97">
      <w:pPr>
        <w:spacing w:line="240" w:lineRule="auto"/>
        <w:rPr>
          <w:rFonts w:ascii="Tahoma" w:hAnsi="Tahoma" w:cs="Tahoma"/>
          <w:szCs w:val="20"/>
        </w:rPr>
      </w:pPr>
    </w:p>
    <w:p w:rsidR="00C753FE" w:rsidRDefault="00C753FE" w:rsidP="00C753FE">
      <w:pPr>
        <w:spacing w:line="240" w:lineRule="auto"/>
        <w:rPr>
          <w:rFonts w:ascii="Tahoma" w:hAnsi="Tahoma" w:cs="Tahoma"/>
          <w:szCs w:val="20"/>
        </w:rPr>
      </w:pPr>
    </w:p>
    <w:p w:rsidR="00C753FE" w:rsidRDefault="00C753FE" w:rsidP="00C753FE">
      <w:pPr>
        <w:spacing w:line="240" w:lineRule="auto"/>
        <w:ind w:left="709"/>
        <w:rPr>
          <w:rFonts w:ascii="Tahoma" w:hAnsi="Tahoma" w:cs="Tahoma"/>
          <w:szCs w:val="20"/>
          <w:u w:val="single"/>
        </w:rPr>
      </w:pPr>
      <w:r w:rsidRPr="00D03AE8">
        <w:rPr>
          <w:rFonts w:ascii="Tahoma" w:hAnsi="Tahoma" w:cs="Tahoma"/>
          <w:szCs w:val="20"/>
          <w:u w:val="single"/>
        </w:rPr>
        <w:t xml:space="preserve">Article 2.1 : </w:t>
      </w:r>
      <w:r>
        <w:rPr>
          <w:rFonts w:ascii="Tahoma" w:hAnsi="Tahoma" w:cs="Tahoma"/>
          <w:szCs w:val="20"/>
          <w:u w:val="single"/>
        </w:rPr>
        <w:t>définition du travail du samedi et des jours fériés</w:t>
      </w:r>
    </w:p>
    <w:p w:rsidR="00573EDE" w:rsidRPr="00D03AE8" w:rsidRDefault="00573EDE" w:rsidP="00C753FE">
      <w:pPr>
        <w:spacing w:line="240" w:lineRule="auto"/>
        <w:ind w:left="709"/>
        <w:rPr>
          <w:rFonts w:ascii="Tahoma" w:hAnsi="Tahoma" w:cs="Tahoma"/>
          <w:szCs w:val="20"/>
          <w:u w:val="single"/>
        </w:rPr>
      </w:pPr>
    </w:p>
    <w:p w:rsidR="00FA4A6E" w:rsidRDefault="00FA4A6E" w:rsidP="00573EDE">
      <w:pPr>
        <w:spacing w:line="240" w:lineRule="auto"/>
        <w:rPr>
          <w:rFonts w:ascii="Tahoma" w:hAnsi="Tahoma" w:cs="Tahoma"/>
          <w:szCs w:val="20"/>
        </w:rPr>
      </w:pPr>
      <w:r>
        <w:rPr>
          <w:rFonts w:ascii="Tahoma" w:hAnsi="Tahoma" w:cs="Tahoma"/>
          <w:szCs w:val="20"/>
        </w:rPr>
        <w:t>Le samedi est un jour ouvrable. Les jours fériés sont des jours habituellement non travaillés</w:t>
      </w:r>
      <w:r w:rsidR="001F40D4">
        <w:rPr>
          <w:rFonts w:ascii="Tahoma" w:hAnsi="Tahoma" w:cs="Tahoma"/>
          <w:szCs w:val="20"/>
        </w:rPr>
        <w:t>.</w:t>
      </w:r>
    </w:p>
    <w:p w:rsidR="00573EDE" w:rsidRDefault="00573EDE" w:rsidP="00573EDE">
      <w:pPr>
        <w:spacing w:line="240" w:lineRule="auto"/>
        <w:rPr>
          <w:rFonts w:ascii="Tahoma" w:hAnsi="Tahoma" w:cs="Tahoma"/>
          <w:szCs w:val="20"/>
        </w:rPr>
      </w:pPr>
      <w:r>
        <w:rPr>
          <w:rFonts w:ascii="Tahoma" w:hAnsi="Tahoma" w:cs="Tahoma"/>
          <w:szCs w:val="20"/>
        </w:rPr>
        <w:t xml:space="preserve">Ces jours sont considérés comme des jours de travail sollicités </w:t>
      </w:r>
      <w:r w:rsidR="005F68EF">
        <w:rPr>
          <w:rFonts w:ascii="Tahoma" w:hAnsi="Tahoma" w:cs="Tahoma"/>
          <w:szCs w:val="20"/>
        </w:rPr>
        <w:t xml:space="preserve">exceptionnellement </w:t>
      </w:r>
      <w:r>
        <w:rPr>
          <w:rFonts w:ascii="Tahoma" w:hAnsi="Tahoma" w:cs="Tahoma"/>
          <w:szCs w:val="20"/>
        </w:rPr>
        <w:t>par le responsable hiérarchique dans le cadre de sa responsabilité d’organisation.</w:t>
      </w:r>
    </w:p>
    <w:p w:rsidR="00573EDE" w:rsidRDefault="00573EDE" w:rsidP="00573EDE">
      <w:pPr>
        <w:spacing w:line="240" w:lineRule="auto"/>
        <w:rPr>
          <w:rFonts w:ascii="Tahoma" w:hAnsi="Tahoma" w:cs="Tahoma"/>
          <w:szCs w:val="20"/>
        </w:rPr>
      </w:pPr>
      <w:r>
        <w:rPr>
          <w:rFonts w:ascii="Tahoma" w:hAnsi="Tahoma" w:cs="Tahoma"/>
          <w:szCs w:val="20"/>
        </w:rPr>
        <w:t xml:space="preserve">Ces journées seront donc prévues et planifiées avec un délai de prévenance de </w:t>
      </w:r>
      <w:r w:rsidR="00CC0711">
        <w:rPr>
          <w:rFonts w:ascii="Tahoma" w:hAnsi="Tahoma" w:cs="Tahoma"/>
          <w:szCs w:val="20"/>
        </w:rPr>
        <w:t xml:space="preserve">plus de </w:t>
      </w:r>
      <w:r>
        <w:rPr>
          <w:rFonts w:ascii="Tahoma" w:hAnsi="Tahoma" w:cs="Tahoma"/>
          <w:szCs w:val="20"/>
        </w:rPr>
        <w:t>8 jours calendaires.</w:t>
      </w:r>
    </w:p>
    <w:p w:rsidR="00573EDE" w:rsidRDefault="00573EDE" w:rsidP="00573EDE">
      <w:pPr>
        <w:spacing w:line="240" w:lineRule="auto"/>
        <w:rPr>
          <w:rFonts w:ascii="Tahoma" w:hAnsi="Tahoma" w:cs="Tahoma"/>
          <w:szCs w:val="20"/>
        </w:rPr>
      </w:pPr>
      <w:r>
        <w:rPr>
          <w:rFonts w:ascii="Tahoma" w:hAnsi="Tahoma" w:cs="Tahoma"/>
          <w:szCs w:val="20"/>
        </w:rPr>
        <w:t>Exceptionnellement, ce délai en accord avec les salariés concernés pourra être plus court.</w:t>
      </w:r>
    </w:p>
    <w:p w:rsidR="002E37F4" w:rsidRDefault="002E37F4" w:rsidP="00573EDE">
      <w:pPr>
        <w:spacing w:line="240" w:lineRule="auto"/>
        <w:rPr>
          <w:rFonts w:ascii="Tahoma" w:hAnsi="Tahoma" w:cs="Tahoma"/>
          <w:szCs w:val="20"/>
        </w:rPr>
      </w:pPr>
    </w:p>
    <w:p w:rsidR="002E37F4" w:rsidRDefault="002E37F4" w:rsidP="00573EDE">
      <w:pPr>
        <w:spacing w:line="240" w:lineRule="auto"/>
        <w:rPr>
          <w:rFonts w:ascii="Tahoma" w:hAnsi="Tahoma" w:cs="Tahoma"/>
          <w:szCs w:val="20"/>
        </w:rPr>
      </w:pPr>
      <w:r>
        <w:rPr>
          <w:rFonts w:ascii="Tahoma" w:hAnsi="Tahoma" w:cs="Tahoma"/>
          <w:szCs w:val="20"/>
        </w:rPr>
        <w:t>Il s’agit de samedi</w:t>
      </w:r>
      <w:r w:rsidR="001F40D4">
        <w:rPr>
          <w:rFonts w:ascii="Tahoma" w:hAnsi="Tahoma" w:cs="Tahoma"/>
          <w:szCs w:val="20"/>
        </w:rPr>
        <w:t>s</w:t>
      </w:r>
      <w:r>
        <w:rPr>
          <w:rFonts w:ascii="Tahoma" w:hAnsi="Tahoma" w:cs="Tahoma"/>
          <w:szCs w:val="20"/>
        </w:rPr>
        <w:t xml:space="preserve"> ou de jour</w:t>
      </w:r>
      <w:r w:rsidR="001F40D4">
        <w:rPr>
          <w:rFonts w:ascii="Tahoma" w:hAnsi="Tahoma" w:cs="Tahoma"/>
          <w:szCs w:val="20"/>
        </w:rPr>
        <w:t>s</w:t>
      </w:r>
      <w:r>
        <w:rPr>
          <w:rFonts w:ascii="Tahoma" w:hAnsi="Tahoma" w:cs="Tahoma"/>
          <w:szCs w:val="20"/>
        </w:rPr>
        <w:t xml:space="preserve"> férié</w:t>
      </w:r>
      <w:r w:rsidR="001F40D4">
        <w:rPr>
          <w:rFonts w:ascii="Tahoma" w:hAnsi="Tahoma" w:cs="Tahoma"/>
          <w:szCs w:val="20"/>
        </w:rPr>
        <w:t>s</w:t>
      </w:r>
      <w:r>
        <w:rPr>
          <w:rFonts w:ascii="Tahoma" w:hAnsi="Tahoma" w:cs="Tahoma"/>
          <w:szCs w:val="20"/>
        </w:rPr>
        <w:t xml:space="preserve"> </w:t>
      </w:r>
      <w:r w:rsidR="001A6157">
        <w:rPr>
          <w:rFonts w:ascii="Tahoma" w:hAnsi="Tahoma" w:cs="Tahoma"/>
          <w:szCs w:val="20"/>
        </w:rPr>
        <w:t>travaillé</w:t>
      </w:r>
      <w:r>
        <w:rPr>
          <w:rFonts w:ascii="Tahoma" w:hAnsi="Tahoma" w:cs="Tahoma"/>
          <w:szCs w:val="20"/>
        </w:rPr>
        <w:t>s supplémentaires aux journées prévues dans le contrat de travail (du lundi au vendredi)</w:t>
      </w:r>
      <w:r w:rsidR="001F40D4">
        <w:rPr>
          <w:rFonts w:ascii="Tahoma" w:hAnsi="Tahoma" w:cs="Tahoma"/>
          <w:szCs w:val="20"/>
        </w:rPr>
        <w:t>.</w:t>
      </w:r>
    </w:p>
    <w:p w:rsidR="00E2170C" w:rsidRDefault="00E2170C" w:rsidP="00435B97">
      <w:pPr>
        <w:spacing w:line="240" w:lineRule="auto"/>
        <w:rPr>
          <w:rFonts w:ascii="Tahoma" w:hAnsi="Tahoma" w:cs="Tahoma"/>
          <w:szCs w:val="20"/>
        </w:rPr>
      </w:pPr>
    </w:p>
    <w:p w:rsidR="00C753FE" w:rsidRDefault="00C753FE" w:rsidP="00435B97">
      <w:pPr>
        <w:spacing w:line="240" w:lineRule="auto"/>
        <w:rPr>
          <w:rFonts w:ascii="Tahoma" w:hAnsi="Tahoma" w:cs="Tahoma"/>
          <w:szCs w:val="20"/>
        </w:rPr>
      </w:pPr>
    </w:p>
    <w:p w:rsidR="00C753FE" w:rsidRDefault="00C753FE" w:rsidP="00C753FE">
      <w:pPr>
        <w:spacing w:line="240" w:lineRule="auto"/>
        <w:ind w:left="709"/>
        <w:rPr>
          <w:rFonts w:ascii="Tahoma" w:eastAsia="Calibri" w:hAnsi="Tahoma" w:cs="Tahoma"/>
          <w:szCs w:val="20"/>
          <w:lang w:eastAsia="en-US"/>
        </w:rPr>
      </w:pPr>
      <w:r w:rsidRPr="00D03AE8">
        <w:rPr>
          <w:rFonts w:ascii="Tahoma" w:hAnsi="Tahoma" w:cs="Tahoma"/>
          <w:szCs w:val="20"/>
          <w:u w:val="single"/>
        </w:rPr>
        <w:t>Article 2.</w:t>
      </w:r>
      <w:r w:rsidR="003632E0">
        <w:rPr>
          <w:rFonts w:ascii="Tahoma" w:hAnsi="Tahoma" w:cs="Tahoma"/>
          <w:szCs w:val="20"/>
          <w:u w:val="single"/>
        </w:rPr>
        <w:t>2</w:t>
      </w:r>
      <w:r w:rsidRPr="00D03AE8">
        <w:rPr>
          <w:rFonts w:ascii="Tahoma" w:hAnsi="Tahoma" w:cs="Tahoma"/>
          <w:szCs w:val="20"/>
          <w:u w:val="single"/>
        </w:rPr>
        <w:t xml:space="preserve"> : </w:t>
      </w:r>
      <w:r>
        <w:rPr>
          <w:rFonts w:ascii="Tahoma" w:hAnsi="Tahoma" w:cs="Tahoma"/>
          <w:szCs w:val="20"/>
          <w:u w:val="single"/>
        </w:rPr>
        <w:t>contreparties au travail du samedi ou des jours fériés</w:t>
      </w:r>
    </w:p>
    <w:p w:rsidR="007472AD" w:rsidRDefault="007472AD" w:rsidP="00435B97">
      <w:pPr>
        <w:spacing w:line="240" w:lineRule="auto"/>
        <w:rPr>
          <w:rFonts w:ascii="Tahoma" w:hAnsi="Tahoma" w:cs="Tahoma"/>
          <w:szCs w:val="20"/>
        </w:rPr>
      </w:pPr>
    </w:p>
    <w:p w:rsidR="00573EDE" w:rsidRDefault="00573EDE" w:rsidP="00573EDE">
      <w:pPr>
        <w:spacing w:line="240" w:lineRule="auto"/>
        <w:rPr>
          <w:rFonts w:ascii="Tahoma" w:hAnsi="Tahoma" w:cs="Tahoma"/>
          <w:szCs w:val="20"/>
        </w:rPr>
      </w:pPr>
      <w:r>
        <w:rPr>
          <w:rFonts w:ascii="Tahoma" w:hAnsi="Tahoma" w:cs="Tahoma"/>
          <w:szCs w:val="20"/>
        </w:rPr>
        <w:t>Les contreparties au travail du samedi et des jours fériés ont été fixé</w:t>
      </w:r>
      <w:r w:rsidR="001F40D4">
        <w:rPr>
          <w:rFonts w:ascii="Tahoma" w:hAnsi="Tahoma" w:cs="Tahoma"/>
          <w:szCs w:val="20"/>
        </w:rPr>
        <w:t>es</w:t>
      </w:r>
      <w:r>
        <w:rPr>
          <w:rFonts w:ascii="Tahoma" w:hAnsi="Tahoma" w:cs="Tahoma"/>
          <w:szCs w:val="20"/>
        </w:rPr>
        <w:t xml:space="preserve"> dans l’accord d’entreprise du </w:t>
      </w:r>
      <w:r w:rsidR="001F40D4">
        <w:rPr>
          <w:rFonts w:ascii="Tahoma" w:hAnsi="Tahoma" w:cs="Tahoma"/>
          <w:szCs w:val="20"/>
        </w:rPr>
        <w:br/>
      </w:r>
      <w:r>
        <w:rPr>
          <w:rFonts w:ascii="Tahoma" w:hAnsi="Tahoma" w:cs="Tahoma"/>
          <w:szCs w:val="20"/>
        </w:rPr>
        <w:t xml:space="preserve">27 avril 2017 relatif </w:t>
      </w:r>
      <w:r w:rsidRPr="00E604F0">
        <w:rPr>
          <w:rFonts w:ascii="Tahoma" w:hAnsi="Tahoma" w:cs="Tahoma"/>
          <w:szCs w:val="20"/>
        </w:rPr>
        <w:t>aux congés exceptionnels</w:t>
      </w:r>
      <w:r>
        <w:rPr>
          <w:rFonts w:ascii="Tahoma" w:hAnsi="Tahoma" w:cs="Tahoma"/>
          <w:szCs w:val="20"/>
        </w:rPr>
        <w:t xml:space="preserve"> </w:t>
      </w:r>
      <w:r w:rsidRPr="00E604F0">
        <w:rPr>
          <w:rFonts w:ascii="Tahoma" w:hAnsi="Tahoma" w:cs="Tahoma"/>
          <w:szCs w:val="20"/>
        </w:rPr>
        <w:t>au sein de NXP Semiconductors France</w:t>
      </w:r>
      <w:r>
        <w:rPr>
          <w:rFonts w:ascii="Tahoma" w:hAnsi="Tahoma" w:cs="Tahoma"/>
          <w:szCs w:val="20"/>
        </w:rPr>
        <w:t xml:space="preserve"> et sont reprises </w:t>
      </w:r>
      <w:r w:rsidR="00CD7842">
        <w:rPr>
          <w:rFonts w:ascii="Tahoma" w:hAnsi="Tahoma" w:cs="Tahoma"/>
          <w:szCs w:val="20"/>
        </w:rPr>
        <w:t xml:space="preserve">et complétées </w:t>
      </w:r>
      <w:r>
        <w:rPr>
          <w:rFonts w:ascii="Tahoma" w:hAnsi="Tahoma" w:cs="Tahoma"/>
          <w:szCs w:val="20"/>
        </w:rPr>
        <w:t>dans le présent article.</w:t>
      </w:r>
    </w:p>
    <w:p w:rsidR="00573EDE" w:rsidRDefault="00573EDE" w:rsidP="00573EDE">
      <w:pPr>
        <w:spacing w:line="240" w:lineRule="auto"/>
        <w:rPr>
          <w:rFonts w:ascii="Tahoma" w:hAnsi="Tahoma" w:cs="Tahoma"/>
          <w:szCs w:val="20"/>
        </w:rPr>
      </w:pPr>
    </w:p>
    <w:p w:rsidR="00573EDE" w:rsidRPr="007472AD" w:rsidRDefault="00573EDE" w:rsidP="00573EDE">
      <w:pPr>
        <w:spacing w:line="240" w:lineRule="auto"/>
        <w:rPr>
          <w:rFonts w:ascii="Tahoma" w:hAnsi="Tahoma" w:cs="Tahoma"/>
          <w:szCs w:val="20"/>
        </w:rPr>
      </w:pPr>
      <w:r w:rsidRPr="007472AD">
        <w:rPr>
          <w:rFonts w:ascii="Tahoma" w:hAnsi="Tahoma" w:cs="Tahoma"/>
          <w:szCs w:val="20"/>
        </w:rPr>
        <w:t>La récupération du travail des samedis ou des jours fériés (tout ou partie) s’effectuera, dans les 60 jours suivants à une date fixée avec le manager responsable.</w:t>
      </w:r>
    </w:p>
    <w:p w:rsidR="00573EDE" w:rsidRPr="007472AD" w:rsidRDefault="00573EDE" w:rsidP="00573EDE">
      <w:pPr>
        <w:spacing w:line="240" w:lineRule="auto"/>
        <w:rPr>
          <w:rFonts w:ascii="Tahoma" w:hAnsi="Tahoma" w:cs="Tahoma"/>
          <w:szCs w:val="20"/>
        </w:rPr>
      </w:pPr>
    </w:p>
    <w:p w:rsidR="00573EDE" w:rsidRPr="007472AD" w:rsidRDefault="00573EDE" w:rsidP="00573EDE">
      <w:pPr>
        <w:spacing w:line="240" w:lineRule="auto"/>
        <w:rPr>
          <w:rFonts w:ascii="Tahoma" w:hAnsi="Tahoma" w:cs="Tahoma"/>
          <w:szCs w:val="20"/>
        </w:rPr>
      </w:pPr>
      <w:r w:rsidRPr="007472AD">
        <w:rPr>
          <w:rFonts w:ascii="Tahoma" w:hAnsi="Tahoma" w:cs="Tahoma"/>
          <w:szCs w:val="20"/>
        </w:rPr>
        <w:t>Cette récupération s’effectuera dans les conditions suivantes :</w:t>
      </w:r>
    </w:p>
    <w:p w:rsidR="00573EDE" w:rsidRPr="007472AD" w:rsidRDefault="00573EDE" w:rsidP="00573EDE">
      <w:pPr>
        <w:spacing w:line="240" w:lineRule="auto"/>
        <w:rPr>
          <w:rFonts w:ascii="Tahoma" w:hAnsi="Tahoma" w:cs="Tahoma"/>
          <w:szCs w:val="20"/>
        </w:rPr>
      </w:pPr>
    </w:p>
    <w:p w:rsidR="00573EDE" w:rsidRPr="007472AD" w:rsidRDefault="00573EDE" w:rsidP="00573EDE">
      <w:pPr>
        <w:spacing w:line="240" w:lineRule="auto"/>
        <w:rPr>
          <w:rFonts w:ascii="Tahoma" w:hAnsi="Tahoma" w:cs="Tahoma"/>
          <w:szCs w:val="20"/>
        </w:rPr>
      </w:pPr>
      <w:r w:rsidRPr="007472AD">
        <w:rPr>
          <w:rFonts w:ascii="Tahoma" w:hAnsi="Tahoma" w:cs="Tahoma"/>
          <w:szCs w:val="20"/>
        </w:rPr>
        <w:tab/>
        <w:t>Récupération d’une durée identique à la durée du temps de travail effectué ;</w:t>
      </w:r>
    </w:p>
    <w:p w:rsidR="00573EDE" w:rsidRPr="007472AD" w:rsidRDefault="00573EDE" w:rsidP="00573EDE">
      <w:pPr>
        <w:spacing w:line="240" w:lineRule="auto"/>
        <w:rPr>
          <w:rFonts w:ascii="Tahoma" w:hAnsi="Tahoma" w:cs="Tahoma"/>
          <w:szCs w:val="20"/>
        </w:rPr>
      </w:pPr>
      <w:r w:rsidRPr="007472AD">
        <w:rPr>
          <w:rFonts w:ascii="Tahoma" w:hAnsi="Tahoma" w:cs="Tahoma"/>
          <w:szCs w:val="20"/>
        </w:rPr>
        <w:tab/>
        <w:t xml:space="preserve">Versement </w:t>
      </w:r>
      <w:r w:rsidRPr="00092227">
        <w:rPr>
          <w:rFonts w:ascii="Tahoma" w:hAnsi="Tahoma" w:cs="Tahoma"/>
          <w:szCs w:val="20"/>
        </w:rPr>
        <w:t xml:space="preserve">d’une </w:t>
      </w:r>
      <w:r w:rsidR="003E4C90" w:rsidRPr="00092227">
        <w:rPr>
          <w:rFonts w:ascii="Tahoma" w:hAnsi="Tahoma" w:cs="Tahoma"/>
          <w:szCs w:val="20"/>
        </w:rPr>
        <w:t>indemnité</w:t>
      </w:r>
      <w:r w:rsidRPr="00092227">
        <w:rPr>
          <w:rFonts w:ascii="Tahoma" w:hAnsi="Tahoma" w:cs="Tahoma"/>
          <w:szCs w:val="20"/>
        </w:rPr>
        <w:t xml:space="preserve"> de 100 euros brute</w:t>
      </w:r>
      <w:r w:rsidRPr="007472AD">
        <w:rPr>
          <w:rFonts w:ascii="Tahoma" w:hAnsi="Tahoma" w:cs="Tahoma"/>
          <w:szCs w:val="20"/>
        </w:rPr>
        <w:t xml:space="preserve"> pour </w:t>
      </w:r>
      <w:r w:rsidR="001F40D4">
        <w:rPr>
          <w:rFonts w:ascii="Tahoma" w:hAnsi="Tahoma" w:cs="Tahoma"/>
          <w:szCs w:val="20"/>
        </w:rPr>
        <w:t xml:space="preserve">une </w:t>
      </w:r>
      <w:r w:rsidRPr="007472AD">
        <w:rPr>
          <w:rFonts w:ascii="Tahoma" w:hAnsi="Tahoma" w:cs="Tahoma"/>
          <w:szCs w:val="20"/>
        </w:rPr>
        <w:t>présence minimum de 6 heures.</w:t>
      </w:r>
    </w:p>
    <w:p w:rsidR="007472AD" w:rsidRDefault="007472AD" w:rsidP="00435B97">
      <w:pPr>
        <w:spacing w:line="240" w:lineRule="auto"/>
        <w:rPr>
          <w:rFonts w:ascii="Tahoma" w:hAnsi="Tahoma" w:cs="Tahoma"/>
          <w:szCs w:val="20"/>
        </w:rPr>
      </w:pPr>
    </w:p>
    <w:p w:rsidR="0075078D" w:rsidRDefault="0075078D" w:rsidP="00435B97">
      <w:pPr>
        <w:spacing w:line="240" w:lineRule="auto"/>
        <w:rPr>
          <w:rFonts w:ascii="Tahoma" w:hAnsi="Tahoma" w:cs="Tahoma"/>
          <w:szCs w:val="20"/>
        </w:rPr>
      </w:pPr>
      <w:r>
        <w:rPr>
          <w:rFonts w:ascii="Tahoma" w:hAnsi="Tahoma" w:cs="Tahoma"/>
          <w:szCs w:val="20"/>
        </w:rPr>
        <w:t>Dans le cas où l’intervention du samedi serait inférieur</w:t>
      </w:r>
      <w:r w:rsidR="003558B7">
        <w:rPr>
          <w:rFonts w:ascii="Tahoma" w:hAnsi="Tahoma" w:cs="Tahoma"/>
          <w:szCs w:val="20"/>
        </w:rPr>
        <w:t>e</w:t>
      </w:r>
      <w:r>
        <w:rPr>
          <w:rFonts w:ascii="Tahoma" w:hAnsi="Tahoma" w:cs="Tahoma"/>
          <w:szCs w:val="20"/>
        </w:rPr>
        <w:t xml:space="preserve"> à 6 heures, </w:t>
      </w:r>
      <w:r w:rsidR="00C8762D">
        <w:rPr>
          <w:rFonts w:ascii="Tahoma" w:hAnsi="Tahoma" w:cs="Tahoma"/>
          <w:szCs w:val="20"/>
        </w:rPr>
        <w:t>l</w:t>
      </w:r>
      <w:r w:rsidR="00C8762D" w:rsidRPr="00C8762D">
        <w:rPr>
          <w:rFonts w:ascii="Tahoma" w:hAnsi="Tahoma" w:cs="Tahoma"/>
          <w:szCs w:val="20"/>
        </w:rPr>
        <w:t xml:space="preserve">es indemnités kilométriques dues </w:t>
      </w:r>
      <w:r w:rsidR="00C8762D">
        <w:rPr>
          <w:rFonts w:ascii="Tahoma" w:hAnsi="Tahoma" w:cs="Tahoma"/>
          <w:szCs w:val="20"/>
        </w:rPr>
        <w:t xml:space="preserve">au titre du déplacement seront remboursées </w:t>
      </w:r>
      <w:r w:rsidR="00C8762D" w:rsidRPr="00C8762D">
        <w:rPr>
          <w:rFonts w:ascii="Tahoma" w:hAnsi="Tahoma" w:cs="Tahoma"/>
          <w:szCs w:val="20"/>
        </w:rPr>
        <w:t>lors des déplacements</w:t>
      </w:r>
      <w:r w:rsidR="001F40D4">
        <w:rPr>
          <w:rFonts w:ascii="Tahoma" w:hAnsi="Tahoma" w:cs="Tahoma"/>
          <w:szCs w:val="20"/>
        </w:rPr>
        <w:t>.</w:t>
      </w:r>
    </w:p>
    <w:p w:rsidR="0075078D" w:rsidRDefault="0075078D" w:rsidP="00435B97">
      <w:pPr>
        <w:spacing w:line="240" w:lineRule="auto"/>
        <w:rPr>
          <w:rFonts w:ascii="Tahoma" w:hAnsi="Tahoma" w:cs="Tahoma"/>
          <w:szCs w:val="20"/>
        </w:rPr>
      </w:pPr>
    </w:p>
    <w:p w:rsidR="00D16E4D" w:rsidRDefault="00D16E4D" w:rsidP="00435B97">
      <w:pPr>
        <w:spacing w:line="240" w:lineRule="auto"/>
        <w:rPr>
          <w:rFonts w:ascii="Tahoma" w:hAnsi="Tahoma" w:cs="Tahoma"/>
          <w:szCs w:val="20"/>
        </w:rPr>
      </w:pPr>
    </w:p>
    <w:p w:rsidR="002E37F4" w:rsidRDefault="002E37F4" w:rsidP="002E37F4">
      <w:pPr>
        <w:spacing w:line="240" w:lineRule="auto"/>
        <w:ind w:left="709"/>
        <w:rPr>
          <w:rFonts w:ascii="Tahoma" w:eastAsia="Calibri" w:hAnsi="Tahoma" w:cs="Tahoma"/>
          <w:szCs w:val="20"/>
          <w:lang w:eastAsia="en-US"/>
        </w:rPr>
      </w:pPr>
      <w:r w:rsidRPr="00D03AE8">
        <w:rPr>
          <w:rFonts w:ascii="Tahoma" w:hAnsi="Tahoma" w:cs="Tahoma"/>
          <w:szCs w:val="20"/>
          <w:u w:val="single"/>
        </w:rPr>
        <w:t>Article 2.</w:t>
      </w:r>
      <w:r w:rsidR="003632E0">
        <w:rPr>
          <w:rFonts w:ascii="Tahoma" w:hAnsi="Tahoma" w:cs="Tahoma"/>
          <w:szCs w:val="20"/>
          <w:u w:val="single"/>
        </w:rPr>
        <w:t>3</w:t>
      </w:r>
      <w:r w:rsidRPr="00D03AE8">
        <w:rPr>
          <w:rFonts w:ascii="Tahoma" w:hAnsi="Tahoma" w:cs="Tahoma"/>
          <w:szCs w:val="20"/>
          <w:u w:val="single"/>
        </w:rPr>
        <w:t xml:space="preserve"> : </w:t>
      </w:r>
      <w:r>
        <w:rPr>
          <w:rFonts w:ascii="Tahoma" w:hAnsi="Tahoma" w:cs="Tahoma"/>
          <w:szCs w:val="20"/>
          <w:u w:val="single"/>
        </w:rPr>
        <w:t>respect du repos hebdomadaire</w:t>
      </w:r>
    </w:p>
    <w:p w:rsidR="002E37F4" w:rsidRDefault="002E37F4" w:rsidP="002E37F4">
      <w:pPr>
        <w:spacing w:line="240" w:lineRule="auto"/>
        <w:rPr>
          <w:rFonts w:ascii="Tahoma" w:hAnsi="Tahoma" w:cs="Tahoma"/>
          <w:szCs w:val="20"/>
        </w:rPr>
      </w:pPr>
    </w:p>
    <w:p w:rsidR="002E37F4" w:rsidRDefault="002E37F4" w:rsidP="002E37F4">
      <w:pPr>
        <w:spacing w:line="240" w:lineRule="auto"/>
        <w:rPr>
          <w:rFonts w:ascii="Tahoma" w:hAnsi="Tahoma" w:cs="Tahoma"/>
          <w:szCs w:val="20"/>
        </w:rPr>
      </w:pPr>
      <w:r>
        <w:rPr>
          <w:rFonts w:ascii="Tahoma" w:hAnsi="Tahoma" w:cs="Tahoma"/>
          <w:szCs w:val="20"/>
        </w:rPr>
        <w:t>Le responsable hiérarchique et le salarié doivent s’assurer de la prise du repos hebdomadaire (35 heures consécutives).</w:t>
      </w:r>
    </w:p>
    <w:p w:rsidR="002E37F4" w:rsidRDefault="002E37F4" w:rsidP="002E37F4">
      <w:pPr>
        <w:spacing w:line="240" w:lineRule="auto"/>
        <w:rPr>
          <w:rFonts w:ascii="Tahoma" w:hAnsi="Tahoma" w:cs="Tahoma"/>
          <w:szCs w:val="20"/>
        </w:rPr>
      </w:pPr>
    </w:p>
    <w:p w:rsidR="007472AD" w:rsidRDefault="007472AD" w:rsidP="00435B97">
      <w:pPr>
        <w:spacing w:line="240" w:lineRule="auto"/>
        <w:rPr>
          <w:rFonts w:ascii="Tahoma" w:hAnsi="Tahoma" w:cs="Tahoma"/>
          <w:szCs w:val="20"/>
        </w:rPr>
      </w:pPr>
    </w:p>
    <w:p w:rsidR="007472AD" w:rsidRPr="0036634C" w:rsidRDefault="007472AD" w:rsidP="00435B97">
      <w:pPr>
        <w:spacing w:line="240" w:lineRule="auto"/>
        <w:rPr>
          <w:rFonts w:ascii="Tahoma" w:hAnsi="Tahoma" w:cs="Tahoma"/>
          <w:szCs w:val="20"/>
        </w:rPr>
      </w:pPr>
    </w:p>
    <w:p w:rsidR="00435B97" w:rsidRPr="0036634C" w:rsidRDefault="00435B97" w:rsidP="00435B97">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28"/>
          <w:szCs w:val="28"/>
        </w:rPr>
      </w:pPr>
      <w:r>
        <w:rPr>
          <w:rFonts w:ascii="Tahoma" w:hAnsi="Tahoma" w:cs="Tahoma"/>
          <w:b/>
          <w:bCs/>
          <w:sz w:val="28"/>
          <w:szCs w:val="28"/>
        </w:rPr>
        <w:t>Article 3</w:t>
      </w:r>
      <w:r w:rsidRPr="0036634C">
        <w:rPr>
          <w:rFonts w:ascii="Tahoma" w:hAnsi="Tahoma" w:cs="Tahoma"/>
          <w:b/>
          <w:bCs/>
          <w:sz w:val="28"/>
          <w:szCs w:val="28"/>
        </w:rPr>
        <w:t xml:space="preserve"> – </w:t>
      </w:r>
      <w:r>
        <w:rPr>
          <w:rFonts w:ascii="Tahoma" w:hAnsi="Tahoma" w:cs="Tahoma"/>
          <w:b/>
          <w:bCs/>
          <w:sz w:val="28"/>
          <w:szCs w:val="28"/>
        </w:rPr>
        <w:t>Régime de l’astreinte</w:t>
      </w:r>
    </w:p>
    <w:p w:rsidR="00435B97" w:rsidRDefault="00435B97" w:rsidP="00435B97">
      <w:pPr>
        <w:spacing w:line="240" w:lineRule="auto"/>
        <w:rPr>
          <w:rFonts w:ascii="Tahoma" w:hAnsi="Tahoma" w:cs="Tahoma"/>
          <w:szCs w:val="20"/>
        </w:rPr>
      </w:pPr>
    </w:p>
    <w:p w:rsidR="00C753FE" w:rsidRPr="0036634C" w:rsidRDefault="00C753FE" w:rsidP="00435B97">
      <w:pPr>
        <w:spacing w:line="240" w:lineRule="auto"/>
        <w:rPr>
          <w:rFonts w:ascii="Tahoma" w:hAnsi="Tahoma" w:cs="Tahoma"/>
          <w:szCs w:val="20"/>
        </w:rPr>
      </w:pPr>
    </w:p>
    <w:p w:rsidR="00C753FE" w:rsidRPr="00D03AE8" w:rsidRDefault="00C753FE" w:rsidP="00C753FE">
      <w:pPr>
        <w:spacing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 xml:space="preserve">.1 : </w:t>
      </w:r>
      <w:r>
        <w:rPr>
          <w:rFonts w:ascii="Tahoma" w:hAnsi="Tahoma" w:cs="Tahoma"/>
          <w:szCs w:val="20"/>
          <w:u w:val="single"/>
        </w:rPr>
        <w:t>application directe de l’accord</w:t>
      </w:r>
    </w:p>
    <w:p w:rsidR="0036634C" w:rsidRDefault="0036634C" w:rsidP="0036634C">
      <w:pPr>
        <w:spacing w:line="240" w:lineRule="auto"/>
        <w:rPr>
          <w:rFonts w:ascii="Tahoma" w:hAnsi="Tahoma" w:cs="Tahoma"/>
          <w:szCs w:val="20"/>
        </w:rPr>
      </w:pPr>
    </w:p>
    <w:p w:rsidR="00E9658C" w:rsidRPr="0036634C" w:rsidRDefault="00E9658C" w:rsidP="0036634C">
      <w:pPr>
        <w:spacing w:line="240" w:lineRule="auto"/>
        <w:rPr>
          <w:rFonts w:ascii="Tahoma" w:eastAsia="Calibri" w:hAnsi="Tahoma" w:cs="Tahoma"/>
          <w:szCs w:val="20"/>
          <w:lang w:eastAsia="en-US"/>
        </w:rPr>
      </w:pPr>
      <w:r w:rsidRPr="0036634C">
        <w:rPr>
          <w:rFonts w:ascii="Tahoma" w:eastAsia="Calibri" w:hAnsi="Tahoma" w:cs="Tahoma"/>
          <w:szCs w:val="20"/>
          <w:lang w:eastAsia="en-US"/>
        </w:rPr>
        <w:t>La mise en place de l’organisation du travail sous forme d’astreinte ne constitue pas une modification du contrat de travail. Par conséquent, bien que la voie du volontariat soit privilégiée par l’entreprise, les astreintes sont considérées comme des sujétions inhérentes aux fonctions des salariés relevant d’emplois nécessitant leur mise en œuvre.</w:t>
      </w:r>
    </w:p>
    <w:p w:rsidR="00E9658C" w:rsidRDefault="00E9658C" w:rsidP="0036634C">
      <w:pPr>
        <w:spacing w:line="240" w:lineRule="auto"/>
        <w:rPr>
          <w:rFonts w:ascii="Tahoma" w:eastAsia="Calibri" w:hAnsi="Tahoma" w:cs="Tahoma"/>
          <w:szCs w:val="20"/>
          <w:lang w:eastAsia="en-US"/>
        </w:rPr>
      </w:pPr>
    </w:p>
    <w:p w:rsidR="00E9658C" w:rsidRDefault="00E9658C" w:rsidP="0036634C">
      <w:pPr>
        <w:spacing w:line="240" w:lineRule="auto"/>
        <w:rPr>
          <w:rFonts w:ascii="Tahoma" w:hAnsi="Tahoma" w:cs="Tahoma"/>
          <w:szCs w:val="20"/>
        </w:rPr>
      </w:pPr>
    </w:p>
    <w:p w:rsidR="00C753FE" w:rsidRPr="00D03AE8" w:rsidRDefault="00C753FE" w:rsidP="00C753FE">
      <w:pPr>
        <w:spacing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sidR="00573EDE">
        <w:rPr>
          <w:rFonts w:ascii="Tahoma" w:hAnsi="Tahoma" w:cs="Tahoma"/>
          <w:szCs w:val="20"/>
          <w:u w:val="single"/>
        </w:rPr>
        <w:t>2</w:t>
      </w:r>
      <w:r w:rsidRPr="00D03AE8">
        <w:rPr>
          <w:rFonts w:ascii="Tahoma" w:hAnsi="Tahoma" w:cs="Tahoma"/>
          <w:szCs w:val="20"/>
          <w:u w:val="single"/>
        </w:rPr>
        <w:t xml:space="preserve"> : </w:t>
      </w:r>
      <w:r>
        <w:rPr>
          <w:rFonts w:ascii="Tahoma" w:hAnsi="Tahoma" w:cs="Tahoma"/>
          <w:szCs w:val="20"/>
          <w:u w:val="single"/>
        </w:rPr>
        <w:t>définition de l’astreinte</w:t>
      </w:r>
    </w:p>
    <w:p w:rsidR="00C753FE" w:rsidRDefault="00C753FE" w:rsidP="0036634C">
      <w:pPr>
        <w:spacing w:line="240" w:lineRule="auto"/>
        <w:rPr>
          <w:rFonts w:ascii="Tahoma" w:hAnsi="Tahoma" w:cs="Tahoma"/>
          <w:szCs w:val="20"/>
        </w:rPr>
      </w:pPr>
    </w:p>
    <w:p w:rsidR="0036634C" w:rsidRDefault="0050172B" w:rsidP="0036634C">
      <w:pPr>
        <w:spacing w:line="240" w:lineRule="auto"/>
        <w:rPr>
          <w:rFonts w:ascii="Tahoma" w:eastAsia="Calibri" w:hAnsi="Tahoma" w:cs="Tahoma"/>
          <w:szCs w:val="20"/>
          <w:lang w:eastAsia="en-US"/>
        </w:rPr>
      </w:pPr>
      <w:r w:rsidRPr="0050172B">
        <w:rPr>
          <w:rFonts w:ascii="Tahoma" w:eastAsia="Calibri" w:hAnsi="Tahoma" w:cs="Tahoma"/>
          <w:szCs w:val="20"/>
          <w:lang w:eastAsia="en-US"/>
        </w:rPr>
        <w:t>Une période d'astreinte s'entend comme une période pendant laquelle le salarié, sans être sur son lieu de travail et sans être à la disposition permanente et immédiate de l'employeur, doit être en mesure d'intervenir pour accomplir un travail au service de l'entreprise</w:t>
      </w:r>
      <w:r w:rsidR="001F40D4">
        <w:rPr>
          <w:rFonts w:ascii="Tahoma" w:eastAsia="Calibri" w:hAnsi="Tahoma" w:cs="Tahoma"/>
          <w:szCs w:val="20"/>
          <w:lang w:eastAsia="en-US"/>
        </w:rPr>
        <w:t>.</w:t>
      </w:r>
    </w:p>
    <w:p w:rsidR="00724430" w:rsidRDefault="00724430" w:rsidP="0036634C">
      <w:pPr>
        <w:spacing w:line="240" w:lineRule="auto"/>
        <w:rPr>
          <w:rFonts w:ascii="Tahoma" w:eastAsia="Calibri" w:hAnsi="Tahoma" w:cs="Tahoma"/>
          <w:szCs w:val="20"/>
          <w:lang w:eastAsia="en-US"/>
        </w:rPr>
      </w:pPr>
    </w:p>
    <w:p w:rsidR="00E9658C" w:rsidRDefault="00E9658C" w:rsidP="0036634C">
      <w:pPr>
        <w:spacing w:line="240" w:lineRule="auto"/>
        <w:rPr>
          <w:rFonts w:ascii="Tahoma" w:hAnsi="Tahoma" w:cs="Tahoma"/>
          <w:szCs w:val="20"/>
        </w:rPr>
      </w:pPr>
      <w:r w:rsidRPr="0036634C">
        <w:rPr>
          <w:rFonts w:ascii="Tahoma" w:hAnsi="Tahoma" w:cs="Tahoma"/>
          <w:szCs w:val="20"/>
        </w:rPr>
        <w:t>Afin de répondre aux impératifs liés à l’organisation du service ou des moyens/équipements à mettre en œuvre, le salarié :</w:t>
      </w:r>
    </w:p>
    <w:p w:rsidR="0036634C" w:rsidRPr="0036634C" w:rsidRDefault="0036634C" w:rsidP="0036634C">
      <w:pPr>
        <w:spacing w:line="240" w:lineRule="auto"/>
        <w:rPr>
          <w:rFonts w:ascii="Tahoma" w:hAnsi="Tahoma" w:cs="Tahoma"/>
          <w:szCs w:val="20"/>
        </w:rPr>
      </w:pPr>
    </w:p>
    <w:p w:rsidR="00E9658C" w:rsidRPr="0036634C" w:rsidRDefault="00E9658C" w:rsidP="0036634C">
      <w:pPr>
        <w:pStyle w:val="Paragraphedeliste"/>
        <w:numPr>
          <w:ilvl w:val="0"/>
          <w:numId w:val="1"/>
        </w:numPr>
        <w:spacing w:after="0" w:line="240" w:lineRule="auto"/>
        <w:jc w:val="both"/>
        <w:rPr>
          <w:rFonts w:ascii="Tahoma" w:hAnsi="Tahoma" w:cs="Tahoma"/>
          <w:sz w:val="20"/>
          <w:szCs w:val="20"/>
        </w:rPr>
      </w:pPr>
      <w:r w:rsidRPr="0036634C">
        <w:rPr>
          <w:rFonts w:ascii="Tahoma" w:hAnsi="Tahoma" w:cs="Tahoma"/>
          <w:sz w:val="20"/>
          <w:szCs w:val="20"/>
        </w:rPr>
        <w:t xml:space="preserve">Devra en tout état de cause être </w:t>
      </w:r>
      <w:r w:rsidR="00251CFC">
        <w:rPr>
          <w:rFonts w:ascii="Tahoma" w:hAnsi="Tahoma" w:cs="Tahoma"/>
          <w:sz w:val="20"/>
          <w:szCs w:val="20"/>
        </w:rPr>
        <w:t>joignable ;</w:t>
      </w:r>
    </w:p>
    <w:p w:rsidR="00E9658C" w:rsidRPr="0036634C" w:rsidRDefault="00E9658C" w:rsidP="0036634C">
      <w:pPr>
        <w:pStyle w:val="Paragraphedeliste"/>
        <w:numPr>
          <w:ilvl w:val="0"/>
          <w:numId w:val="1"/>
        </w:numPr>
        <w:spacing w:after="0" w:line="240" w:lineRule="auto"/>
        <w:jc w:val="both"/>
        <w:rPr>
          <w:rFonts w:ascii="Tahoma" w:eastAsia="Times New Roman" w:hAnsi="Tahoma" w:cs="Tahoma"/>
          <w:sz w:val="20"/>
          <w:szCs w:val="20"/>
          <w:lang w:eastAsia="fr-FR"/>
        </w:rPr>
      </w:pPr>
      <w:r w:rsidRPr="0036634C">
        <w:rPr>
          <w:rFonts w:ascii="Tahoma" w:eastAsia="Times New Roman" w:hAnsi="Tahoma" w:cs="Tahoma"/>
          <w:sz w:val="20"/>
          <w:szCs w:val="20"/>
          <w:lang w:eastAsia="fr-FR"/>
        </w:rPr>
        <w:t>Pourra être amené à</w:t>
      </w:r>
      <w:r w:rsidRPr="0036634C">
        <w:rPr>
          <w:rFonts w:ascii="Tahoma" w:hAnsi="Tahoma" w:cs="Tahoma"/>
          <w:sz w:val="20"/>
          <w:szCs w:val="20"/>
        </w:rPr>
        <w:t xml:space="preserve"> effectuer une intervention </w:t>
      </w:r>
      <w:r w:rsidRPr="0036634C">
        <w:rPr>
          <w:rFonts w:ascii="Tahoma" w:eastAsia="Times New Roman" w:hAnsi="Tahoma" w:cs="Tahoma"/>
          <w:sz w:val="20"/>
          <w:szCs w:val="20"/>
          <w:lang w:eastAsia="fr-FR"/>
        </w:rPr>
        <w:t>au sein de l’entreprise, c’est-à-dire pour effectuer une intervention sur un site NXP</w:t>
      </w:r>
      <w:r w:rsidR="00251CFC">
        <w:rPr>
          <w:rFonts w:ascii="Tahoma" w:eastAsia="Times New Roman" w:hAnsi="Tahoma" w:cs="Tahoma"/>
          <w:sz w:val="20"/>
          <w:szCs w:val="20"/>
          <w:lang w:eastAsia="fr-FR"/>
        </w:rPr>
        <w:t> ;</w:t>
      </w:r>
    </w:p>
    <w:p w:rsidR="00E9658C" w:rsidRDefault="00E9658C" w:rsidP="0036634C">
      <w:pPr>
        <w:pStyle w:val="Paragraphedeliste"/>
        <w:numPr>
          <w:ilvl w:val="0"/>
          <w:numId w:val="1"/>
        </w:numPr>
        <w:spacing w:after="0" w:line="240" w:lineRule="auto"/>
        <w:jc w:val="both"/>
        <w:rPr>
          <w:rFonts w:ascii="Tahoma" w:eastAsia="Times New Roman" w:hAnsi="Tahoma" w:cs="Tahoma"/>
          <w:sz w:val="20"/>
          <w:szCs w:val="20"/>
          <w:lang w:eastAsia="fr-FR"/>
        </w:rPr>
      </w:pPr>
      <w:r w:rsidRPr="0036634C">
        <w:rPr>
          <w:rFonts w:ascii="Tahoma" w:eastAsia="Times New Roman" w:hAnsi="Tahoma" w:cs="Tahoma"/>
          <w:sz w:val="20"/>
          <w:szCs w:val="20"/>
          <w:lang w:eastAsia="fr-FR"/>
        </w:rPr>
        <w:t>Pourra être amené à</w:t>
      </w:r>
      <w:r w:rsidRPr="0036634C">
        <w:rPr>
          <w:rFonts w:ascii="Tahoma" w:hAnsi="Tahoma" w:cs="Tahoma"/>
          <w:sz w:val="20"/>
          <w:szCs w:val="20"/>
        </w:rPr>
        <w:t xml:space="preserve"> effectuer une intervention </w:t>
      </w:r>
      <w:r w:rsidRPr="0036634C">
        <w:rPr>
          <w:rFonts w:ascii="Tahoma" w:eastAsia="Times New Roman" w:hAnsi="Tahoma" w:cs="Tahoma"/>
          <w:sz w:val="20"/>
          <w:szCs w:val="20"/>
          <w:lang w:eastAsia="fr-FR"/>
        </w:rPr>
        <w:t>à distance, c’est-à-dire dans un lieu de son choix hors de l’entreprise.</w:t>
      </w:r>
    </w:p>
    <w:p w:rsidR="001F40D4" w:rsidRDefault="001F40D4" w:rsidP="001F40D4">
      <w:pPr>
        <w:spacing w:line="240" w:lineRule="auto"/>
        <w:rPr>
          <w:rFonts w:ascii="Tahoma" w:hAnsi="Tahoma" w:cs="Tahoma"/>
          <w:szCs w:val="20"/>
        </w:rPr>
      </w:pPr>
    </w:p>
    <w:p w:rsidR="001F40D4" w:rsidRPr="00DE6BAB" w:rsidRDefault="001F40D4" w:rsidP="001F40D4">
      <w:pPr>
        <w:spacing w:line="240" w:lineRule="auto"/>
        <w:rPr>
          <w:rFonts w:ascii="Tahoma" w:hAnsi="Tahoma" w:cs="Tahoma"/>
          <w:szCs w:val="20"/>
        </w:rPr>
      </w:pPr>
    </w:p>
    <w:p w:rsidR="005176E3" w:rsidRPr="00D03AE8" w:rsidRDefault="005176E3" w:rsidP="005176E3">
      <w:pPr>
        <w:spacing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3</w:t>
      </w:r>
      <w:r w:rsidRPr="00D03AE8">
        <w:rPr>
          <w:rFonts w:ascii="Tahoma" w:hAnsi="Tahoma" w:cs="Tahoma"/>
          <w:szCs w:val="20"/>
          <w:u w:val="single"/>
        </w:rPr>
        <w:t xml:space="preserve"> : </w:t>
      </w:r>
      <w:r>
        <w:rPr>
          <w:rFonts w:ascii="Tahoma" w:hAnsi="Tahoma" w:cs="Tahoma"/>
          <w:szCs w:val="20"/>
          <w:u w:val="single"/>
        </w:rPr>
        <w:t>conditions relatives à la localisation du salarié</w:t>
      </w:r>
    </w:p>
    <w:p w:rsidR="005176E3" w:rsidRPr="0036634C" w:rsidRDefault="005176E3" w:rsidP="005176E3">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t>Lors des périodes d’astreinte, les salariés concernés devront être :</w:t>
      </w:r>
    </w:p>
    <w:p w:rsidR="0036634C" w:rsidRPr="0036634C" w:rsidRDefault="0036634C" w:rsidP="0036634C">
      <w:pPr>
        <w:spacing w:line="240" w:lineRule="auto"/>
        <w:rPr>
          <w:rFonts w:ascii="Tahoma" w:hAnsi="Tahoma" w:cs="Tahoma"/>
          <w:szCs w:val="20"/>
        </w:rPr>
      </w:pPr>
    </w:p>
    <w:p w:rsidR="00E9658C" w:rsidRPr="0036634C" w:rsidRDefault="00251CFC" w:rsidP="0036634C">
      <w:pPr>
        <w:pStyle w:val="Paragraphedeliste"/>
        <w:numPr>
          <w:ilvl w:val="0"/>
          <w:numId w:val="1"/>
        </w:numPr>
        <w:spacing w:after="0" w:line="240" w:lineRule="auto"/>
        <w:jc w:val="both"/>
        <w:rPr>
          <w:rFonts w:ascii="Tahoma" w:hAnsi="Tahoma" w:cs="Tahoma"/>
          <w:sz w:val="20"/>
          <w:szCs w:val="20"/>
        </w:rPr>
      </w:pPr>
      <w:r>
        <w:rPr>
          <w:rFonts w:ascii="Tahoma" w:hAnsi="Tahoma" w:cs="Tahoma"/>
          <w:sz w:val="20"/>
          <w:szCs w:val="20"/>
        </w:rPr>
        <w:t>J</w:t>
      </w:r>
      <w:r w:rsidR="00E9658C" w:rsidRPr="0036634C">
        <w:rPr>
          <w:rFonts w:ascii="Tahoma" w:hAnsi="Tahoma" w:cs="Tahoma"/>
          <w:sz w:val="20"/>
          <w:szCs w:val="20"/>
        </w:rPr>
        <w:t xml:space="preserve">oignables sous un délai de </w:t>
      </w:r>
      <w:r w:rsidR="00515A0B">
        <w:rPr>
          <w:rFonts w:ascii="Tahoma" w:hAnsi="Tahoma" w:cs="Tahoma"/>
          <w:sz w:val="20"/>
          <w:szCs w:val="20"/>
        </w:rPr>
        <w:t>30</w:t>
      </w:r>
      <w:r w:rsidR="00E9658C" w:rsidRPr="0036634C">
        <w:rPr>
          <w:rFonts w:ascii="Tahoma" w:hAnsi="Tahoma" w:cs="Tahoma"/>
          <w:sz w:val="20"/>
          <w:szCs w:val="20"/>
        </w:rPr>
        <w:t xml:space="preserve"> minutes maximum.</w:t>
      </w:r>
    </w:p>
    <w:p w:rsidR="00E9658C" w:rsidRPr="0036634C" w:rsidRDefault="00E9658C" w:rsidP="0036634C">
      <w:pPr>
        <w:pStyle w:val="Paragraphedeliste"/>
        <w:numPr>
          <w:ilvl w:val="0"/>
          <w:numId w:val="1"/>
        </w:numPr>
        <w:spacing w:after="0" w:line="240" w:lineRule="auto"/>
        <w:jc w:val="both"/>
        <w:rPr>
          <w:rFonts w:ascii="Tahoma" w:hAnsi="Tahoma" w:cs="Tahoma"/>
          <w:sz w:val="20"/>
          <w:szCs w:val="20"/>
        </w:rPr>
      </w:pPr>
      <w:r w:rsidRPr="0036634C">
        <w:rPr>
          <w:rFonts w:ascii="Tahoma" w:hAnsi="Tahoma" w:cs="Tahoma"/>
          <w:sz w:val="20"/>
          <w:szCs w:val="20"/>
        </w:rPr>
        <w:t xml:space="preserve">En cas d’intervention au sein de l’entreprise, présent sur site sous un délai d’une </w:t>
      </w:r>
      <w:r w:rsidR="006B45FC">
        <w:rPr>
          <w:rFonts w:ascii="Tahoma" w:hAnsi="Tahoma" w:cs="Tahoma"/>
          <w:sz w:val="20"/>
          <w:szCs w:val="20"/>
        </w:rPr>
        <w:t>demi-</w:t>
      </w:r>
      <w:r w:rsidR="006B45FC" w:rsidRPr="0036634C">
        <w:rPr>
          <w:rFonts w:ascii="Tahoma" w:hAnsi="Tahoma" w:cs="Tahoma"/>
          <w:sz w:val="20"/>
          <w:szCs w:val="20"/>
        </w:rPr>
        <w:t>heure</w:t>
      </w:r>
      <w:r w:rsidR="006B45FC">
        <w:rPr>
          <w:rFonts w:ascii="Tahoma" w:hAnsi="Tahoma" w:cs="Tahoma"/>
          <w:sz w:val="20"/>
          <w:szCs w:val="20"/>
        </w:rPr>
        <w:t xml:space="preserve"> de préparation personnelle auquel s’ajoute le temps de trajet habituel domicile/travail</w:t>
      </w:r>
      <w:r w:rsidR="006B45FC" w:rsidRPr="0036634C">
        <w:rPr>
          <w:rFonts w:ascii="Tahoma" w:hAnsi="Tahoma" w:cs="Tahoma"/>
          <w:sz w:val="20"/>
          <w:szCs w:val="20"/>
        </w:rPr>
        <w:t>.</w:t>
      </w:r>
      <w:r w:rsidRPr="0036634C">
        <w:rPr>
          <w:rFonts w:ascii="Tahoma" w:hAnsi="Tahoma" w:cs="Tahoma"/>
          <w:sz w:val="20"/>
          <w:szCs w:val="20"/>
        </w:rPr>
        <w:t xml:space="preserve"> Dans ce </w:t>
      </w:r>
      <w:r w:rsidR="0036634C" w:rsidRPr="0036634C">
        <w:rPr>
          <w:rFonts w:ascii="Tahoma" w:hAnsi="Tahoma" w:cs="Tahoma"/>
          <w:sz w:val="20"/>
          <w:szCs w:val="20"/>
        </w:rPr>
        <w:t>cas,</w:t>
      </w:r>
      <w:r w:rsidRPr="0036634C">
        <w:rPr>
          <w:rFonts w:ascii="Tahoma" w:hAnsi="Tahoma" w:cs="Tahoma"/>
          <w:sz w:val="20"/>
          <w:szCs w:val="20"/>
        </w:rPr>
        <w:t xml:space="preserve"> les salariés ne sont pas impérativement tenus de demeurer à leur domicile ou à proximité dès lors que leur localisation au cours de leur période d’astreinte leur permet d’intervenir dans le délai imparti</w:t>
      </w:r>
      <w:r w:rsidR="00251CFC">
        <w:rPr>
          <w:rFonts w:ascii="Tahoma" w:hAnsi="Tahoma" w:cs="Tahoma"/>
          <w:sz w:val="20"/>
          <w:szCs w:val="20"/>
        </w:rPr>
        <w:t>.</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eastAsia="Calibri" w:hAnsi="Tahoma" w:cs="Tahoma"/>
          <w:szCs w:val="20"/>
          <w:lang w:eastAsia="en-US"/>
        </w:rPr>
      </w:pPr>
      <w:r w:rsidRPr="0036634C">
        <w:rPr>
          <w:rFonts w:ascii="Tahoma" w:hAnsi="Tahoma" w:cs="Tahoma"/>
          <w:szCs w:val="20"/>
        </w:rPr>
        <w:t>Lorsque les interventions au cours de l’astreinte pourront se réaliser « à distance », les salariés en période d’astreinte devront être en mesure d’accéder aux outils permettant de procéder à ces interventions (par exemple poste informatique</w:t>
      </w:r>
      <w:r w:rsidR="0036634C">
        <w:rPr>
          <w:rFonts w:ascii="Tahoma" w:hAnsi="Tahoma" w:cs="Tahoma"/>
          <w:szCs w:val="20"/>
        </w:rPr>
        <w:t>) dans un délai maximum d’une heure</w:t>
      </w:r>
      <w:r w:rsidRPr="0036634C">
        <w:rPr>
          <w:rFonts w:ascii="Tahoma" w:hAnsi="Tahoma" w:cs="Tahoma"/>
          <w:szCs w:val="20"/>
        </w:rPr>
        <w:t>.</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t>L'intervention « à distance » sera privilégiée chaque fois que les conditions techniques de la mission et les moyens d'intervention à distance mis à disposition du salarié le permettent.</w:t>
      </w:r>
    </w:p>
    <w:p w:rsidR="00E9658C" w:rsidRPr="0036634C" w:rsidRDefault="00E9658C" w:rsidP="0036634C">
      <w:pPr>
        <w:spacing w:line="240" w:lineRule="auto"/>
        <w:rPr>
          <w:rFonts w:ascii="Tahoma" w:eastAsia="Calibri" w:hAnsi="Tahoma" w:cs="Tahoma"/>
          <w:szCs w:val="20"/>
          <w:lang w:eastAsia="en-US"/>
        </w:rPr>
      </w:pPr>
    </w:p>
    <w:p w:rsidR="00E9658C" w:rsidRPr="0036634C" w:rsidRDefault="00E9658C" w:rsidP="0036634C">
      <w:pPr>
        <w:spacing w:line="240" w:lineRule="auto"/>
        <w:rPr>
          <w:rFonts w:ascii="Tahoma" w:eastAsia="Calibri" w:hAnsi="Tahoma" w:cs="Tahoma"/>
          <w:szCs w:val="20"/>
          <w:lang w:eastAsia="en-US"/>
        </w:rPr>
      </w:pPr>
    </w:p>
    <w:p w:rsidR="005176E3" w:rsidRPr="00D03AE8" w:rsidRDefault="005176E3" w:rsidP="005176E3">
      <w:pPr>
        <w:spacing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4</w:t>
      </w:r>
      <w:r w:rsidRPr="00D03AE8">
        <w:rPr>
          <w:rFonts w:ascii="Tahoma" w:hAnsi="Tahoma" w:cs="Tahoma"/>
          <w:szCs w:val="20"/>
          <w:u w:val="single"/>
        </w:rPr>
        <w:t xml:space="preserve"> : </w:t>
      </w:r>
      <w:r>
        <w:rPr>
          <w:rFonts w:ascii="Tahoma" w:hAnsi="Tahoma" w:cs="Tahoma"/>
          <w:szCs w:val="20"/>
          <w:u w:val="single"/>
        </w:rPr>
        <w:t>volontariat</w:t>
      </w:r>
    </w:p>
    <w:p w:rsidR="00E9658C" w:rsidRPr="0036634C" w:rsidRDefault="00E9658C" w:rsidP="0036634C">
      <w:pPr>
        <w:spacing w:line="240" w:lineRule="auto"/>
        <w:rPr>
          <w:rFonts w:ascii="Tahoma" w:hAnsi="Tahoma" w:cs="Tahoma"/>
          <w:szCs w:val="20"/>
        </w:rPr>
      </w:pPr>
    </w:p>
    <w:p w:rsidR="00E9658C" w:rsidRPr="0036634C" w:rsidRDefault="00D07B0E" w:rsidP="0036634C">
      <w:pPr>
        <w:spacing w:line="240" w:lineRule="auto"/>
        <w:rPr>
          <w:rFonts w:ascii="Tahoma" w:eastAsia="Calibri" w:hAnsi="Tahoma" w:cs="Tahoma"/>
          <w:szCs w:val="20"/>
          <w:lang w:eastAsia="en-US"/>
        </w:rPr>
      </w:pPr>
      <w:r>
        <w:rPr>
          <w:rFonts w:ascii="Tahoma" w:eastAsia="Calibri" w:hAnsi="Tahoma" w:cs="Tahoma"/>
          <w:szCs w:val="20"/>
          <w:lang w:eastAsia="en-US"/>
        </w:rPr>
        <w:t>L</w:t>
      </w:r>
      <w:r w:rsidR="00E9658C" w:rsidRPr="0036634C">
        <w:rPr>
          <w:rFonts w:ascii="Tahoma" w:eastAsia="Calibri" w:hAnsi="Tahoma" w:cs="Tahoma"/>
          <w:szCs w:val="20"/>
          <w:lang w:eastAsia="en-US"/>
        </w:rPr>
        <w:t>es salariés se verront remettre un questionnaire leur permettant d’indiquer s’ils sont volontaires ou non pour participer aux pério</w:t>
      </w:r>
      <w:r w:rsidR="00B24D45">
        <w:rPr>
          <w:rFonts w:ascii="Tahoma" w:eastAsia="Calibri" w:hAnsi="Tahoma" w:cs="Tahoma"/>
          <w:szCs w:val="20"/>
          <w:lang w:eastAsia="en-US"/>
        </w:rPr>
        <w:t>des d’astreinte.</w:t>
      </w:r>
    </w:p>
    <w:p w:rsidR="00E9658C" w:rsidRPr="0036634C" w:rsidRDefault="00E9658C" w:rsidP="0036634C">
      <w:pPr>
        <w:spacing w:line="240" w:lineRule="auto"/>
        <w:rPr>
          <w:rFonts w:ascii="Tahoma" w:eastAsia="Calibri" w:hAnsi="Tahoma" w:cs="Tahoma"/>
          <w:szCs w:val="20"/>
          <w:lang w:eastAsia="en-US"/>
        </w:rPr>
      </w:pPr>
    </w:p>
    <w:p w:rsidR="00E9658C" w:rsidRPr="0036634C" w:rsidRDefault="00E9658C" w:rsidP="0036634C">
      <w:pPr>
        <w:spacing w:line="240" w:lineRule="auto"/>
        <w:rPr>
          <w:rFonts w:ascii="Tahoma" w:eastAsia="Calibri" w:hAnsi="Tahoma" w:cs="Tahoma"/>
          <w:szCs w:val="20"/>
          <w:lang w:eastAsia="en-US"/>
        </w:rPr>
      </w:pPr>
    </w:p>
    <w:p w:rsidR="00E9658C" w:rsidRDefault="00E9658C" w:rsidP="0036634C">
      <w:pPr>
        <w:spacing w:line="240" w:lineRule="auto"/>
        <w:rPr>
          <w:rFonts w:ascii="Tahoma" w:eastAsia="Calibri" w:hAnsi="Tahoma" w:cs="Tahoma"/>
          <w:szCs w:val="20"/>
          <w:lang w:eastAsia="en-US"/>
        </w:rPr>
      </w:pPr>
    </w:p>
    <w:p w:rsidR="005176E3" w:rsidRPr="00D03AE8" w:rsidRDefault="005176E3" w:rsidP="005176E3">
      <w:pPr>
        <w:spacing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5</w:t>
      </w:r>
      <w:r w:rsidRPr="00D03AE8">
        <w:rPr>
          <w:rFonts w:ascii="Tahoma" w:hAnsi="Tahoma" w:cs="Tahoma"/>
          <w:szCs w:val="20"/>
          <w:u w:val="single"/>
        </w:rPr>
        <w:t xml:space="preserve"> : </w:t>
      </w:r>
      <w:r>
        <w:rPr>
          <w:rFonts w:ascii="Tahoma" w:hAnsi="Tahoma" w:cs="Tahoma"/>
          <w:szCs w:val="20"/>
          <w:u w:val="single"/>
        </w:rPr>
        <w:t>période d’astreinte</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t>Les salariés en astreinte sont tenus de rester disponibles en dehors des plages horaires habituelles de travail (comme par exemple le travail un jour férié, le samedi ou le dimanche) sur une période définie dans la perspective d’intervenir pour débloquer des situations ou de passer des étapes sensibles ou susceptibles de retarder le déroulement d’un processus attendu par l’organisation ou les clients</w:t>
      </w:r>
      <w:r w:rsidR="00B24D45">
        <w:rPr>
          <w:rFonts w:ascii="Tahoma" w:hAnsi="Tahoma" w:cs="Tahoma"/>
          <w:szCs w:val="20"/>
        </w:rPr>
        <w:t>.</w:t>
      </w:r>
    </w:p>
    <w:p w:rsidR="00E9658C" w:rsidRDefault="00E9658C" w:rsidP="0036634C">
      <w:pPr>
        <w:spacing w:line="240" w:lineRule="auto"/>
        <w:rPr>
          <w:rFonts w:ascii="Tahoma" w:hAnsi="Tahoma" w:cs="Tahoma"/>
          <w:szCs w:val="20"/>
        </w:rPr>
      </w:pPr>
    </w:p>
    <w:p w:rsidR="001F40D4" w:rsidRDefault="001F40D4" w:rsidP="0036634C">
      <w:pPr>
        <w:spacing w:line="240" w:lineRule="auto"/>
        <w:rPr>
          <w:rFonts w:ascii="Tahoma" w:hAnsi="Tahoma" w:cs="Tahoma"/>
          <w:szCs w:val="20"/>
        </w:rPr>
      </w:pPr>
    </w:p>
    <w:p w:rsidR="005176E3" w:rsidRPr="00D03AE8" w:rsidRDefault="005176E3" w:rsidP="005176E3">
      <w:pPr>
        <w:spacing w:after="120"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6</w:t>
      </w:r>
      <w:r w:rsidRPr="00D03AE8">
        <w:rPr>
          <w:rFonts w:ascii="Tahoma" w:hAnsi="Tahoma" w:cs="Tahoma"/>
          <w:szCs w:val="20"/>
          <w:u w:val="single"/>
        </w:rPr>
        <w:t xml:space="preserve"> : </w:t>
      </w:r>
      <w:r>
        <w:rPr>
          <w:rFonts w:ascii="Tahoma" w:hAnsi="Tahoma" w:cs="Tahoma"/>
          <w:szCs w:val="20"/>
          <w:u w:val="single"/>
        </w:rPr>
        <w:t>planification des astreintes</w:t>
      </w:r>
    </w:p>
    <w:p w:rsidR="00E9658C" w:rsidRPr="005176E3" w:rsidRDefault="00E9658C" w:rsidP="005176E3">
      <w:pPr>
        <w:spacing w:line="240" w:lineRule="auto"/>
        <w:ind w:left="1418"/>
        <w:rPr>
          <w:rFonts w:ascii="Tahoma" w:eastAsia="MS Mincho" w:hAnsi="Tahoma" w:cs="Tahoma"/>
          <w:szCs w:val="20"/>
        </w:rPr>
      </w:pPr>
      <w:r w:rsidRPr="005176E3">
        <w:rPr>
          <w:rFonts w:ascii="Tahoma" w:eastAsia="MS Mincho" w:hAnsi="Tahoma" w:cs="Tahoma"/>
          <w:szCs w:val="20"/>
        </w:rPr>
        <w:t xml:space="preserve">Article </w:t>
      </w:r>
      <w:r w:rsidR="005176E3" w:rsidRPr="005176E3">
        <w:rPr>
          <w:rFonts w:ascii="Tahoma" w:eastAsia="MS Mincho" w:hAnsi="Tahoma" w:cs="Tahoma"/>
          <w:szCs w:val="20"/>
        </w:rPr>
        <w:t>3</w:t>
      </w:r>
      <w:r w:rsidRPr="005176E3">
        <w:rPr>
          <w:rFonts w:ascii="Tahoma" w:eastAsia="MS Mincho" w:hAnsi="Tahoma" w:cs="Tahoma"/>
          <w:szCs w:val="20"/>
        </w:rPr>
        <w:t>.</w:t>
      </w:r>
      <w:r w:rsidR="005176E3" w:rsidRPr="005176E3">
        <w:rPr>
          <w:rFonts w:ascii="Tahoma" w:eastAsia="MS Mincho" w:hAnsi="Tahoma" w:cs="Tahoma"/>
          <w:szCs w:val="20"/>
        </w:rPr>
        <w:t>6.</w:t>
      </w:r>
      <w:r w:rsidRPr="005176E3">
        <w:rPr>
          <w:rFonts w:ascii="Tahoma" w:eastAsia="MS Mincho" w:hAnsi="Tahoma" w:cs="Tahoma"/>
          <w:szCs w:val="20"/>
        </w:rPr>
        <w:t xml:space="preserve">1 : </w:t>
      </w:r>
      <w:r w:rsidR="005176E3">
        <w:rPr>
          <w:rFonts w:ascii="Tahoma" w:eastAsia="MS Mincho" w:hAnsi="Tahoma" w:cs="Tahoma"/>
          <w:szCs w:val="20"/>
        </w:rPr>
        <w:t>r</w:t>
      </w:r>
      <w:r w:rsidRPr="005176E3">
        <w:rPr>
          <w:rFonts w:ascii="Tahoma" w:eastAsia="MS Mincho" w:hAnsi="Tahoma" w:cs="Tahoma"/>
          <w:szCs w:val="20"/>
        </w:rPr>
        <w:t>emise d’une planification individuelle</w:t>
      </w:r>
    </w:p>
    <w:p w:rsidR="00E9658C" w:rsidRPr="0036634C" w:rsidRDefault="00E9658C" w:rsidP="0036634C">
      <w:pPr>
        <w:spacing w:line="240" w:lineRule="auto"/>
        <w:rPr>
          <w:rFonts w:ascii="Tahoma" w:eastAsia="MS Mincho" w:hAnsi="Tahoma" w:cs="Tahoma"/>
          <w:szCs w:val="20"/>
          <w:u w:val="single"/>
        </w:rPr>
      </w:pPr>
    </w:p>
    <w:p w:rsidR="00E9658C" w:rsidRPr="00BC4D15" w:rsidRDefault="00E9658C" w:rsidP="0036634C">
      <w:pPr>
        <w:spacing w:line="240" w:lineRule="auto"/>
        <w:rPr>
          <w:rFonts w:ascii="Tahoma" w:eastAsia="MS Mincho" w:hAnsi="Tahoma" w:cs="Tahoma"/>
          <w:szCs w:val="20"/>
        </w:rPr>
      </w:pPr>
      <w:r w:rsidRPr="00BC4D15">
        <w:rPr>
          <w:rFonts w:ascii="Tahoma" w:eastAsia="MS Mincho" w:hAnsi="Tahoma" w:cs="Tahoma"/>
          <w:szCs w:val="20"/>
        </w:rPr>
        <w:t>La planification des astreintes est organisée sur la durée</w:t>
      </w:r>
      <w:r w:rsidR="00BC4D15">
        <w:rPr>
          <w:rFonts w:ascii="Tahoma" w:eastAsia="MS Mincho" w:hAnsi="Tahoma" w:cs="Tahoma"/>
          <w:szCs w:val="20"/>
        </w:rPr>
        <w:t xml:space="preserve"> de l’opération, de l’activité attendue, </w:t>
      </w:r>
      <w:r w:rsidR="00B020F5">
        <w:rPr>
          <w:rFonts w:ascii="Tahoma" w:eastAsia="MS Mincho" w:hAnsi="Tahoma" w:cs="Tahoma"/>
          <w:szCs w:val="20"/>
        </w:rPr>
        <w:t xml:space="preserve">ou </w:t>
      </w:r>
      <w:r w:rsidRPr="00BC4D15">
        <w:rPr>
          <w:rFonts w:ascii="Tahoma" w:eastAsia="MS Mincho" w:hAnsi="Tahoma" w:cs="Tahoma"/>
          <w:szCs w:val="20"/>
        </w:rPr>
        <w:t xml:space="preserve"> de l’étape du projet considéré.</w:t>
      </w:r>
    </w:p>
    <w:p w:rsidR="00E9658C" w:rsidRPr="00BC4D15" w:rsidRDefault="00E9658C" w:rsidP="0036634C">
      <w:pPr>
        <w:spacing w:line="240" w:lineRule="auto"/>
        <w:rPr>
          <w:rFonts w:ascii="Tahoma" w:eastAsia="MS Mincho" w:hAnsi="Tahoma" w:cs="Tahoma"/>
          <w:szCs w:val="20"/>
        </w:rPr>
      </w:pPr>
    </w:p>
    <w:p w:rsidR="00E9658C" w:rsidRPr="00BC4D15" w:rsidRDefault="00E9658C" w:rsidP="0036634C">
      <w:pPr>
        <w:spacing w:line="240" w:lineRule="auto"/>
        <w:rPr>
          <w:rFonts w:ascii="Tahoma" w:eastAsia="MS Mincho" w:hAnsi="Tahoma" w:cs="Tahoma"/>
          <w:szCs w:val="20"/>
        </w:rPr>
      </w:pPr>
      <w:r w:rsidRPr="00BC4D15">
        <w:rPr>
          <w:rFonts w:ascii="Tahoma" w:eastAsia="MS Mincho" w:hAnsi="Tahoma" w:cs="Tahoma"/>
          <w:szCs w:val="20"/>
        </w:rPr>
        <w:t>La planification individuelle comportant les périodes et horaires d’astreinte est portée à la connaissance des salariés concernés au moins 15 jours à l’avance.</w:t>
      </w:r>
    </w:p>
    <w:p w:rsidR="00E9658C" w:rsidRPr="00BC4D15" w:rsidRDefault="00E9658C" w:rsidP="0036634C">
      <w:pPr>
        <w:spacing w:line="240" w:lineRule="auto"/>
        <w:rPr>
          <w:rFonts w:ascii="Tahoma" w:eastAsia="MS Mincho" w:hAnsi="Tahoma" w:cs="Tahoma"/>
          <w:szCs w:val="20"/>
        </w:rPr>
      </w:pPr>
    </w:p>
    <w:p w:rsidR="00CD7842" w:rsidRDefault="00E9658C" w:rsidP="008F5DA3">
      <w:pPr>
        <w:spacing w:line="240" w:lineRule="auto"/>
        <w:rPr>
          <w:rFonts w:ascii="Tahoma" w:eastAsia="MS Mincho" w:hAnsi="Tahoma" w:cs="Tahoma"/>
          <w:szCs w:val="20"/>
        </w:rPr>
      </w:pPr>
      <w:r w:rsidRPr="00BC4D15">
        <w:rPr>
          <w:rFonts w:ascii="Tahoma" w:eastAsia="MS Mincho" w:hAnsi="Tahoma" w:cs="Tahoma"/>
          <w:szCs w:val="20"/>
        </w:rPr>
        <w:t xml:space="preserve">Toutefois, en cas de circonstances exceptionnelles la programmation individuelle des astreintes, tout </w:t>
      </w:r>
      <w:r w:rsidRPr="00390395">
        <w:rPr>
          <w:rFonts w:ascii="Tahoma" w:eastAsia="MS Mincho" w:hAnsi="Tahoma" w:cs="Tahoma"/>
          <w:szCs w:val="20"/>
        </w:rPr>
        <w:t>comme ses éventuelles modifications, pourront être portées à la connaissance des salariés dans un délai plus court qui ne pourra être inférieur à un jour franc.</w:t>
      </w:r>
      <w:r w:rsidRPr="00BC4D15">
        <w:rPr>
          <w:rFonts w:ascii="Tahoma" w:eastAsia="MS Mincho" w:hAnsi="Tahoma" w:cs="Tahoma"/>
          <w:szCs w:val="20"/>
        </w:rPr>
        <w:t xml:space="preserve"> Les frais engendrés par la communication ou modification d’une planification individuelle en deçà d’un délai de 5 jours calendaires seront pris en charge sur présentation de justificatifs.</w:t>
      </w:r>
      <w:r w:rsidR="00CD7842">
        <w:rPr>
          <w:rFonts w:ascii="Tahoma" w:eastAsia="MS Mincho" w:hAnsi="Tahoma" w:cs="Tahoma"/>
          <w:szCs w:val="20"/>
        </w:rPr>
        <w:br w:type="page"/>
      </w:r>
    </w:p>
    <w:p w:rsidR="0036634C" w:rsidRDefault="0036634C" w:rsidP="0036634C">
      <w:pPr>
        <w:spacing w:line="240" w:lineRule="auto"/>
        <w:rPr>
          <w:rFonts w:ascii="Tahoma" w:eastAsia="MS Mincho" w:hAnsi="Tahoma" w:cs="Tahoma"/>
          <w:szCs w:val="20"/>
        </w:rPr>
      </w:pPr>
    </w:p>
    <w:p w:rsidR="00E9658C" w:rsidRPr="00010AD5" w:rsidRDefault="005176E3" w:rsidP="005176E3">
      <w:pPr>
        <w:spacing w:line="240" w:lineRule="auto"/>
        <w:ind w:left="1418"/>
        <w:rPr>
          <w:rFonts w:ascii="Tahoma" w:eastAsia="MS Mincho" w:hAnsi="Tahoma" w:cs="Tahoma"/>
          <w:szCs w:val="20"/>
        </w:rPr>
      </w:pPr>
      <w:r w:rsidRPr="005176E3">
        <w:rPr>
          <w:rFonts w:ascii="Tahoma" w:eastAsia="MS Mincho" w:hAnsi="Tahoma" w:cs="Tahoma"/>
          <w:szCs w:val="20"/>
        </w:rPr>
        <w:t>Article 3</w:t>
      </w:r>
      <w:r w:rsidRPr="00010AD5">
        <w:rPr>
          <w:rFonts w:ascii="Tahoma" w:eastAsia="MS Mincho" w:hAnsi="Tahoma" w:cs="Tahoma"/>
          <w:szCs w:val="20"/>
        </w:rPr>
        <w:t>.6.2 : p</w:t>
      </w:r>
      <w:r w:rsidR="00E9658C" w:rsidRPr="00010AD5">
        <w:rPr>
          <w:rFonts w:ascii="Tahoma" w:eastAsia="MS Mincho" w:hAnsi="Tahoma" w:cs="Tahoma"/>
          <w:szCs w:val="20"/>
        </w:rPr>
        <w:t>ériode exclues des astreintes</w:t>
      </w:r>
    </w:p>
    <w:p w:rsidR="0036634C" w:rsidRPr="0036634C" w:rsidRDefault="0036634C" w:rsidP="0036634C">
      <w:pPr>
        <w:spacing w:line="240" w:lineRule="auto"/>
        <w:rPr>
          <w:rFonts w:ascii="Tahoma" w:eastAsia="MS Mincho" w:hAnsi="Tahoma" w:cs="Tahoma"/>
          <w:szCs w:val="20"/>
          <w:u w:val="single"/>
        </w:rPr>
      </w:pPr>
    </w:p>
    <w:p w:rsidR="00E9658C" w:rsidRPr="0036634C" w:rsidRDefault="00E9658C" w:rsidP="0036634C">
      <w:pPr>
        <w:spacing w:line="240" w:lineRule="auto"/>
        <w:rPr>
          <w:rFonts w:ascii="Tahoma" w:eastAsia="MS Mincho" w:hAnsi="Tahoma" w:cs="Tahoma"/>
          <w:szCs w:val="20"/>
        </w:rPr>
      </w:pPr>
      <w:r w:rsidRPr="0036634C">
        <w:rPr>
          <w:rFonts w:ascii="Tahoma" w:eastAsia="MS Mincho" w:hAnsi="Tahoma" w:cs="Tahoma"/>
          <w:szCs w:val="20"/>
        </w:rPr>
        <w:t>Aucune période d’astreinte ne peut être programmée pendant une période de suspension du contrat du salarié (congés, maladie, RTT…) ou lors d’une période de formation.</w:t>
      </w:r>
    </w:p>
    <w:p w:rsidR="00E9658C" w:rsidRDefault="00E9658C" w:rsidP="0036634C">
      <w:pPr>
        <w:spacing w:line="240" w:lineRule="auto"/>
        <w:rPr>
          <w:rFonts w:ascii="Tahoma" w:eastAsia="MS Mincho" w:hAnsi="Tahoma" w:cs="Tahoma"/>
          <w:szCs w:val="20"/>
        </w:rPr>
      </w:pPr>
    </w:p>
    <w:p w:rsidR="00EA7647" w:rsidRDefault="00EA7647" w:rsidP="0036634C">
      <w:pPr>
        <w:spacing w:line="240" w:lineRule="auto"/>
        <w:rPr>
          <w:rFonts w:ascii="Tahoma" w:hAnsi="Tahoma" w:cs="Tahoma"/>
          <w:szCs w:val="20"/>
        </w:rPr>
      </w:pPr>
    </w:p>
    <w:p w:rsidR="00EA7647" w:rsidRPr="00D03AE8" w:rsidRDefault="00EA7647" w:rsidP="00EA7647">
      <w:pPr>
        <w:spacing w:after="120" w:line="240" w:lineRule="auto"/>
        <w:ind w:left="709"/>
        <w:rPr>
          <w:rFonts w:ascii="Tahoma" w:hAnsi="Tahoma" w:cs="Tahoma"/>
          <w:szCs w:val="20"/>
          <w:u w:val="single"/>
        </w:rPr>
      </w:pPr>
      <w:r w:rsidRPr="0055671B">
        <w:rPr>
          <w:rFonts w:ascii="Tahoma" w:hAnsi="Tahoma" w:cs="Tahoma"/>
          <w:szCs w:val="20"/>
          <w:u w:val="single"/>
        </w:rPr>
        <w:t>Article 3.7 : incidence des astreintes sur le temps de travail et de repos</w:t>
      </w:r>
    </w:p>
    <w:p w:rsidR="00EA7647" w:rsidRPr="00551A1B" w:rsidRDefault="00EA7647" w:rsidP="0036634C">
      <w:pPr>
        <w:spacing w:line="240" w:lineRule="auto"/>
        <w:rPr>
          <w:rFonts w:ascii="Tahoma" w:hAnsi="Tahoma" w:cs="Tahoma"/>
          <w:szCs w:val="20"/>
        </w:rPr>
      </w:pPr>
    </w:p>
    <w:p w:rsidR="00E9658C" w:rsidRPr="00551A1B" w:rsidRDefault="00E9658C" w:rsidP="0036634C">
      <w:pPr>
        <w:spacing w:line="240" w:lineRule="auto"/>
        <w:rPr>
          <w:rFonts w:ascii="Tahoma" w:eastAsia="MS Mincho" w:hAnsi="Tahoma" w:cs="Tahoma"/>
          <w:szCs w:val="20"/>
        </w:rPr>
      </w:pPr>
      <w:r w:rsidRPr="00551A1B">
        <w:rPr>
          <w:rFonts w:ascii="Tahoma" w:eastAsia="MS Mincho" w:hAnsi="Tahoma" w:cs="Tahoma"/>
          <w:szCs w:val="20"/>
        </w:rPr>
        <w:t>La période d’astreinte n’est pas assimilée à du temps de travail effectif. Seule la durée d’intervention en cours d’astreinte est considérée comme un temps de travail effectif.</w:t>
      </w:r>
    </w:p>
    <w:p w:rsidR="00E9658C" w:rsidRPr="00551A1B" w:rsidRDefault="00E9658C" w:rsidP="0036634C">
      <w:pPr>
        <w:spacing w:line="240" w:lineRule="auto"/>
        <w:rPr>
          <w:rFonts w:ascii="Tahoma" w:eastAsia="MS Mincho" w:hAnsi="Tahoma" w:cs="Tahoma"/>
          <w:szCs w:val="20"/>
        </w:rPr>
      </w:pPr>
    </w:p>
    <w:p w:rsidR="00E9658C" w:rsidRDefault="00E9658C" w:rsidP="0036634C">
      <w:pPr>
        <w:spacing w:line="240" w:lineRule="auto"/>
        <w:rPr>
          <w:rFonts w:ascii="Tahoma" w:eastAsia="MS Mincho" w:hAnsi="Tahoma" w:cs="Tahoma"/>
          <w:szCs w:val="20"/>
        </w:rPr>
      </w:pPr>
      <w:r w:rsidRPr="00F501E6">
        <w:rPr>
          <w:rFonts w:ascii="Tahoma" w:eastAsia="MS Mincho" w:hAnsi="Tahoma" w:cs="Tahoma"/>
          <w:szCs w:val="20"/>
        </w:rPr>
        <w:t>Par con</w:t>
      </w:r>
      <w:r w:rsidR="0036634C" w:rsidRPr="00F501E6">
        <w:rPr>
          <w:rFonts w:ascii="Tahoma" w:eastAsia="MS Mincho" w:hAnsi="Tahoma" w:cs="Tahoma"/>
          <w:szCs w:val="20"/>
        </w:rPr>
        <w:t>séquent, la période d'astreinte</w:t>
      </w:r>
      <w:r w:rsidRPr="00F501E6">
        <w:rPr>
          <w:rFonts w:ascii="Tahoma" w:eastAsia="MS Mincho" w:hAnsi="Tahoma" w:cs="Tahoma"/>
          <w:szCs w:val="20"/>
        </w:rPr>
        <w:t xml:space="preserve"> est prise en compte pour le calcul de la durée minimale du repos quotidien et hebdomadaire.</w:t>
      </w:r>
    </w:p>
    <w:p w:rsidR="00240EAC" w:rsidRDefault="00240EAC" w:rsidP="0036634C">
      <w:pPr>
        <w:spacing w:line="240" w:lineRule="auto"/>
        <w:rPr>
          <w:rFonts w:ascii="Tahoma" w:eastAsia="MS Mincho" w:hAnsi="Tahoma" w:cs="Tahoma"/>
          <w:szCs w:val="20"/>
        </w:rPr>
      </w:pPr>
    </w:p>
    <w:p w:rsidR="00240EAC" w:rsidRPr="0036634C" w:rsidRDefault="00240EAC" w:rsidP="00240EAC">
      <w:pPr>
        <w:spacing w:line="240" w:lineRule="auto"/>
        <w:ind w:right="283"/>
        <w:rPr>
          <w:rFonts w:ascii="Tahoma" w:hAnsi="Tahoma" w:cs="Tahoma"/>
          <w:szCs w:val="20"/>
        </w:rPr>
      </w:pPr>
      <w:r w:rsidRPr="0036634C">
        <w:rPr>
          <w:rFonts w:ascii="Tahoma" w:hAnsi="Tahoma" w:cs="Tahoma"/>
          <w:szCs w:val="20"/>
        </w:rPr>
        <w:t>Les salariés en astreinte qui ne sont pas amenés à intervenir pendant leur temps de repos hebdomadaire sont considérés comme ayant bénéficié de ceux-ci.</w:t>
      </w:r>
    </w:p>
    <w:p w:rsidR="00240EAC" w:rsidRPr="0036634C" w:rsidRDefault="00240EAC" w:rsidP="00240EAC">
      <w:pPr>
        <w:spacing w:line="240" w:lineRule="auto"/>
        <w:ind w:right="283"/>
        <w:rPr>
          <w:rFonts w:ascii="Tahoma" w:hAnsi="Tahoma" w:cs="Tahoma"/>
          <w:szCs w:val="20"/>
        </w:rPr>
      </w:pPr>
    </w:p>
    <w:p w:rsidR="003D4E53" w:rsidRDefault="003D4E53" w:rsidP="003D4E53">
      <w:pPr>
        <w:spacing w:line="240" w:lineRule="auto"/>
        <w:rPr>
          <w:rFonts w:ascii="Tahoma" w:eastAsia="MS Mincho" w:hAnsi="Tahoma" w:cs="Tahoma"/>
          <w:szCs w:val="20"/>
        </w:rPr>
      </w:pPr>
      <w:r w:rsidRPr="00F501E6">
        <w:rPr>
          <w:rFonts w:ascii="Tahoma" w:eastAsia="MS Mincho" w:hAnsi="Tahoma" w:cs="Tahoma"/>
          <w:szCs w:val="20"/>
        </w:rPr>
        <w:t xml:space="preserve">Pour rappel, </w:t>
      </w:r>
      <w:r>
        <w:rPr>
          <w:rFonts w:ascii="Tahoma" w:eastAsia="MS Mincho" w:hAnsi="Tahoma" w:cs="Tahoma"/>
          <w:szCs w:val="20"/>
        </w:rPr>
        <w:t xml:space="preserve">tous les salariés doivent bénéficier d’un repos quotidien de 11 heures consécutives et d’un repos hebdomadaire de 35 heures.  </w:t>
      </w:r>
    </w:p>
    <w:p w:rsidR="003D4E53" w:rsidRDefault="003D4E53" w:rsidP="00240EAC">
      <w:pPr>
        <w:spacing w:line="240" w:lineRule="auto"/>
        <w:rPr>
          <w:rFonts w:ascii="Tahoma" w:eastAsia="MS Mincho" w:hAnsi="Tahoma" w:cs="Tahoma"/>
          <w:szCs w:val="20"/>
        </w:rPr>
      </w:pPr>
    </w:p>
    <w:p w:rsidR="00240EAC" w:rsidRPr="0036634C" w:rsidRDefault="00240EAC" w:rsidP="00240EAC">
      <w:pPr>
        <w:spacing w:line="240" w:lineRule="auto"/>
        <w:rPr>
          <w:rFonts w:ascii="Tahoma" w:eastAsia="MS Mincho" w:hAnsi="Tahoma" w:cs="Tahoma"/>
          <w:szCs w:val="20"/>
        </w:rPr>
      </w:pPr>
      <w:r w:rsidRPr="0036634C">
        <w:rPr>
          <w:rFonts w:ascii="Tahoma" w:eastAsia="MS Mincho" w:hAnsi="Tahoma" w:cs="Tahoma"/>
          <w:szCs w:val="20"/>
        </w:rPr>
        <w:t>Si du fait d’une intervention en cours d’astreinte, le salarié ne peut bénéficier du temps de repos quotidien ou hebdomadaire minimum, le repos doit être alors accordé à compter du terme de l’astreinte sauf si le salarié a pu en bénéficier avant le début de l’intervention.</w:t>
      </w:r>
    </w:p>
    <w:p w:rsidR="00240EAC" w:rsidRPr="0036634C" w:rsidRDefault="00240EAC" w:rsidP="00240EAC">
      <w:pPr>
        <w:spacing w:line="240" w:lineRule="auto"/>
        <w:rPr>
          <w:rFonts w:ascii="Tahoma" w:eastAsia="MS Mincho" w:hAnsi="Tahoma" w:cs="Tahoma"/>
          <w:szCs w:val="20"/>
        </w:rPr>
      </w:pPr>
    </w:p>
    <w:p w:rsidR="00E9658C" w:rsidRDefault="00E9658C" w:rsidP="0036634C">
      <w:pPr>
        <w:spacing w:line="240" w:lineRule="auto"/>
        <w:rPr>
          <w:rFonts w:ascii="Tahoma" w:hAnsi="Tahoma" w:cs="Tahoma"/>
          <w:szCs w:val="20"/>
        </w:rPr>
      </w:pPr>
    </w:p>
    <w:p w:rsidR="00EA7647" w:rsidRPr="00D03AE8" w:rsidRDefault="00EA7647" w:rsidP="00EA7647">
      <w:pPr>
        <w:spacing w:after="120"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8</w:t>
      </w:r>
      <w:r w:rsidRPr="00D03AE8">
        <w:rPr>
          <w:rFonts w:ascii="Tahoma" w:hAnsi="Tahoma" w:cs="Tahoma"/>
          <w:szCs w:val="20"/>
          <w:u w:val="single"/>
        </w:rPr>
        <w:t xml:space="preserve"> : </w:t>
      </w:r>
      <w:r>
        <w:rPr>
          <w:rFonts w:ascii="Tahoma" w:hAnsi="Tahoma" w:cs="Tahoma"/>
          <w:szCs w:val="20"/>
          <w:u w:val="single"/>
        </w:rPr>
        <w:t>incidence d’une intervention en cours d’astreinte</w:t>
      </w:r>
    </w:p>
    <w:p w:rsidR="00E9658C" w:rsidRPr="00722B71" w:rsidRDefault="00E9658C" w:rsidP="00722B71">
      <w:pPr>
        <w:spacing w:line="240" w:lineRule="auto"/>
        <w:ind w:left="1418"/>
        <w:rPr>
          <w:rFonts w:ascii="Tahoma" w:eastAsia="MS Mincho" w:hAnsi="Tahoma" w:cs="Tahoma"/>
          <w:szCs w:val="20"/>
        </w:rPr>
      </w:pPr>
      <w:r w:rsidRPr="00722B71">
        <w:rPr>
          <w:rFonts w:ascii="Tahoma" w:eastAsia="MS Mincho" w:hAnsi="Tahoma" w:cs="Tahoma"/>
          <w:szCs w:val="20"/>
        </w:rPr>
        <w:t xml:space="preserve">Article </w:t>
      </w:r>
      <w:r w:rsidR="00722B71">
        <w:rPr>
          <w:rFonts w:ascii="Tahoma" w:eastAsia="MS Mincho" w:hAnsi="Tahoma" w:cs="Tahoma"/>
          <w:szCs w:val="20"/>
        </w:rPr>
        <w:t>3</w:t>
      </w:r>
      <w:r w:rsidRPr="00722B71">
        <w:rPr>
          <w:rFonts w:ascii="Tahoma" w:eastAsia="MS Mincho" w:hAnsi="Tahoma" w:cs="Tahoma"/>
          <w:szCs w:val="20"/>
        </w:rPr>
        <w:t>.</w:t>
      </w:r>
      <w:r w:rsidR="00722B71">
        <w:rPr>
          <w:rFonts w:ascii="Tahoma" w:eastAsia="MS Mincho" w:hAnsi="Tahoma" w:cs="Tahoma"/>
          <w:szCs w:val="20"/>
        </w:rPr>
        <w:t>8.</w:t>
      </w:r>
      <w:r w:rsidRPr="00722B71">
        <w:rPr>
          <w:rFonts w:ascii="Tahoma" w:eastAsia="MS Mincho" w:hAnsi="Tahoma" w:cs="Tahoma"/>
          <w:szCs w:val="20"/>
        </w:rPr>
        <w:t>1 : Evaluation de la période d’intervention</w:t>
      </w:r>
    </w:p>
    <w:p w:rsidR="00E9658C" w:rsidRPr="0036634C" w:rsidRDefault="00E9658C" w:rsidP="0036634C">
      <w:pPr>
        <w:spacing w:line="240" w:lineRule="auto"/>
        <w:rPr>
          <w:rFonts w:ascii="Tahoma" w:eastAsia="MS Mincho" w:hAnsi="Tahoma" w:cs="Tahoma"/>
          <w:szCs w:val="20"/>
          <w:u w:val="single"/>
        </w:rPr>
      </w:pPr>
    </w:p>
    <w:p w:rsidR="00E9658C" w:rsidRPr="0036634C" w:rsidRDefault="00E9658C" w:rsidP="0036634C">
      <w:pPr>
        <w:spacing w:line="240" w:lineRule="auto"/>
        <w:rPr>
          <w:rFonts w:ascii="Tahoma" w:eastAsia="MS Mincho" w:hAnsi="Tahoma" w:cs="Tahoma"/>
          <w:szCs w:val="20"/>
        </w:rPr>
      </w:pPr>
      <w:r w:rsidRPr="0036634C">
        <w:rPr>
          <w:rFonts w:ascii="Tahoma" w:eastAsia="MS Mincho" w:hAnsi="Tahoma" w:cs="Tahoma"/>
          <w:szCs w:val="20"/>
        </w:rPr>
        <w:t>La période pendant laquelle le salarié est tenu d’intervenir en cours d’astreinte, dite « période d’intervention », constitue un temps de travail effectif.</w:t>
      </w:r>
    </w:p>
    <w:p w:rsidR="00E9658C" w:rsidRPr="0036634C" w:rsidRDefault="00E9658C" w:rsidP="0036634C">
      <w:pPr>
        <w:spacing w:line="240" w:lineRule="auto"/>
        <w:rPr>
          <w:rFonts w:ascii="Tahoma" w:eastAsia="MS Mincho" w:hAnsi="Tahoma" w:cs="Tahoma"/>
          <w:szCs w:val="20"/>
        </w:rPr>
      </w:pPr>
    </w:p>
    <w:p w:rsidR="00E9658C" w:rsidRPr="0036634C" w:rsidRDefault="00E9658C" w:rsidP="0036634C">
      <w:pPr>
        <w:spacing w:line="240" w:lineRule="auto"/>
        <w:rPr>
          <w:rFonts w:ascii="Tahoma" w:eastAsia="MS Mincho" w:hAnsi="Tahoma" w:cs="Tahoma"/>
          <w:szCs w:val="20"/>
        </w:rPr>
      </w:pPr>
      <w:r w:rsidRPr="0036634C">
        <w:rPr>
          <w:rFonts w:ascii="Tahoma" w:eastAsia="MS Mincho" w:hAnsi="Tahoma" w:cs="Tahoma"/>
          <w:szCs w:val="20"/>
        </w:rPr>
        <w:t>Lorsqu’un déplacement au sein de l’entreprise est nécessaire, la période d’intervention couvre le temps de trajet et le temps de présence sur le site.</w:t>
      </w:r>
    </w:p>
    <w:p w:rsidR="00E9658C" w:rsidRPr="0036634C" w:rsidRDefault="00E9658C" w:rsidP="0036634C">
      <w:pPr>
        <w:spacing w:line="240" w:lineRule="auto"/>
        <w:rPr>
          <w:rFonts w:ascii="Tahoma" w:eastAsia="MS Mincho" w:hAnsi="Tahoma" w:cs="Tahoma"/>
          <w:szCs w:val="20"/>
        </w:rPr>
      </w:pPr>
    </w:p>
    <w:p w:rsidR="00E9658C" w:rsidRDefault="00E9658C" w:rsidP="0036634C">
      <w:pPr>
        <w:spacing w:line="240" w:lineRule="auto"/>
        <w:rPr>
          <w:rFonts w:ascii="Tahoma" w:eastAsia="MS Mincho" w:hAnsi="Tahoma" w:cs="Tahoma"/>
          <w:szCs w:val="20"/>
        </w:rPr>
      </w:pPr>
      <w:r w:rsidRPr="0036634C">
        <w:rPr>
          <w:rFonts w:ascii="Tahoma" w:eastAsia="MS Mincho" w:hAnsi="Tahoma" w:cs="Tahoma"/>
          <w:szCs w:val="20"/>
        </w:rPr>
        <w:t>Lorsque l’intervention peut être réalisée à distance, la période d’intervention :</w:t>
      </w:r>
    </w:p>
    <w:p w:rsidR="0036634C" w:rsidRPr="0036634C" w:rsidRDefault="0036634C" w:rsidP="0036634C">
      <w:pPr>
        <w:spacing w:line="240" w:lineRule="auto"/>
        <w:rPr>
          <w:rFonts w:ascii="Tahoma" w:eastAsia="MS Mincho" w:hAnsi="Tahoma" w:cs="Tahoma"/>
          <w:szCs w:val="20"/>
        </w:rPr>
      </w:pPr>
    </w:p>
    <w:p w:rsidR="00E9658C" w:rsidRPr="0036634C" w:rsidRDefault="00E9658C" w:rsidP="00367FE8">
      <w:pPr>
        <w:spacing w:line="240" w:lineRule="auto"/>
        <w:ind w:left="993" w:hanging="284"/>
        <w:rPr>
          <w:rFonts w:ascii="Tahoma" w:eastAsia="MS Mincho" w:hAnsi="Tahoma" w:cs="Tahoma"/>
          <w:szCs w:val="20"/>
        </w:rPr>
      </w:pPr>
      <w:r w:rsidRPr="0036634C">
        <w:rPr>
          <w:rFonts w:ascii="Tahoma" w:eastAsia="MS Mincho" w:hAnsi="Tahoma" w:cs="Tahoma"/>
          <w:szCs w:val="20"/>
        </w:rPr>
        <w:t>-</w:t>
      </w:r>
      <w:r w:rsidRPr="0036634C">
        <w:rPr>
          <w:rFonts w:ascii="Tahoma" w:eastAsia="MS Mincho" w:hAnsi="Tahoma" w:cs="Tahoma"/>
          <w:szCs w:val="20"/>
        </w:rPr>
        <w:tab/>
        <w:t>débute à compter du moment où le salarié utilise les moyens permettant de procéder à cette intervention à distance ;</w:t>
      </w:r>
    </w:p>
    <w:p w:rsidR="00E9658C" w:rsidRPr="0036634C" w:rsidRDefault="00E9658C" w:rsidP="00367FE8">
      <w:pPr>
        <w:spacing w:line="240" w:lineRule="auto"/>
        <w:ind w:left="993" w:hanging="284"/>
        <w:rPr>
          <w:rFonts w:ascii="Tahoma" w:eastAsia="MS Mincho" w:hAnsi="Tahoma" w:cs="Tahoma"/>
          <w:szCs w:val="20"/>
        </w:rPr>
      </w:pPr>
      <w:r w:rsidRPr="0036634C">
        <w:rPr>
          <w:rFonts w:ascii="Tahoma" w:eastAsia="MS Mincho" w:hAnsi="Tahoma" w:cs="Tahoma"/>
          <w:szCs w:val="20"/>
        </w:rPr>
        <w:t>-</w:t>
      </w:r>
      <w:r w:rsidRPr="0036634C">
        <w:rPr>
          <w:rFonts w:ascii="Tahoma" w:eastAsia="MS Mincho" w:hAnsi="Tahoma" w:cs="Tahoma"/>
          <w:szCs w:val="20"/>
        </w:rPr>
        <w:tab/>
        <w:t>prend fin au terme de cette utilisation.</w:t>
      </w:r>
    </w:p>
    <w:p w:rsidR="00E9658C" w:rsidRPr="0036634C" w:rsidRDefault="00E9658C" w:rsidP="0036634C">
      <w:pPr>
        <w:spacing w:line="240" w:lineRule="auto"/>
        <w:rPr>
          <w:rFonts w:ascii="Tahoma" w:eastAsia="MS Mincho" w:hAnsi="Tahoma" w:cs="Tahoma"/>
          <w:szCs w:val="20"/>
        </w:rPr>
      </w:pPr>
    </w:p>
    <w:p w:rsidR="00E9658C" w:rsidRPr="0036634C" w:rsidRDefault="00E9658C" w:rsidP="0036634C">
      <w:pPr>
        <w:spacing w:line="240" w:lineRule="auto"/>
        <w:rPr>
          <w:rFonts w:ascii="Tahoma" w:eastAsia="MS Mincho" w:hAnsi="Tahoma" w:cs="Tahoma"/>
          <w:szCs w:val="20"/>
        </w:rPr>
      </w:pPr>
      <w:r w:rsidRPr="0036634C">
        <w:rPr>
          <w:rFonts w:ascii="Tahoma" w:eastAsia="MS Mincho" w:hAnsi="Tahoma" w:cs="Tahoma"/>
          <w:szCs w:val="20"/>
        </w:rPr>
        <w:t xml:space="preserve">Au terme de chaque période d’astreinte (fin de l’étape du projet concerné) au cours de laquelle le salarié a été contraint d’intervenir, celui-ci déclare par courriel au service RH , copie manager local la durée et horaires (jours et heures) des périodes d’intervention </w:t>
      </w:r>
      <w:r w:rsidR="00B24D45">
        <w:rPr>
          <w:rFonts w:ascii="Tahoma" w:eastAsia="MS Mincho" w:hAnsi="Tahoma" w:cs="Tahoma"/>
          <w:szCs w:val="20"/>
        </w:rPr>
        <w:t xml:space="preserve">et le cas échéant, </w:t>
      </w:r>
      <w:r w:rsidRPr="0036634C">
        <w:rPr>
          <w:rFonts w:ascii="Tahoma" w:eastAsia="MS Mincho" w:hAnsi="Tahoma" w:cs="Tahoma"/>
          <w:szCs w:val="20"/>
        </w:rPr>
        <w:t>en opérant une distinction entre le temps nécessaire au trajet et le temps de présence sur site.</w:t>
      </w:r>
    </w:p>
    <w:p w:rsidR="00E9658C" w:rsidRPr="0036634C" w:rsidRDefault="00E9658C" w:rsidP="0036634C">
      <w:pPr>
        <w:spacing w:line="240" w:lineRule="auto"/>
        <w:rPr>
          <w:rFonts w:ascii="Tahoma" w:eastAsia="MS Mincho" w:hAnsi="Tahoma" w:cs="Tahoma"/>
          <w:szCs w:val="20"/>
        </w:rPr>
      </w:pPr>
    </w:p>
    <w:p w:rsidR="00E9658C" w:rsidRPr="0036634C" w:rsidRDefault="00E9658C" w:rsidP="0036634C">
      <w:pPr>
        <w:spacing w:line="240" w:lineRule="auto"/>
        <w:rPr>
          <w:rFonts w:ascii="Tahoma" w:eastAsia="MS Mincho" w:hAnsi="Tahoma" w:cs="Tahoma"/>
          <w:szCs w:val="20"/>
        </w:rPr>
      </w:pPr>
    </w:p>
    <w:p w:rsidR="00E9658C" w:rsidRPr="00722B71" w:rsidRDefault="00E9658C" w:rsidP="00722B71">
      <w:pPr>
        <w:spacing w:line="240" w:lineRule="auto"/>
        <w:ind w:left="1418"/>
        <w:rPr>
          <w:rFonts w:ascii="Tahoma" w:eastAsia="MS Mincho" w:hAnsi="Tahoma" w:cs="Tahoma"/>
          <w:szCs w:val="20"/>
        </w:rPr>
      </w:pPr>
      <w:r w:rsidRPr="00722B71">
        <w:rPr>
          <w:rFonts w:ascii="Tahoma" w:eastAsia="MS Mincho" w:hAnsi="Tahoma" w:cs="Tahoma"/>
          <w:szCs w:val="20"/>
        </w:rPr>
        <w:t xml:space="preserve">Article </w:t>
      </w:r>
      <w:r w:rsidR="00722B71">
        <w:rPr>
          <w:rFonts w:ascii="Tahoma" w:eastAsia="MS Mincho" w:hAnsi="Tahoma" w:cs="Tahoma"/>
          <w:szCs w:val="20"/>
        </w:rPr>
        <w:t>3.8</w:t>
      </w:r>
      <w:r w:rsidRPr="00722B71">
        <w:rPr>
          <w:rFonts w:ascii="Tahoma" w:eastAsia="MS Mincho" w:hAnsi="Tahoma" w:cs="Tahoma"/>
          <w:szCs w:val="20"/>
        </w:rPr>
        <w:t>.2 : Rémunération de la période d’intervention</w:t>
      </w:r>
    </w:p>
    <w:p w:rsidR="00E9658C" w:rsidRPr="0036634C" w:rsidRDefault="00E9658C" w:rsidP="0036634C">
      <w:pPr>
        <w:spacing w:line="240" w:lineRule="auto"/>
        <w:rPr>
          <w:rFonts w:ascii="Tahoma" w:eastAsia="MS Mincho" w:hAnsi="Tahoma" w:cs="Tahoma"/>
          <w:szCs w:val="20"/>
          <w:u w:val="single"/>
        </w:rPr>
      </w:pPr>
    </w:p>
    <w:p w:rsidR="00E9658C" w:rsidRPr="00035A18" w:rsidRDefault="00E9658C" w:rsidP="0036634C">
      <w:pPr>
        <w:spacing w:line="240" w:lineRule="auto"/>
        <w:rPr>
          <w:rFonts w:ascii="Tahoma" w:eastAsia="MS Mincho" w:hAnsi="Tahoma" w:cs="Tahoma"/>
          <w:szCs w:val="20"/>
        </w:rPr>
      </w:pPr>
      <w:r w:rsidRPr="00035A18">
        <w:rPr>
          <w:rFonts w:ascii="Tahoma" w:eastAsia="MS Mincho" w:hAnsi="Tahoma" w:cs="Tahoma"/>
          <w:szCs w:val="20"/>
        </w:rPr>
        <w:t xml:space="preserve">La période d’intervention constitue un temps de travail effectif. </w:t>
      </w:r>
    </w:p>
    <w:p w:rsidR="00E9658C" w:rsidRPr="00035A18" w:rsidRDefault="00E9658C" w:rsidP="0036634C">
      <w:pPr>
        <w:spacing w:line="240" w:lineRule="auto"/>
        <w:rPr>
          <w:rFonts w:ascii="Tahoma" w:eastAsia="MS Mincho" w:hAnsi="Tahoma" w:cs="Tahoma"/>
          <w:szCs w:val="20"/>
        </w:rPr>
      </w:pPr>
    </w:p>
    <w:p w:rsidR="00E9658C" w:rsidRPr="00035A18" w:rsidRDefault="00E9658C" w:rsidP="0036634C">
      <w:pPr>
        <w:spacing w:line="240" w:lineRule="auto"/>
        <w:rPr>
          <w:rFonts w:ascii="Tahoma" w:eastAsia="MS Mincho" w:hAnsi="Tahoma" w:cs="Tahoma"/>
          <w:szCs w:val="20"/>
        </w:rPr>
      </w:pPr>
      <w:r w:rsidRPr="00035A18">
        <w:rPr>
          <w:rFonts w:ascii="Tahoma" w:eastAsia="MS Mincho" w:hAnsi="Tahoma" w:cs="Tahoma"/>
          <w:szCs w:val="20"/>
        </w:rPr>
        <w:t>Elle est donc rémunérée en tant que tel</w:t>
      </w:r>
      <w:r w:rsidR="00367FE8">
        <w:rPr>
          <w:rFonts w:ascii="Tahoma" w:eastAsia="MS Mincho" w:hAnsi="Tahoma" w:cs="Tahoma"/>
          <w:szCs w:val="20"/>
        </w:rPr>
        <w:t>le</w:t>
      </w:r>
      <w:r w:rsidRPr="00035A18">
        <w:rPr>
          <w:rFonts w:ascii="Tahoma" w:eastAsia="MS Mincho" w:hAnsi="Tahoma" w:cs="Tahoma"/>
          <w:szCs w:val="20"/>
        </w:rPr>
        <w:t xml:space="preserve"> :</w:t>
      </w:r>
    </w:p>
    <w:p w:rsidR="00E9658C" w:rsidRPr="00035A18" w:rsidRDefault="00E9658C" w:rsidP="0036634C">
      <w:pPr>
        <w:spacing w:line="240" w:lineRule="auto"/>
        <w:rPr>
          <w:rFonts w:ascii="Tahoma" w:eastAsia="MS Mincho" w:hAnsi="Tahoma" w:cs="Tahoma"/>
          <w:szCs w:val="20"/>
        </w:rPr>
      </w:pPr>
    </w:p>
    <w:p w:rsidR="00E9658C" w:rsidRPr="00035A18" w:rsidRDefault="00DE6338" w:rsidP="0036634C">
      <w:pPr>
        <w:pStyle w:val="Paragraphedeliste"/>
        <w:numPr>
          <w:ilvl w:val="0"/>
          <w:numId w:val="1"/>
        </w:numPr>
        <w:spacing w:after="0" w:line="240" w:lineRule="auto"/>
        <w:jc w:val="both"/>
        <w:rPr>
          <w:rFonts w:ascii="Tahoma" w:eastAsia="MS Mincho" w:hAnsi="Tahoma" w:cs="Tahoma"/>
          <w:sz w:val="20"/>
          <w:szCs w:val="20"/>
          <w:lang w:eastAsia="fr-FR"/>
        </w:rPr>
      </w:pPr>
      <w:r>
        <w:rPr>
          <w:rFonts w:ascii="Tahoma" w:eastAsia="MS Mincho" w:hAnsi="Tahoma" w:cs="Tahoma"/>
          <w:sz w:val="20"/>
          <w:szCs w:val="20"/>
          <w:lang w:eastAsia="fr-FR"/>
        </w:rPr>
        <w:t xml:space="preserve">Salariés en </w:t>
      </w:r>
      <w:r w:rsidR="00E9658C" w:rsidRPr="00035A18">
        <w:rPr>
          <w:rFonts w:ascii="Tahoma" w:eastAsia="MS Mincho" w:hAnsi="Tahoma" w:cs="Tahoma"/>
          <w:sz w:val="20"/>
          <w:szCs w:val="20"/>
          <w:lang w:eastAsia="fr-FR"/>
        </w:rPr>
        <w:t>horaire collectif ou au décompte en heures</w:t>
      </w:r>
    </w:p>
    <w:p w:rsidR="0036634C" w:rsidRPr="00035A18" w:rsidRDefault="0036634C" w:rsidP="0036634C">
      <w:pPr>
        <w:pStyle w:val="Paragraphedeliste"/>
        <w:spacing w:after="0" w:line="240" w:lineRule="auto"/>
        <w:jc w:val="both"/>
        <w:rPr>
          <w:rFonts w:ascii="Tahoma" w:eastAsia="MS Mincho" w:hAnsi="Tahoma" w:cs="Tahoma"/>
          <w:sz w:val="20"/>
          <w:szCs w:val="20"/>
          <w:lang w:eastAsia="fr-FR"/>
        </w:rPr>
      </w:pPr>
    </w:p>
    <w:p w:rsidR="00724430" w:rsidRPr="00035A18" w:rsidRDefault="00E9658C" w:rsidP="00724430">
      <w:pPr>
        <w:spacing w:line="240" w:lineRule="auto"/>
        <w:ind w:left="709"/>
        <w:rPr>
          <w:rFonts w:ascii="Tahoma" w:eastAsia="MS Mincho" w:hAnsi="Tahoma" w:cs="Tahoma"/>
          <w:szCs w:val="20"/>
        </w:rPr>
      </w:pPr>
      <w:r w:rsidRPr="00035A18">
        <w:rPr>
          <w:rFonts w:ascii="Tahoma" w:eastAsia="MS Mincho" w:hAnsi="Tahoma" w:cs="Tahoma"/>
          <w:szCs w:val="20"/>
        </w:rPr>
        <w:t>Les heures d'intervention s'ajouteront aux heures effectuées au cours de la même semaine et seront payées en plus de la rémunération habituelle, au taux horaire normal du salarié auquel s'ajouteront, le cas échéant, les majorations liées au travail de nuit et au travail un jour férié, ainsi que les éventuelles majorations liées aux heures supplémentaires.</w:t>
      </w:r>
    </w:p>
    <w:p w:rsidR="00724430" w:rsidRPr="00035A18" w:rsidRDefault="00724430" w:rsidP="00724430">
      <w:pPr>
        <w:spacing w:line="240" w:lineRule="auto"/>
        <w:ind w:left="709"/>
        <w:rPr>
          <w:rFonts w:ascii="Tahoma" w:eastAsia="MS Mincho" w:hAnsi="Tahoma" w:cs="Tahoma"/>
          <w:szCs w:val="20"/>
        </w:rPr>
      </w:pPr>
    </w:p>
    <w:p w:rsidR="00E9658C" w:rsidRPr="00035A18" w:rsidRDefault="00DE6338" w:rsidP="0036634C">
      <w:pPr>
        <w:pStyle w:val="Paragraphedeliste"/>
        <w:numPr>
          <w:ilvl w:val="0"/>
          <w:numId w:val="1"/>
        </w:numPr>
        <w:spacing w:after="0" w:line="240" w:lineRule="auto"/>
        <w:jc w:val="both"/>
        <w:rPr>
          <w:rFonts w:ascii="Tahoma" w:eastAsia="MS Mincho" w:hAnsi="Tahoma" w:cs="Tahoma"/>
          <w:sz w:val="20"/>
          <w:szCs w:val="20"/>
          <w:lang w:eastAsia="fr-FR"/>
        </w:rPr>
      </w:pPr>
      <w:r>
        <w:rPr>
          <w:rFonts w:ascii="Tahoma" w:eastAsia="MS Mincho" w:hAnsi="Tahoma" w:cs="Tahoma"/>
          <w:sz w:val="20"/>
          <w:szCs w:val="20"/>
          <w:lang w:eastAsia="fr-FR"/>
        </w:rPr>
        <w:t>Salariés en</w:t>
      </w:r>
      <w:r w:rsidR="00E9658C" w:rsidRPr="00035A18">
        <w:rPr>
          <w:rFonts w:ascii="Tahoma" w:eastAsia="MS Mincho" w:hAnsi="Tahoma" w:cs="Tahoma"/>
          <w:sz w:val="20"/>
          <w:szCs w:val="20"/>
          <w:lang w:eastAsia="fr-FR"/>
        </w:rPr>
        <w:t xml:space="preserve"> forfait jour</w:t>
      </w:r>
      <w:r w:rsidR="00367FE8">
        <w:rPr>
          <w:rFonts w:ascii="Tahoma" w:eastAsia="MS Mincho" w:hAnsi="Tahoma" w:cs="Tahoma"/>
          <w:sz w:val="20"/>
          <w:szCs w:val="20"/>
          <w:lang w:eastAsia="fr-FR"/>
        </w:rPr>
        <w:t>s</w:t>
      </w:r>
    </w:p>
    <w:p w:rsidR="0036634C" w:rsidRPr="00035A18" w:rsidRDefault="0036634C" w:rsidP="0036634C">
      <w:pPr>
        <w:pStyle w:val="Paragraphedeliste"/>
        <w:spacing w:after="0" w:line="240" w:lineRule="auto"/>
        <w:jc w:val="both"/>
        <w:rPr>
          <w:rFonts w:ascii="Tahoma" w:eastAsia="MS Mincho" w:hAnsi="Tahoma" w:cs="Tahoma"/>
          <w:sz w:val="20"/>
          <w:szCs w:val="20"/>
          <w:lang w:eastAsia="fr-FR"/>
        </w:rPr>
      </w:pPr>
    </w:p>
    <w:p w:rsidR="00B24D45" w:rsidRPr="00092227" w:rsidRDefault="0036634C" w:rsidP="0036634C">
      <w:pPr>
        <w:pStyle w:val="Paragraphedeliste"/>
        <w:spacing w:after="0" w:line="240" w:lineRule="auto"/>
        <w:jc w:val="both"/>
        <w:rPr>
          <w:rFonts w:ascii="Tahoma" w:eastAsia="MS Mincho" w:hAnsi="Tahoma" w:cs="Tahoma"/>
          <w:sz w:val="20"/>
          <w:szCs w:val="20"/>
        </w:rPr>
      </w:pPr>
      <w:r w:rsidRPr="00035A18">
        <w:rPr>
          <w:rFonts w:ascii="Tahoma" w:eastAsia="MS Mincho" w:hAnsi="Tahoma" w:cs="Tahoma"/>
          <w:sz w:val="20"/>
          <w:szCs w:val="20"/>
        </w:rPr>
        <w:t xml:space="preserve">Les heures d'intervention seront </w:t>
      </w:r>
      <w:r w:rsidR="00E9658C" w:rsidRPr="00035A18">
        <w:rPr>
          <w:rFonts w:ascii="Tahoma" w:eastAsia="MS Mincho" w:hAnsi="Tahoma" w:cs="Tahoma"/>
          <w:sz w:val="20"/>
          <w:szCs w:val="20"/>
        </w:rPr>
        <w:t>rémunérée</w:t>
      </w:r>
      <w:r w:rsidRPr="00035A18">
        <w:rPr>
          <w:rFonts w:ascii="Tahoma" w:eastAsia="MS Mincho" w:hAnsi="Tahoma" w:cs="Tahoma"/>
          <w:sz w:val="20"/>
          <w:szCs w:val="20"/>
        </w:rPr>
        <w:t xml:space="preserve">s </w:t>
      </w:r>
      <w:r w:rsidRPr="00092227">
        <w:rPr>
          <w:rFonts w:ascii="Tahoma" w:eastAsia="MS Mincho" w:hAnsi="Tahoma" w:cs="Tahoma"/>
          <w:sz w:val="20"/>
          <w:szCs w:val="20"/>
        </w:rPr>
        <w:t>par</w:t>
      </w:r>
      <w:r w:rsidR="00E9658C" w:rsidRPr="00092227">
        <w:rPr>
          <w:rFonts w:ascii="Tahoma" w:eastAsia="MS Mincho" w:hAnsi="Tahoma" w:cs="Tahoma"/>
          <w:sz w:val="20"/>
          <w:szCs w:val="20"/>
        </w:rPr>
        <w:t xml:space="preserve"> une </w:t>
      </w:r>
      <w:r w:rsidR="00DC525F" w:rsidRPr="00092227">
        <w:rPr>
          <w:rFonts w:ascii="Tahoma" w:eastAsia="MS Mincho" w:hAnsi="Tahoma" w:cs="Tahoma"/>
          <w:sz w:val="20"/>
          <w:szCs w:val="20"/>
        </w:rPr>
        <w:t xml:space="preserve">indemnité </w:t>
      </w:r>
      <w:r w:rsidR="00092227" w:rsidRPr="00092227">
        <w:rPr>
          <w:rFonts w:ascii="Tahoma" w:eastAsia="MS Mincho" w:hAnsi="Tahoma" w:cs="Tahoma"/>
          <w:sz w:val="20"/>
          <w:szCs w:val="20"/>
        </w:rPr>
        <w:t>f</w:t>
      </w:r>
      <w:r w:rsidR="005B48E0" w:rsidRPr="00092227">
        <w:rPr>
          <w:rFonts w:ascii="Tahoma" w:eastAsia="MS Mincho" w:hAnsi="Tahoma" w:cs="Tahoma"/>
          <w:sz w:val="20"/>
          <w:szCs w:val="20"/>
        </w:rPr>
        <w:t xml:space="preserve">orfaitaire </w:t>
      </w:r>
      <w:r w:rsidR="00B24D45" w:rsidRPr="00092227">
        <w:rPr>
          <w:rFonts w:ascii="Tahoma" w:eastAsia="MS Mincho" w:hAnsi="Tahoma" w:cs="Tahoma"/>
          <w:sz w:val="20"/>
          <w:szCs w:val="20"/>
        </w:rPr>
        <w:t>horaire.</w:t>
      </w:r>
    </w:p>
    <w:p w:rsidR="00B24D45" w:rsidRPr="00092227" w:rsidRDefault="00B24D45" w:rsidP="0036634C">
      <w:pPr>
        <w:pStyle w:val="Paragraphedeliste"/>
        <w:spacing w:after="0" w:line="240" w:lineRule="auto"/>
        <w:jc w:val="both"/>
        <w:rPr>
          <w:rFonts w:ascii="Tahoma" w:eastAsia="MS Mincho" w:hAnsi="Tahoma" w:cs="Tahoma"/>
          <w:sz w:val="20"/>
          <w:szCs w:val="20"/>
        </w:rPr>
      </w:pPr>
    </w:p>
    <w:p w:rsidR="00B24D45" w:rsidRPr="00092227" w:rsidRDefault="00B24D45" w:rsidP="0036634C">
      <w:pPr>
        <w:pStyle w:val="Paragraphedeliste"/>
        <w:spacing w:after="0" w:line="240" w:lineRule="auto"/>
        <w:jc w:val="both"/>
        <w:rPr>
          <w:rFonts w:ascii="Tahoma" w:eastAsia="MS Mincho" w:hAnsi="Tahoma" w:cs="Tahoma"/>
          <w:sz w:val="20"/>
          <w:szCs w:val="20"/>
        </w:rPr>
      </w:pPr>
      <w:r w:rsidRPr="00092227">
        <w:rPr>
          <w:rFonts w:ascii="Tahoma" w:eastAsia="MS Mincho" w:hAnsi="Tahoma" w:cs="Tahoma"/>
          <w:sz w:val="20"/>
          <w:szCs w:val="20"/>
        </w:rPr>
        <w:t xml:space="preserve">Le montant de </w:t>
      </w:r>
      <w:r w:rsidR="00DC525F" w:rsidRPr="00092227">
        <w:rPr>
          <w:rFonts w:ascii="Tahoma" w:eastAsia="MS Mincho" w:hAnsi="Tahoma" w:cs="Tahoma"/>
          <w:sz w:val="20"/>
          <w:szCs w:val="20"/>
        </w:rPr>
        <w:t xml:space="preserve">l’indemnité </w:t>
      </w:r>
      <w:r w:rsidRPr="00092227">
        <w:rPr>
          <w:rFonts w:ascii="Tahoma" w:eastAsia="MS Mincho" w:hAnsi="Tahoma" w:cs="Tahoma"/>
          <w:sz w:val="20"/>
          <w:szCs w:val="20"/>
        </w:rPr>
        <w:t xml:space="preserve">horaire </w:t>
      </w:r>
      <w:r w:rsidR="0036634C" w:rsidRPr="00092227">
        <w:rPr>
          <w:rFonts w:ascii="Tahoma" w:eastAsia="MS Mincho" w:hAnsi="Tahoma" w:cs="Tahoma"/>
          <w:sz w:val="20"/>
          <w:szCs w:val="20"/>
        </w:rPr>
        <w:t>se calculera de la manière suivante</w:t>
      </w:r>
      <w:r w:rsidRPr="00092227">
        <w:rPr>
          <w:rFonts w:ascii="Tahoma" w:eastAsia="MS Mincho" w:hAnsi="Tahoma" w:cs="Tahoma"/>
          <w:sz w:val="20"/>
          <w:szCs w:val="20"/>
        </w:rPr>
        <w:t> :</w:t>
      </w:r>
    </w:p>
    <w:p w:rsidR="005B48E0" w:rsidRPr="00092227" w:rsidRDefault="005B48E0" w:rsidP="005B48E0">
      <w:pPr>
        <w:pStyle w:val="Paragraphedeliste"/>
        <w:spacing w:line="240" w:lineRule="auto"/>
        <w:rPr>
          <w:rFonts w:ascii="Tahoma" w:eastAsia="MS Mincho" w:hAnsi="Tahoma" w:cs="Tahoma"/>
          <w:sz w:val="20"/>
          <w:szCs w:val="20"/>
        </w:rPr>
      </w:pPr>
      <w:r w:rsidRPr="00092227">
        <w:rPr>
          <w:rFonts w:ascii="Tahoma" w:eastAsia="MS Mincho" w:hAnsi="Tahoma" w:cs="Tahoma"/>
          <w:sz w:val="20"/>
          <w:szCs w:val="20"/>
        </w:rPr>
        <w:t>du lundi au samedi :</w:t>
      </w:r>
    </w:p>
    <w:p w:rsidR="005B48E0" w:rsidRPr="00092227" w:rsidRDefault="005B48E0" w:rsidP="006167DA">
      <w:pPr>
        <w:pStyle w:val="Paragraphedeliste"/>
        <w:numPr>
          <w:ilvl w:val="0"/>
          <w:numId w:val="5"/>
        </w:numPr>
        <w:spacing w:line="240" w:lineRule="auto"/>
        <w:rPr>
          <w:rFonts w:ascii="Tahoma" w:eastAsia="MS Mincho" w:hAnsi="Tahoma" w:cs="Tahoma"/>
          <w:sz w:val="20"/>
          <w:szCs w:val="20"/>
        </w:rPr>
      </w:pPr>
      <w:r w:rsidRPr="00092227">
        <w:rPr>
          <w:rFonts w:ascii="Tahoma" w:eastAsia="MS Mincho" w:hAnsi="Tahoma" w:cs="Tahoma"/>
          <w:sz w:val="20"/>
          <w:szCs w:val="20"/>
        </w:rPr>
        <w:t>de 6 heures à 22 heures : 16€ / heure</w:t>
      </w:r>
    </w:p>
    <w:p w:rsidR="005B48E0" w:rsidRDefault="005B48E0" w:rsidP="006167DA">
      <w:pPr>
        <w:pStyle w:val="Paragraphedeliste"/>
        <w:numPr>
          <w:ilvl w:val="0"/>
          <w:numId w:val="5"/>
        </w:numPr>
        <w:spacing w:after="0" w:line="240" w:lineRule="auto"/>
        <w:jc w:val="both"/>
        <w:rPr>
          <w:rFonts w:ascii="Tahoma" w:eastAsia="MS Mincho" w:hAnsi="Tahoma" w:cs="Tahoma"/>
          <w:sz w:val="20"/>
          <w:szCs w:val="20"/>
        </w:rPr>
      </w:pPr>
      <w:r w:rsidRPr="005B48E0">
        <w:rPr>
          <w:rFonts w:ascii="Tahoma" w:eastAsia="MS Mincho" w:hAnsi="Tahoma" w:cs="Tahoma"/>
          <w:sz w:val="20"/>
          <w:szCs w:val="20"/>
        </w:rPr>
        <w:t>de 22 heures à 6 heures</w:t>
      </w:r>
      <w:r>
        <w:rPr>
          <w:rFonts w:ascii="Tahoma" w:eastAsia="MS Mincho" w:hAnsi="Tahoma" w:cs="Tahoma"/>
          <w:sz w:val="20"/>
          <w:szCs w:val="20"/>
        </w:rPr>
        <w:t xml:space="preserve"> : </w:t>
      </w:r>
      <w:r w:rsidRPr="005B48E0">
        <w:rPr>
          <w:rFonts w:ascii="Tahoma" w:eastAsia="MS Mincho" w:hAnsi="Tahoma" w:cs="Tahoma"/>
          <w:sz w:val="20"/>
          <w:szCs w:val="20"/>
        </w:rPr>
        <w:t>23€ / heure</w:t>
      </w:r>
    </w:p>
    <w:p w:rsidR="005B48E0" w:rsidRDefault="005B48E0" w:rsidP="006167DA">
      <w:pPr>
        <w:spacing w:line="240" w:lineRule="auto"/>
        <w:ind w:left="709"/>
        <w:rPr>
          <w:rFonts w:ascii="Tahoma" w:eastAsia="MS Mincho" w:hAnsi="Tahoma" w:cs="Tahoma"/>
          <w:szCs w:val="20"/>
        </w:rPr>
      </w:pPr>
      <w:r>
        <w:rPr>
          <w:rFonts w:ascii="Tahoma" w:eastAsia="MS Mincho" w:hAnsi="Tahoma" w:cs="Tahoma"/>
          <w:szCs w:val="20"/>
        </w:rPr>
        <w:t>le dimanche et les jours fériés</w:t>
      </w:r>
    </w:p>
    <w:p w:rsidR="005B48E0" w:rsidRPr="005B48E0" w:rsidRDefault="005B48E0" w:rsidP="005B48E0">
      <w:pPr>
        <w:pStyle w:val="Paragraphedeliste"/>
        <w:numPr>
          <w:ilvl w:val="0"/>
          <w:numId w:val="5"/>
        </w:numPr>
        <w:spacing w:line="240" w:lineRule="auto"/>
        <w:rPr>
          <w:rFonts w:ascii="Tahoma" w:eastAsia="MS Mincho" w:hAnsi="Tahoma" w:cs="Tahoma"/>
          <w:sz w:val="20"/>
          <w:szCs w:val="20"/>
        </w:rPr>
      </w:pPr>
      <w:r w:rsidRPr="005B48E0">
        <w:rPr>
          <w:rFonts w:ascii="Tahoma" w:eastAsia="MS Mincho" w:hAnsi="Tahoma" w:cs="Tahoma"/>
          <w:sz w:val="20"/>
          <w:szCs w:val="20"/>
        </w:rPr>
        <w:t>de 6 heures à 22 heures</w:t>
      </w:r>
      <w:r>
        <w:rPr>
          <w:rFonts w:ascii="Tahoma" w:eastAsia="MS Mincho" w:hAnsi="Tahoma" w:cs="Tahoma"/>
          <w:sz w:val="20"/>
          <w:szCs w:val="20"/>
        </w:rPr>
        <w:t> : 32</w:t>
      </w:r>
      <w:r w:rsidRPr="005B48E0">
        <w:rPr>
          <w:rFonts w:ascii="Tahoma" w:eastAsia="MS Mincho" w:hAnsi="Tahoma" w:cs="Tahoma"/>
          <w:sz w:val="20"/>
          <w:szCs w:val="20"/>
        </w:rPr>
        <w:t>€ / heure</w:t>
      </w:r>
    </w:p>
    <w:p w:rsidR="005B48E0" w:rsidRDefault="005B48E0" w:rsidP="005B48E0">
      <w:pPr>
        <w:pStyle w:val="Paragraphedeliste"/>
        <w:numPr>
          <w:ilvl w:val="0"/>
          <w:numId w:val="5"/>
        </w:numPr>
        <w:spacing w:after="0" w:line="240" w:lineRule="auto"/>
        <w:jc w:val="both"/>
        <w:rPr>
          <w:rFonts w:ascii="Tahoma" w:eastAsia="MS Mincho" w:hAnsi="Tahoma" w:cs="Tahoma"/>
          <w:sz w:val="20"/>
          <w:szCs w:val="20"/>
        </w:rPr>
      </w:pPr>
      <w:r w:rsidRPr="005B48E0">
        <w:rPr>
          <w:rFonts w:ascii="Tahoma" w:eastAsia="MS Mincho" w:hAnsi="Tahoma" w:cs="Tahoma"/>
          <w:sz w:val="20"/>
          <w:szCs w:val="20"/>
        </w:rPr>
        <w:t>de 22 heures à 6 heures</w:t>
      </w:r>
      <w:r>
        <w:rPr>
          <w:rFonts w:ascii="Tahoma" w:eastAsia="MS Mincho" w:hAnsi="Tahoma" w:cs="Tahoma"/>
          <w:sz w:val="20"/>
          <w:szCs w:val="20"/>
        </w:rPr>
        <w:t> : 46</w:t>
      </w:r>
      <w:r w:rsidRPr="005B48E0">
        <w:rPr>
          <w:rFonts w:ascii="Tahoma" w:eastAsia="MS Mincho" w:hAnsi="Tahoma" w:cs="Tahoma"/>
          <w:sz w:val="20"/>
          <w:szCs w:val="20"/>
        </w:rPr>
        <w:t>€ / heure</w:t>
      </w:r>
    </w:p>
    <w:p w:rsidR="005B48E0" w:rsidRDefault="005B48E0" w:rsidP="006167DA">
      <w:pPr>
        <w:spacing w:line="240" w:lineRule="auto"/>
        <w:ind w:left="709"/>
        <w:rPr>
          <w:rFonts w:ascii="Tahoma" w:eastAsia="MS Mincho" w:hAnsi="Tahoma" w:cs="Tahoma"/>
          <w:szCs w:val="20"/>
        </w:rPr>
      </w:pPr>
    </w:p>
    <w:p w:rsidR="00613099" w:rsidRPr="00035A18" w:rsidRDefault="00613099" w:rsidP="0036634C">
      <w:pPr>
        <w:pStyle w:val="Paragraphedeliste"/>
        <w:spacing w:after="0" w:line="240" w:lineRule="auto"/>
        <w:jc w:val="both"/>
        <w:rPr>
          <w:rFonts w:ascii="Tahoma" w:eastAsia="MS Mincho" w:hAnsi="Tahoma" w:cs="Tahoma"/>
          <w:sz w:val="20"/>
          <w:szCs w:val="20"/>
        </w:rPr>
      </w:pPr>
    </w:p>
    <w:p w:rsidR="00390395" w:rsidRPr="0040440A" w:rsidRDefault="00613099" w:rsidP="00390395">
      <w:pPr>
        <w:spacing w:line="240" w:lineRule="auto"/>
        <w:rPr>
          <w:rFonts w:ascii="Tahoma" w:eastAsia="MS Mincho" w:hAnsi="Tahoma" w:cs="Tahoma"/>
          <w:szCs w:val="20"/>
        </w:rPr>
      </w:pPr>
      <w:r w:rsidRPr="00390395">
        <w:rPr>
          <w:rFonts w:eastAsia="MS Mincho"/>
        </w:rPr>
        <w:t>Les temps d’intervention</w:t>
      </w:r>
      <w:r w:rsidR="008D4A95" w:rsidRPr="00390395">
        <w:rPr>
          <w:rFonts w:eastAsia="MS Mincho"/>
        </w:rPr>
        <w:t xml:space="preserve"> seront </w:t>
      </w:r>
      <w:r w:rsidR="00463513" w:rsidRPr="00390395">
        <w:rPr>
          <w:rFonts w:eastAsia="MS Mincho"/>
        </w:rPr>
        <w:t>récupérés</w:t>
      </w:r>
      <w:r w:rsidR="00390395" w:rsidRPr="0040440A">
        <w:rPr>
          <w:rFonts w:ascii="Tahoma" w:eastAsia="MS Mincho" w:hAnsi="Tahoma" w:cs="Tahoma"/>
          <w:szCs w:val="20"/>
        </w:rPr>
        <w:t xml:space="preserve"> en accord avec </w:t>
      </w:r>
      <w:r w:rsidR="00390395" w:rsidRPr="00390395">
        <w:rPr>
          <w:rFonts w:ascii="Tahoma" w:eastAsia="MS Mincho" w:hAnsi="Tahoma" w:cs="Tahoma"/>
          <w:szCs w:val="20"/>
        </w:rPr>
        <w:t>les responsables</w:t>
      </w:r>
      <w:r w:rsidR="00390395" w:rsidRPr="0040440A">
        <w:rPr>
          <w:rFonts w:ascii="Tahoma" w:eastAsia="MS Mincho" w:hAnsi="Tahoma" w:cs="Tahoma"/>
          <w:szCs w:val="20"/>
        </w:rPr>
        <w:t xml:space="preserve"> hiérarchique</w:t>
      </w:r>
      <w:r w:rsidR="00390395">
        <w:rPr>
          <w:rFonts w:ascii="Tahoma" w:eastAsia="MS Mincho" w:hAnsi="Tahoma" w:cs="Tahoma"/>
          <w:szCs w:val="20"/>
        </w:rPr>
        <w:t>s</w:t>
      </w:r>
      <w:r w:rsidR="00390395" w:rsidRPr="0040440A">
        <w:rPr>
          <w:rFonts w:ascii="Tahoma" w:eastAsia="MS Mincho" w:hAnsi="Tahoma" w:cs="Tahoma"/>
          <w:szCs w:val="20"/>
        </w:rPr>
        <w:t>.</w:t>
      </w:r>
    </w:p>
    <w:p w:rsidR="00613099" w:rsidRPr="0040440A" w:rsidRDefault="00390395" w:rsidP="00390395">
      <w:pPr>
        <w:spacing w:line="240" w:lineRule="auto"/>
        <w:rPr>
          <w:rFonts w:ascii="Tahoma" w:eastAsia="MS Mincho" w:hAnsi="Tahoma" w:cs="Tahoma"/>
          <w:szCs w:val="20"/>
        </w:rPr>
      </w:pPr>
      <w:r w:rsidRPr="0040440A">
        <w:rPr>
          <w:rFonts w:ascii="Tahoma" w:eastAsia="MS Mincho" w:hAnsi="Tahoma" w:cs="Tahoma"/>
          <w:szCs w:val="20"/>
        </w:rPr>
        <w:t xml:space="preserve">Au-delà de 6 heures d’intervention, ce temps </w:t>
      </w:r>
      <w:r w:rsidR="009D63B1" w:rsidRPr="0040440A">
        <w:rPr>
          <w:rFonts w:ascii="Tahoma" w:eastAsia="MS Mincho" w:hAnsi="Tahoma" w:cs="Tahoma"/>
          <w:szCs w:val="20"/>
        </w:rPr>
        <w:t>s’imputer</w:t>
      </w:r>
      <w:r w:rsidRPr="0040440A">
        <w:rPr>
          <w:rFonts w:ascii="Tahoma" w:eastAsia="MS Mincho" w:hAnsi="Tahoma" w:cs="Tahoma"/>
          <w:szCs w:val="20"/>
        </w:rPr>
        <w:t>a</w:t>
      </w:r>
      <w:r w:rsidR="009D63B1" w:rsidRPr="0040440A">
        <w:rPr>
          <w:rFonts w:ascii="Tahoma" w:eastAsia="MS Mincho" w:hAnsi="Tahoma" w:cs="Tahoma"/>
          <w:szCs w:val="20"/>
        </w:rPr>
        <w:t xml:space="preserve"> sur le </w:t>
      </w:r>
      <w:r w:rsidR="00613099" w:rsidRPr="0040440A">
        <w:rPr>
          <w:rFonts w:ascii="Tahoma" w:eastAsia="MS Mincho" w:hAnsi="Tahoma" w:cs="Tahoma"/>
          <w:szCs w:val="20"/>
        </w:rPr>
        <w:t>forfait jour</w:t>
      </w:r>
      <w:r w:rsidR="00367FE8" w:rsidRPr="0040440A">
        <w:rPr>
          <w:rFonts w:ascii="Tahoma" w:eastAsia="MS Mincho" w:hAnsi="Tahoma" w:cs="Tahoma"/>
          <w:szCs w:val="20"/>
        </w:rPr>
        <w:t>s</w:t>
      </w:r>
      <w:r w:rsidR="00613099" w:rsidRPr="0040440A">
        <w:rPr>
          <w:rFonts w:ascii="Tahoma" w:eastAsia="MS Mincho" w:hAnsi="Tahoma" w:cs="Tahoma"/>
          <w:szCs w:val="20"/>
        </w:rPr>
        <w:t xml:space="preserve"> </w:t>
      </w:r>
      <w:r w:rsidR="00613CF1" w:rsidRPr="0040440A">
        <w:rPr>
          <w:rFonts w:ascii="Tahoma" w:eastAsia="MS Mincho" w:hAnsi="Tahoma" w:cs="Tahoma"/>
          <w:szCs w:val="20"/>
        </w:rPr>
        <w:t>d</w:t>
      </w:r>
      <w:r w:rsidR="0040440A">
        <w:rPr>
          <w:rFonts w:ascii="Tahoma" w:eastAsia="MS Mincho" w:hAnsi="Tahoma" w:cs="Tahoma"/>
          <w:szCs w:val="20"/>
        </w:rPr>
        <w:t xml:space="preserve">es </w:t>
      </w:r>
      <w:r w:rsidR="00613099" w:rsidRPr="0040440A">
        <w:rPr>
          <w:rFonts w:ascii="Tahoma" w:eastAsia="MS Mincho" w:hAnsi="Tahoma" w:cs="Tahoma"/>
          <w:szCs w:val="20"/>
        </w:rPr>
        <w:t>salarié</w:t>
      </w:r>
      <w:r w:rsidR="0040440A">
        <w:rPr>
          <w:rFonts w:ascii="Tahoma" w:eastAsia="MS Mincho" w:hAnsi="Tahoma" w:cs="Tahoma"/>
          <w:szCs w:val="20"/>
        </w:rPr>
        <w:t>s</w:t>
      </w:r>
      <w:r w:rsidRPr="00390395">
        <w:rPr>
          <w:rFonts w:ascii="Tahoma" w:eastAsia="MS Mincho" w:hAnsi="Tahoma" w:cs="Tahoma"/>
          <w:szCs w:val="20"/>
        </w:rPr>
        <w:t xml:space="preserve"> cadre</w:t>
      </w:r>
      <w:r w:rsidRPr="0040440A">
        <w:rPr>
          <w:rFonts w:ascii="Tahoma" w:eastAsia="MS Mincho" w:hAnsi="Tahoma" w:cs="Tahoma"/>
          <w:szCs w:val="20"/>
        </w:rPr>
        <w:t>.</w:t>
      </w:r>
    </w:p>
    <w:p w:rsidR="00613099" w:rsidRDefault="00613099" w:rsidP="0036634C">
      <w:pPr>
        <w:pStyle w:val="Paragraphedeliste"/>
        <w:spacing w:after="0" w:line="240" w:lineRule="auto"/>
        <w:jc w:val="both"/>
        <w:rPr>
          <w:rFonts w:ascii="Tahoma" w:eastAsia="MS Mincho" w:hAnsi="Tahoma" w:cs="Tahoma"/>
          <w:sz w:val="20"/>
          <w:szCs w:val="20"/>
        </w:rPr>
      </w:pPr>
    </w:p>
    <w:p w:rsidR="00D16E4D" w:rsidRDefault="00D16E4D" w:rsidP="0036634C">
      <w:pPr>
        <w:pStyle w:val="Paragraphedeliste"/>
        <w:spacing w:after="0" w:line="240" w:lineRule="auto"/>
        <w:jc w:val="both"/>
        <w:rPr>
          <w:rFonts w:ascii="Tahoma" w:eastAsia="MS Mincho" w:hAnsi="Tahoma" w:cs="Tahoma"/>
          <w:sz w:val="20"/>
          <w:szCs w:val="20"/>
        </w:rPr>
      </w:pPr>
    </w:p>
    <w:p w:rsidR="006167DA" w:rsidRPr="00722B71" w:rsidRDefault="006167DA" w:rsidP="006167DA">
      <w:pPr>
        <w:spacing w:line="240" w:lineRule="auto"/>
        <w:ind w:left="1418"/>
        <w:rPr>
          <w:rFonts w:ascii="Tahoma" w:eastAsia="MS Mincho" w:hAnsi="Tahoma" w:cs="Tahoma"/>
          <w:szCs w:val="20"/>
        </w:rPr>
      </w:pPr>
      <w:r w:rsidRPr="00722B71">
        <w:rPr>
          <w:rFonts w:ascii="Tahoma" w:eastAsia="MS Mincho" w:hAnsi="Tahoma" w:cs="Tahoma"/>
          <w:szCs w:val="20"/>
        </w:rPr>
        <w:t xml:space="preserve">Article </w:t>
      </w:r>
      <w:r>
        <w:rPr>
          <w:rFonts w:ascii="Tahoma" w:eastAsia="MS Mincho" w:hAnsi="Tahoma" w:cs="Tahoma"/>
          <w:szCs w:val="20"/>
        </w:rPr>
        <w:t>3.8.3</w:t>
      </w:r>
      <w:r w:rsidRPr="00722B71">
        <w:rPr>
          <w:rFonts w:ascii="Tahoma" w:eastAsia="MS Mincho" w:hAnsi="Tahoma" w:cs="Tahoma"/>
          <w:szCs w:val="20"/>
        </w:rPr>
        <w:t xml:space="preserve"> : </w:t>
      </w:r>
      <w:r>
        <w:rPr>
          <w:rFonts w:ascii="Tahoma" w:eastAsia="MS Mincho" w:hAnsi="Tahoma" w:cs="Tahoma"/>
          <w:szCs w:val="20"/>
        </w:rPr>
        <w:t>Montant maximum de l’astreinte</w:t>
      </w:r>
    </w:p>
    <w:p w:rsidR="006167DA" w:rsidRDefault="006167DA" w:rsidP="006167DA">
      <w:pPr>
        <w:pStyle w:val="Paragraphedeliste"/>
        <w:spacing w:after="0" w:line="240" w:lineRule="auto"/>
        <w:jc w:val="both"/>
        <w:rPr>
          <w:rFonts w:ascii="Tahoma" w:eastAsia="MS Mincho" w:hAnsi="Tahoma" w:cs="Tahoma"/>
          <w:sz w:val="20"/>
          <w:szCs w:val="20"/>
        </w:rPr>
      </w:pPr>
    </w:p>
    <w:p w:rsidR="006167DA" w:rsidRPr="00CD7842" w:rsidRDefault="006167DA" w:rsidP="00CD7842">
      <w:pPr>
        <w:spacing w:line="240" w:lineRule="auto"/>
        <w:rPr>
          <w:rFonts w:ascii="Tahoma" w:eastAsia="MS Mincho" w:hAnsi="Tahoma" w:cs="Tahoma"/>
          <w:szCs w:val="20"/>
        </w:rPr>
      </w:pPr>
      <w:r w:rsidRPr="00CD7842">
        <w:rPr>
          <w:rFonts w:ascii="Tahoma" w:eastAsia="MS Mincho" w:hAnsi="Tahoma" w:cs="Tahoma"/>
          <w:szCs w:val="20"/>
        </w:rPr>
        <w:t xml:space="preserve">Le montant maximal de </w:t>
      </w:r>
      <w:r w:rsidRPr="00390395">
        <w:rPr>
          <w:rFonts w:ascii="Tahoma" w:eastAsia="MS Mincho" w:hAnsi="Tahoma" w:cs="Tahoma"/>
          <w:szCs w:val="20"/>
        </w:rPr>
        <w:t>l’astreinte sera limité au montant de 366€</w:t>
      </w:r>
      <w:r w:rsidR="00390395" w:rsidRPr="00390395">
        <w:rPr>
          <w:rFonts w:ascii="Tahoma" w:eastAsia="MS Mincho" w:hAnsi="Tahoma" w:cs="Tahoma"/>
          <w:szCs w:val="20"/>
        </w:rPr>
        <w:t xml:space="preserve"> par jour</w:t>
      </w:r>
      <w:r w:rsidRPr="00390395">
        <w:rPr>
          <w:rFonts w:ascii="Tahoma" w:eastAsia="MS Mincho" w:hAnsi="Tahoma" w:cs="Tahoma"/>
          <w:szCs w:val="20"/>
        </w:rPr>
        <w:t xml:space="preserve"> (astreinte </w:t>
      </w:r>
      <w:r w:rsidRPr="00092227">
        <w:rPr>
          <w:rFonts w:ascii="Tahoma" w:eastAsia="MS Mincho" w:hAnsi="Tahoma" w:cs="Tahoma"/>
          <w:szCs w:val="20"/>
        </w:rPr>
        <w:t xml:space="preserve">+ </w:t>
      </w:r>
      <w:r w:rsidR="00DC525F" w:rsidRPr="00092227">
        <w:rPr>
          <w:rFonts w:ascii="Tahoma" w:eastAsia="MS Mincho" w:hAnsi="Tahoma" w:cs="Tahoma"/>
          <w:szCs w:val="20"/>
        </w:rPr>
        <w:t>indemnité</w:t>
      </w:r>
      <w:r w:rsidRPr="00092227">
        <w:rPr>
          <w:rFonts w:ascii="Tahoma" w:eastAsia="MS Mincho" w:hAnsi="Tahoma" w:cs="Tahoma"/>
          <w:szCs w:val="20"/>
        </w:rPr>
        <w:t>)</w:t>
      </w:r>
      <w:r w:rsidRPr="00CD7842">
        <w:rPr>
          <w:rFonts w:ascii="Tahoma" w:eastAsia="MS Mincho" w:hAnsi="Tahoma" w:cs="Tahoma"/>
          <w:szCs w:val="20"/>
        </w:rPr>
        <w:t xml:space="preserve"> </w:t>
      </w:r>
    </w:p>
    <w:p w:rsidR="006167DA" w:rsidRPr="00FA7E36" w:rsidRDefault="006167DA" w:rsidP="0036634C">
      <w:pPr>
        <w:pStyle w:val="Paragraphedeliste"/>
        <w:spacing w:after="0" w:line="240" w:lineRule="auto"/>
        <w:jc w:val="both"/>
        <w:rPr>
          <w:rFonts w:ascii="Tahoma" w:eastAsia="MS Mincho" w:hAnsi="Tahoma" w:cs="Tahoma"/>
          <w:sz w:val="20"/>
          <w:szCs w:val="20"/>
        </w:rPr>
      </w:pPr>
    </w:p>
    <w:p w:rsidR="00E9658C" w:rsidRPr="0036634C" w:rsidRDefault="00E9658C" w:rsidP="0036634C">
      <w:pPr>
        <w:spacing w:line="240" w:lineRule="auto"/>
        <w:rPr>
          <w:rFonts w:ascii="Tahoma" w:eastAsia="MS Mincho" w:hAnsi="Tahoma" w:cs="Tahoma"/>
          <w:szCs w:val="20"/>
        </w:rPr>
      </w:pPr>
    </w:p>
    <w:p w:rsidR="00E9658C" w:rsidRPr="00722B71" w:rsidRDefault="00E9658C" w:rsidP="00722B71">
      <w:pPr>
        <w:spacing w:line="240" w:lineRule="auto"/>
        <w:ind w:left="1418"/>
        <w:rPr>
          <w:rFonts w:ascii="Tahoma" w:eastAsia="MS Mincho" w:hAnsi="Tahoma" w:cs="Tahoma"/>
          <w:szCs w:val="20"/>
        </w:rPr>
      </w:pPr>
      <w:r w:rsidRPr="00722B71">
        <w:rPr>
          <w:rFonts w:ascii="Tahoma" w:eastAsia="MS Mincho" w:hAnsi="Tahoma" w:cs="Tahoma"/>
          <w:szCs w:val="20"/>
        </w:rPr>
        <w:t xml:space="preserve">Article </w:t>
      </w:r>
      <w:r w:rsidR="00722B71">
        <w:rPr>
          <w:rFonts w:ascii="Tahoma" w:eastAsia="MS Mincho" w:hAnsi="Tahoma" w:cs="Tahoma"/>
          <w:szCs w:val="20"/>
        </w:rPr>
        <w:t>3.8</w:t>
      </w:r>
      <w:r w:rsidRPr="00722B71">
        <w:rPr>
          <w:rFonts w:ascii="Tahoma" w:eastAsia="MS Mincho" w:hAnsi="Tahoma" w:cs="Tahoma"/>
          <w:szCs w:val="20"/>
        </w:rPr>
        <w:t>.</w:t>
      </w:r>
      <w:r w:rsidR="00CD7842">
        <w:rPr>
          <w:rFonts w:ascii="Tahoma" w:eastAsia="MS Mincho" w:hAnsi="Tahoma" w:cs="Tahoma"/>
          <w:szCs w:val="20"/>
        </w:rPr>
        <w:t>4</w:t>
      </w:r>
      <w:r w:rsidRPr="00722B71">
        <w:rPr>
          <w:rFonts w:ascii="Tahoma" w:eastAsia="MS Mincho" w:hAnsi="Tahoma" w:cs="Tahoma"/>
          <w:szCs w:val="20"/>
        </w:rPr>
        <w:t xml:space="preserve"> : Garanties apportées pour le temps de repos</w:t>
      </w:r>
    </w:p>
    <w:p w:rsidR="00E9658C" w:rsidRPr="0036634C" w:rsidRDefault="00E9658C" w:rsidP="0036634C">
      <w:pPr>
        <w:spacing w:line="240" w:lineRule="auto"/>
        <w:rPr>
          <w:rFonts w:ascii="Tahoma" w:eastAsia="MS Mincho" w:hAnsi="Tahoma" w:cs="Tahoma"/>
          <w:szCs w:val="20"/>
          <w:u w:val="single"/>
        </w:rPr>
      </w:pPr>
    </w:p>
    <w:p w:rsidR="00E9658C" w:rsidRPr="0036634C" w:rsidRDefault="00E9658C" w:rsidP="0036634C">
      <w:pPr>
        <w:spacing w:line="240" w:lineRule="auto"/>
        <w:ind w:right="283"/>
        <w:rPr>
          <w:rFonts w:ascii="Tahoma" w:hAnsi="Tahoma" w:cs="Tahoma"/>
          <w:szCs w:val="20"/>
        </w:rPr>
      </w:pPr>
      <w:r w:rsidRPr="0036634C">
        <w:rPr>
          <w:rFonts w:ascii="Tahoma" w:hAnsi="Tahoma" w:cs="Tahoma"/>
          <w:szCs w:val="20"/>
        </w:rPr>
        <w:t>Les salariés en astreinte qui ne sont pas amenés à intervenir pendant leur temps de repos hebdomadaire sont considérés comme ayant bénéficié de ceux-ci.</w:t>
      </w:r>
    </w:p>
    <w:p w:rsidR="00E9658C" w:rsidRPr="0036634C" w:rsidRDefault="00E9658C" w:rsidP="0036634C">
      <w:pPr>
        <w:spacing w:line="240" w:lineRule="auto"/>
        <w:ind w:right="283"/>
        <w:rPr>
          <w:rFonts w:ascii="Tahoma" w:hAnsi="Tahoma" w:cs="Tahoma"/>
          <w:szCs w:val="20"/>
        </w:rPr>
      </w:pPr>
    </w:p>
    <w:p w:rsidR="00E9658C" w:rsidRPr="0036634C" w:rsidRDefault="00E9658C" w:rsidP="0036634C">
      <w:pPr>
        <w:spacing w:line="240" w:lineRule="auto"/>
        <w:rPr>
          <w:rFonts w:ascii="Tahoma" w:eastAsia="MS Mincho" w:hAnsi="Tahoma" w:cs="Tahoma"/>
          <w:szCs w:val="20"/>
        </w:rPr>
      </w:pPr>
      <w:r w:rsidRPr="0036634C">
        <w:rPr>
          <w:rFonts w:ascii="Tahoma" w:eastAsia="MS Mincho" w:hAnsi="Tahoma" w:cs="Tahoma"/>
          <w:szCs w:val="20"/>
        </w:rPr>
        <w:t>Si du fait d’une intervention en cours d’astreinte, le salarié ne peut bénéficier du temps de repos quotidien ou hebdomadaire minimum, le repos doit être alors accordé à compter du terme de l’astreinte sauf si le salarié a pu en bénéficier avant le début de l’intervention.</w:t>
      </w:r>
    </w:p>
    <w:p w:rsidR="00E9658C" w:rsidRPr="0036634C" w:rsidRDefault="00E9658C" w:rsidP="0036634C">
      <w:pPr>
        <w:spacing w:line="240" w:lineRule="auto"/>
        <w:rPr>
          <w:rFonts w:ascii="Tahoma" w:eastAsia="MS Mincho" w:hAnsi="Tahoma" w:cs="Tahoma"/>
          <w:szCs w:val="20"/>
        </w:rPr>
      </w:pPr>
    </w:p>
    <w:p w:rsidR="00E9658C" w:rsidRPr="0036634C" w:rsidRDefault="00E9658C" w:rsidP="00613099">
      <w:pPr>
        <w:pStyle w:val="Paragraphedeliste"/>
        <w:spacing w:after="0" w:line="240" w:lineRule="auto"/>
        <w:ind w:left="0"/>
        <w:jc w:val="both"/>
        <w:rPr>
          <w:rFonts w:ascii="Tahoma" w:eastAsia="MS Mincho" w:hAnsi="Tahoma" w:cs="Tahoma"/>
          <w:sz w:val="20"/>
          <w:szCs w:val="20"/>
          <w:lang w:eastAsia="fr-FR"/>
        </w:rPr>
      </w:pPr>
      <w:r w:rsidRPr="0036634C">
        <w:rPr>
          <w:rFonts w:ascii="Tahoma" w:eastAsia="MS Mincho" w:hAnsi="Tahoma" w:cs="Tahoma"/>
          <w:sz w:val="20"/>
          <w:szCs w:val="20"/>
          <w:lang w:eastAsia="fr-FR"/>
        </w:rPr>
        <w:t>La part du temps de repos s’imputant normalement sur le temps de travail du poste suivant n’entraîne pas de réduction de la rémunération.</w:t>
      </w:r>
    </w:p>
    <w:p w:rsidR="00613099" w:rsidRDefault="00613099" w:rsidP="00613099">
      <w:pPr>
        <w:pStyle w:val="Paragraphedeliste"/>
        <w:spacing w:after="0" w:line="240" w:lineRule="auto"/>
        <w:ind w:left="0"/>
        <w:jc w:val="both"/>
        <w:rPr>
          <w:rFonts w:ascii="Tahoma" w:eastAsia="MS Mincho" w:hAnsi="Tahoma" w:cs="Tahoma"/>
          <w:sz w:val="20"/>
          <w:szCs w:val="20"/>
          <w:lang w:eastAsia="fr-FR"/>
        </w:rPr>
      </w:pPr>
    </w:p>
    <w:p w:rsidR="00E9658C" w:rsidRPr="0036634C" w:rsidRDefault="00613099" w:rsidP="00613099">
      <w:pPr>
        <w:pStyle w:val="Paragraphedeliste"/>
        <w:spacing w:after="0" w:line="240" w:lineRule="auto"/>
        <w:ind w:left="0"/>
        <w:jc w:val="both"/>
        <w:rPr>
          <w:rFonts w:ascii="Tahoma" w:eastAsia="MS Mincho" w:hAnsi="Tahoma" w:cs="Tahoma"/>
          <w:sz w:val="20"/>
          <w:szCs w:val="20"/>
          <w:lang w:eastAsia="fr-FR"/>
        </w:rPr>
      </w:pPr>
      <w:r>
        <w:rPr>
          <w:rFonts w:ascii="Tahoma" w:eastAsia="MS Mincho" w:hAnsi="Tahoma" w:cs="Tahoma"/>
          <w:sz w:val="20"/>
          <w:szCs w:val="20"/>
          <w:lang w:eastAsia="fr-FR"/>
        </w:rPr>
        <w:t>En cas de dérogation au</w:t>
      </w:r>
      <w:r w:rsidR="00E9658C" w:rsidRPr="0036634C">
        <w:rPr>
          <w:rFonts w:ascii="Tahoma" w:eastAsia="MS Mincho" w:hAnsi="Tahoma" w:cs="Tahoma"/>
          <w:sz w:val="20"/>
          <w:szCs w:val="20"/>
          <w:lang w:eastAsia="fr-FR"/>
        </w:rPr>
        <w:t xml:space="preserve"> repos légal, l’inspecteur du travail doit être averti.</w:t>
      </w:r>
    </w:p>
    <w:p w:rsidR="00E9658C" w:rsidRPr="0036634C" w:rsidRDefault="00E9658C" w:rsidP="0036634C">
      <w:pPr>
        <w:spacing w:line="240" w:lineRule="auto"/>
        <w:rPr>
          <w:rFonts w:ascii="Tahoma" w:eastAsia="MS Mincho" w:hAnsi="Tahoma" w:cs="Tahoma"/>
          <w:szCs w:val="20"/>
        </w:rPr>
      </w:pPr>
    </w:p>
    <w:p w:rsidR="00E9658C" w:rsidRPr="0036634C" w:rsidRDefault="00E9658C" w:rsidP="0036634C">
      <w:pPr>
        <w:spacing w:line="240" w:lineRule="auto"/>
        <w:rPr>
          <w:rFonts w:ascii="Tahoma" w:eastAsia="MS Mincho" w:hAnsi="Tahoma" w:cs="Tahoma"/>
          <w:szCs w:val="20"/>
        </w:rPr>
      </w:pPr>
    </w:p>
    <w:p w:rsidR="00E9658C" w:rsidRPr="00722B71" w:rsidRDefault="00E9658C" w:rsidP="00722B71">
      <w:pPr>
        <w:spacing w:line="240" w:lineRule="auto"/>
        <w:ind w:left="1418"/>
        <w:rPr>
          <w:rFonts w:ascii="Tahoma" w:eastAsia="MS Mincho" w:hAnsi="Tahoma" w:cs="Tahoma"/>
          <w:szCs w:val="20"/>
        </w:rPr>
      </w:pPr>
      <w:r w:rsidRPr="00722B71">
        <w:rPr>
          <w:rFonts w:ascii="Tahoma" w:eastAsia="MS Mincho" w:hAnsi="Tahoma" w:cs="Tahoma"/>
          <w:szCs w:val="20"/>
        </w:rPr>
        <w:t xml:space="preserve">Article </w:t>
      </w:r>
      <w:r w:rsidR="00722B71">
        <w:rPr>
          <w:rFonts w:ascii="Tahoma" w:eastAsia="MS Mincho" w:hAnsi="Tahoma" w:cs="Tahoma"/>
          <w:szCs w:val="20"/>
        </w:rPr>
        <w:t>3.8</w:t>
      </w:r>
      <w:r w:rsidRPr="00722B71">
        <w:rPr>
          <w:rFonts w:ascii="Tahoma" w:eastAsia="MS Mincho" w:hAnsi="Tahoma" w:cs="Tahoma"/>
          <w:szCs w:val="20"/>
        </w:rPr>
        <w:t>.</w:t>
      </w:r>
      <w:r w:rsidR="00CD7842">
        <w:rPr>
          <w:rFonts w:ascii="Tahoma" w:eastAsia="MS Mincho" w:hAnsi="Tahoma" w:cs="Tahoma"/>
          <w:szCs w:val="20"/>
        </w:rPr>
        <w:t>5</w:t>
      </w:r>
      <w:r w:rsidRPr="00722B71">
        <w:rPr>
          <w:rFonts w:ascii="Tahoma" w:eastAsia="MS Mincho" w:hAnsi="Tahoma" w:cs="Tahoma"/>
          <w:szCs w:val="20"/>
        </w:rPr>
        <w:t xml:space="preserve"> : Frais professionnels liés à l’intervention </w:t>
      </w:r>
    </w:p>
    <w:p w:rsidR="00E9658C" w:rsidRPr="0036634C" w:rsidRDefault="00E9658C" w:rsidP="0036634C">
      <w:pPr>
        <w:spacing w:line="240" w:lineRule="auto"/>
        <w:rPr>
          <w:rFonts w:ascii="Tahoma" w:eastAsia="MS Mincho" w:hAnsi="Tahoma" w:cs="Tahoma"/>
          <w:szCs w:val="20"/>
        </w:rPr>
      </w:pPr>
    </w:p>
    <w:p w:rsidR="006B0F83" w:rsidRDefault="00C251BA" w:rsidP="006B0F83">
      <w:pPr>
        <w:spacing w:line="240" w:lineRule="auto"/>
        <w:rPr>
          <w:rFonts w:ascii="Tahoma" w:hAnsi="Tahoma" w:cs="Tahoma"/>
          <w:szCs w:val="20"/>
        </w:rPr>
      </w:pPr>
      <w:r>
        <w:rPr>
          <w:rFonts w:ascii="Tahoma" w:hAnsi="Tahoma" w:cs="Tahoma"/>
          <w:szCs w:val="20"/>
        </w:rPr>
        <w:t>L</w:t>
      </w:r>
      <w:r w:rsidR="006B0F83">
        <w:rPr>
          <w:rFonts w:ascii="Tahoma" w:hAnsi="Tahoma" w:cs="Tahoma"/>
          <w:szCs w:val="20"/>
        </w:rPr>
        <w:t>es</w:t>
      </w:r>
      <w:r w:rsidR="006B0F83" w:rsidRPr="00C8762D">
        <w:rPr>
          <w:rFonts w:ascii="Tahoma" w:hAnsi="Tahoma" w:cs="Tahoma"/>
          <w:szCs w:val="20"/>
        </w:rPr>
        <w:t xml:space="preserve"> indemnités kilométriques dues </w:t>
      </w:r>
      <w:r w:rsidR="006B0F83">
        <w:rPr>
          <w:rFonts w:ascii="Tahoma" w:hAnsi="Tahoma" w:cs="Tahoma"/>
          <w:szCs w:val="20"/>
        </w:rPr>
        <w:t>au titre du déplacement seront remboursées</w:t>
      </w:r>
      <w:r>
        <w:rPr>
          <w:rFonts w:ascii="Tahoma" w:hAnsi="Tahoma" w:cs="Tahoma"/>
          <w:szCs w:val="20"/>
        </w:rPr>
        <w:t xml:space="preserve"> dès lors qu’il n’y aura pas de récupération d’une</w:t>
      </w:r>
      <w:r w:rsidR="000C4827">
        <w:rPr>
          <w:rFonts w:ascii="Tahoma" w:hAnsi="Tahoma" w:cs="Tahoma"/>
          <w:szCs w:val="20"/>
        </w:rPr>
        <w:t xml:space="preserve"> </w:t>
      </w:r>
      <w:r>
        <w:rPr>
          <w:rFonts w:ascii="Tahoma" w:hAnsi="Tahoma" w:cs="Tahoma"/>
          <w:szCs w:val="20"/>
        </w:rPr>
        <w:t>journée complète</w:t>
      </w:r>
      <w:r w:rsidR="00C50C52" w:rsidRPr="00C50C52">
        <w:rPr>
          <w:rFonts w:ascii="Tahoma" w:hAnsi="Tahoma" w:cs="Tahoma"/>
          <w:szCs w:val="20"/>
        </w:rPr>
        <w:t>.</w:t>
      </w:r>
    </w:p>
    <w:p w:rsidR="00E9658C" w:rsidRPr="0036634C" w:rsidRDefault="006B0F83" w:rsidP="0036634C">
      <w:pPr>
        <w:spacing w:line="240" w:lineRule="auto"/>
        <w:rPr>
          <w:rFonts w:ascii="Tahoma" w:eastAsia="MS Mincho" w:hAnsi="Tahoma" w:cs="Tahoma"/>
          <w:szCs w:val="20"/>
        </w:rPr>
      </w:pPr>
      <w:r>
        <w:rPr>
          <w:rFonts w:ascii="Tahoma" w:eastAsia="MS Mincho" w:hAnsi="Tahoma" w:cs="Tahoma"/>
          <w:szCs w:val="20"/>
        </w:rPr>
        <w:t xml:space="preserve">Une </w:t>
      </w:r>
      <w:r w:rsidR="00E9658C" w:rsidRPr="0036634C">
        <w:rPr>
          <w:rFonts w:ascii="Tahoma" w:eastAsia="MS Mincho" w:hAnsi="Tahoma" w:cs="Tahoma"/>
          <w:szCs w:val="20"/>
        </w:rPr>
        <w:t xml:space="preserve">prime de panier </w:t>
      </w:r>
      <w:r>
        <w:rPr>
          <w:rFonts w:ascii="Tahoma" w:eastAsia="MS Mincho" w:hAnsi="Tahoma" w:cs="Tahoma"/>
          <w:szCs w:val="20"/>
        </w:rPr>
        <w:t xml:space="preserve">sera versée </w:t>
      </w:r>
      <w:r w:rsidR="00E9658C" w:rsidRPr="0036634C">
        <w:rPr>
          <w:rFonts w:ascii="Tahoma" w:eastAsia="MS Mincho" w:hAnsi="Tahoma" w:cs="Tahoma"/>
          <w:szCs w:val="20"/>
        </w:rPr>
        <w:t>selon les modalités légales et conventionn</w:t>
      </w:r>
      <w:r w:rsidR="00613099">
        <w:rPr>
          <w:rFonts w:ascii="Tahoma" w:eastAsia="MS Mincho" w:hAnsi="Tahoma" w:cs="Tahoma"/>
          <w:szCs w:val="20"/>
        </w:rPr>
        <w:t>elles.</w:t>
      </w:r>
    </w:p>
    <w:p w:rsidR="00E9658C" w:rsidRDefault="00E9658C" w:rsidP="0036634C">
      <w:pPr>
        <w:spacing w:line="240" w:lineRule="auto"/>
        <w:rPr>
          <w:rFonts w:ascii="Tahoma" w:eastAsia="MS Mincho" w:hAnsi="Tahoma" w:cs="Tahoma"/>
          <w:szCs w:val="20"/>
        </w:rPr>
      </w:pPr>
    </w:p>
    <w:p w:rsidR="00613099" w:rsidRPr="0036634C" w:rsidRDefault="00613099" w:rsidP="0036634C">
      <w:pPr>
        <w:spacing w:line="240" w:lineRule="auto"/>
        <w:rPr>
          <w:rFonts w:ascii="Tahoma" w:eastAsia="MS Mincho" w:hAnsi="Tahoma" w:cs="Tahoma"/>
          <w:szCs w:val="20"/>
        </w:rPr>
      </w:pPr>
    </w:p>
    <w:p w:rsidR="00EA7647" w:rsidRPr="00D03AE8" w:rsidRDefault="00EA7647" w:rsidP="00EA7647">
      <w:pPr>
        <w:spacing w:after="120"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9</w:t>
      </w:r>
      <w:r w:rsidRPr="00D03AE8">
        <w:rPr>
          <w:rFonts w:ascii="Tahoma" w:hAnsi="Tahoma" w:cs="Tahoma"/>
          <w:szCs w:val="20"/>
          <w:u w:val="single"/>
        </w:rPr>
        <w:t xml:space="preserve"> : </w:t>
      </w:r>
      <w:r>
        <w:rPr>
          <w:rFonts w:ascii="Tahoma" w:hAnsi="Tahoma" w:cs="Tahoma"/>
          <w:szCs w:val="20"/>
          <w:u w:val="single"/>
        </w:rPr>
        <w:t>contreparties à la réalisation d’astreinte</w:t>
      </w:r>
    </w:p>
    <w:p w:rsidR="00E9658C" w:rsidRPr="0036634C" w:rsidRDefault="00E9658C" w:rsidP="0036634C">
      <w:pPr>
        <w:spacing w:line="240" w:lineRule="auto"/>
        <w:rPr>
          <w:rFonts w:ascii="Tahoma" w:eastAsia="MS Mincho" w:hAnsi="Tahoma" w:cs="Tahoma"/>
          <w:szCs w:val="20"/>
        </w:rPr>
      </w:pPr>
    </w:p>
    <w:p w:rsidR="00E9658C" w:rsidRPr="00267D58" w:rsidRDefault="00E9658C" w:rsidP="0036634C">
      <w:pPr>
        <w:spacing w:line="240" w:lineRule="auto"/>
        <w:ind w:right="283"/>
        <w:rPr>
          <w:rFonts w:ascii="Tahoma" w:hAnsi="Tahoma" w:cs="Tahoma"/>
          <w:szCs w:val="20"/>
        </w:rPr>
      </w:pPr>
      <w:r w:rsidRPr="0036634C">
        <w:rPr>
          <w:rFonts w:ascii="Tahoma" w:hAnsi="Tahoma" w:cs="Tahoma"/>
          <w:szCs w:val="20"/>
        </w:rPr>
        <w:t xml:space="preserve">La réalisation de l’astreinte, sans préjudice de la rémunération spécifique liée aux périodes d’intervention, ouvre droit à une compensation financière dans les conditions prévues par le présent </w:t>
      </w:r>
      <w:r w:rsidRPr="00267D58">
        <w:rPr>
          <w:rFonts w:ascii="Tahoma" w:hAnsi="Tahoma" w:cs="Tahoma"/>
          <w:szCs w:val="20"/>
        </w:rPr>
        <w:t>article.</w:t>
      </w:r>
    </w:p>
    <w:p w:rsidR="00E9658C" w:rsidRPr="00267D58" w:rsidRDefault="00E9658C" w:rsidP="0036634C">
      <w:pPr>
        <w:spacing w:line="240" w:lineRule="auto"/>
        <w:ind w:right="283"/>
        <w:rPr>
          <w:rFonts w:ascii="Tahoma" w:hAnsi="Tahoma" w:cs="Tahoma"/>
          <w:szCs w:val="20"/>
        </w:rPr>
      </w:pPr>
    </w:p>
    <w:p w:rsidR="00E9658C" w:rsidRPr="00267D58" w:rsidRDefault="00E9658C" w:rsidP="0036634C">
      <w:pPr>
        <w:spacing w:line="240" w:lineRule="auto"/>
        <w:ind w:right="283"/>
        <w:rPr>
          <w:rFonts w:ascii="Tahoma" w:hAnsi="Tahoma" w:cs="Tahoma"/>
          <w:szCs w:val="20"/>
        </w:rPr>
      </w:pPr>
      <w:r w:rsidRPr="00267D58">
        <w:rPr>
          <w:rFonts w:ascii="Tahoma" w:hAnsi="Tahoma" w:cs="Tahoma"/>
          <w:szCs w:val="20"/>
        </w:rPr>
        <w:t xml:space="preserve">Il sera </w:t>
      </w:r>
      <w:r w:rsidRPr="00092227">
        <w:rPr>
          <w:rFonts w:ascii="Tahoma" w:hAnsi="Tahoma" w:cs="Tahoma"/>
          <w:szCs w:val="20"/>
        </w:rPr>
        <w:t xml:space="preserve">versé une </w:t>
      </w:r>
      <w:r w:rsidR="003E4C90" w:rsidRPr="00092227">
        <w:rPr>
          <w:rFonts w:ascii="Tahoma" w:hAnsi="Tahoma" w:cs="Tahoma"/>
          <w:szCs w:val="20"/>
        </w:rPr>
        <w:t>indemnité</w:t>
      </w:r>
      <w:r w:rsidRPr="00092227">
        <w:rPr>
          <w:rFonts w:ascii="Tahoma" w:hAnsi="Tahoma" w:cs="Tahoma"/>
          <w:szCs w:val="20"/>
        </w:rPr>
        <w:t xml:space="preserve"> forfaitaire</w:t>
      </w:r>
      <w:r w:rsidRPr="00267D58">
        <w:rPr>
          <w:rFonts w:ascii="Tahoma" w:hAnsi="Tahoma" w:cs="Tahoma"/>
          <w:szCs w:val="20"/>
        </w:rPr>
        <w:t xml:space="preserve"> d’un montant brut de :</w:t>
      </w:r>
    </w:p>
    <w:p w:rsidR="00E9658C" w:rsidRPr="00267D58" w:rsidRDefault="009162A6" w:rsidP="0036634C">
      <w:pPr>
        <w:pStyle w:val="Paragraphedeliste"/>
        <w:numPr>
          <w:ilvl w:val="0"/>
          <w:numId w:val="1"/>
        </w:numPr>
        <w:spacing w:after="0" w:line="240" w:lineRule="auto"/>
        <w:ind w:right="283"/>
        <w:jc w:val="both"/>
        <w:rPr>
          <w:rFonts w:ascii="Tahoma" w:eastAsia="Times New Roman" w:hAnsi="Tahoma" w:cs="Tahoma"/>
          <w:sz w:val="20"/>
          <w:szCs w:val="20"/>
          <w:lang w:eastAsia="fr-FR"/>
        </w:rPr>
      </w:pPr>
      <w:r>
        <w:rPr>
          <w:rFonts w:ascii="Tahoma" w:eastAsia="Times New Roman" w:hAnsi="Tahoma" w:cs="Tahoma"/>
          <w:sz w:val="20"/>
          <w:szCs w:val="20"/>
          <w:lang w:eastAsia="fr-FR"/>
        </w:rPr>
        <w:t>35</w:t>
      </w:r>
      <w:r w:rsidR="00E9658C" w:rsidRPr="00267D58">
        <w:rPr>
          <w:rFonts w:ascii="Tahoma" w:eastAsia="Times New Roman" w:hAnsi="Tahoma" w:cs="Tahoma"/>
          <w:sz w:val="20"/>
          <w:szCs w:val="20"/>
          <w:lang w:eastAsia="fr-FR"/>
        </w:rPr>
        <w:t xml:space="preserve"> € par astreinte de nuit </w:t>
      </w:r>
      <w:r>
        <w:rPr>
          <w:rFonts w:ascii="Tahoma" w:eastAsia="Times New Roman" w:hAnsi="Tahoma" w:cs="Tahoma"/>
          <w:sz w:val="20"/>
          <w:szCs w:val="20"/>
          <w:lang w:eastAsia="fr-FR"/>
        </w:rPr>
        <w:t>et par tranche de 24 heures</w:t>
      </w:r>
      <w:r w:rsidRPr="00267D58">
        <w:rPr>
          <w:rFonts w:ascii="Tahoma" w:eastAsia="Times New Roman" w:hAnsi="Tahoma" w:cs="Tahoma"/>
          <w:sz w:val="20"/>
          <w:szCs w:val="20"/>
          <w:lang w:eastAsia="fr-FR"/>
        </w:rPr>
        <w:t xml:space="preserve"> ;</w:t>
      </w:r>
    </w:p>
    <w:p w:rsidR="00E9658C" w:rsidRPr="00267D58" w:rsidRDefault="009162A6" w:rsidP="0036634C">
      <w:pPr>
        <w:pStyle w:val="Paragraphedeliste"/>
        <w:numPr>
          <w:ilvl w:val="0"/>
          <w:numId w:val="1"/>
        </w:numPr>
        <w:spacing w:after="0" w:line="240" w:lineRule="auto"/>
        <w:ind w:right="283"/>
        <w:jc w:val="both"/>
        <w:rPr>
          <w:rFonts w:ascii="Tahoma" w:eastAsia="Times New Roman" w:hAnsi="Tahoma" w:cs="Tahoma"/>
          <w:sz w:val="20"/>
          <w:szCs w:val="20"/>
          <w:lang w:eastAsia="fr-FR"/>
        </w:rPr>
      </w:pPr>
      <w:r>
        <w:rPr>
          <w:rFonts w:ascii="Tahoma" w:eastAsia="Times New Roman" w:hAnsi="Tahoma" w:cs="Tahoma"/>
          <w:sz w:val="20"/>
          <w:szCs w:val="20"/>
          <w:lang w:eastAsia="fr-FR"/>
        </w:rPr>
        <w:t>35</w:t>
      </w:r>
      <w:r w:rsidR="00E9658C" w:rsidRPr="00267D58">
        <w:rPr>
          <w:rFonts w:ascii="Tahoma" w:eastAsia="Times New Roman" w:hAnsi="Tahoma" w:cs="Tahoma"/>
          <w:sz w:val="20"/>
          <w:szCs w:val="20"/>
          <w:lang w:eastAsia="fr-FR"/>
        </w:rPr>
        <w:t xml:space="preserve"> € par astreinte le samedi</w:t>
      </w:r>
      <w:r>
        <w:rPr>
          <w:rFonts w:ascii="Tahoma" w:eastAsia="Times New Roman" w:hAnsi="Tahoma" w:cs="Tahoma"/>
          <w:sz w:val="20"/>
          <w:szCs w:val="20"/>
          <w:lang w:eastAsia="fr-FR"/>
        </w:rPr>
        <w:t xml:space="preserve"> et par tranche de 24 heures</w:t>
      </w:r>
      <w:r w:rsidRPr="00267D58">
        <w:rPr>
          <w:rFonts w:ascii="Tahoma" w:eastAsia="Times New Roman" w:hAnsi="Tahoma" w:cs="Tahoma"/>
          <w:sz w:val="20"/>
          <w:szCs w:val="20"/>
          <w:lang w:eastAsia="fr-FR"/>
        </w:rPr>
        <w:t xml:space="preserve"> ;</w:t>
      </w:r>
    </w:p>
    <w:p w:rsidR="00E9658C" w:rsidRPr="00267D58" w:rsidRDefault="009162A6" w:rsidP="0036634C">
      <w:pPr>
        <w:pStyle w:val="Paragraphedeliste"/>
        <w:numPr>
          <w:ilvl w:val="0"/>
          <w:numId w:val="1"/>
        </w:numPr>
        <w:spacing w:after="0" w:line="240" w:lineRule="auto"/>
        <w:ind w:right="283"/>
        <w:jc w:val="both"/>
        <w:rPr>
          <w:rFonts w:ascii="Tahoma" w:eastAsia="Times New Roman" w:hAnsi="Tahoma" w:cs="Tahoma"/>
          <w:sz w:val="20"/>
          <w:szCs w:val="20"/>
          <w:lang w:eastAsia="fr-FR"/>
        </w:rPr>
      </w:pPr>
      <w:r>
        <w:rPr>
          <w:rFonts w:ascii="Tahoma" w:eastAsia="Times New Roman" w:hAnsi="Tahoma" w:cs="Tahoma"/>
          <w:sz w:val="20"/>
          <w:szCs w:val="20"/>
          <w:lang w:eastAsia="fr-FR"/>
        </w:rPr>
        <w:t>60</w:t>
      </w:r>
      <w:r w:rsidR="00E9658C" w:rsidRPr="00267D58">
        <w:rPr>
          <w:rFonts w:ascii="Tahoma" w:eastAsia="Times New Roman" w:hAnsi="Tahoma" w:cs="Tahoma"/>
          <w:sz w:val="20"/>
          <w:szCs w:val="20"/>
          <w:lang w:eastAsia="fr-FR"/>
        </w:rPr>
        <w:t xml:space="preserve"> € par astreinte le dimanche ou un jour férié</w:t>
      </w:r>
      <w:r>
        <w:rPr>
          <w:rFonts w:ascii="Tahoma" w:eastAsia="Times New Roman" w:hAnsi="Tahoma" w:cs="Tahoma"/>
          <w:sz w:val="20"/>
          <w:szCs w:val="20"/>
          <w:lang w:eastAsia="fr-FR"/>
        </w:rPr>
        <w:t xml:space="preserve"> et par tranche de 24 heures</w:t>
      </w:r>
      <w:r w:rsidR="00E9658C" w:rsidRPr="00267D58">
        <w:rPr>
          <w:rFonts w:ascii="Tahoma" w:eastAsia="Times New Roman" w:hAnsi="Tahoma" w:cs="Tahoma"/>
          <w:sz w:val="20"/>
          <w:szCs w:val="20"/>
          <w:lang w:eastAsia="fr-FR"/>
        </w:rPr>
        <w:t>.</w:t>
      </w:r>
    </w:p>
    <w:p w:rsidR="00E9658C" w:rsidRPr="00267D58" w:rsidRDefault="00E9658C" w:rsidP="0036634C">
      <w:pPr>
        <w:spacing w:line="240" w:lineRule="auto"/>
        <w:ind w:right="283"/>
        <w:rPr>
          <w:rFonts w:ascii="Tahoma" w:hAnsi="Tahoma" w:cs="Tahoma"/>
          <w:szCs w:val="20"/>
        </w:rPr>
      </w:pPr>
    </w:p>
    <w:p w:rsidR="00613CF1" w:rsidRDefault="00613CF1" w:rsidP="0036634C">
      <w:pPr>
        <w:spacing w:line="240" w:lineRule="auto"/>
        <w:ind w:right="283"/>
        <w:rPr>
          <w:rFonts w:ascii="Tahoma" w:hAnsi="Tahoma" w:cs="Tahoma"/>
          <w:szCs w:val="20"/>
        </w:rPr>
      </w:pPr>
    </w:p>
    <w:p w:rsidR="00870174" w:rsidRDefault="00870174" w:rsidP="0036634C">
      <w:pPr>
        <w:spacing w:line="240" w:lineRule="auto"/>
        <w:ind w:right="283"/>
        <w:rPr>
          <w:rFonts w:ascii="Tahoma" w:hAnsi="Tahoma" w:cs="Tahoma"/>
          <w:szCs w:val="20"/>
        </w:rPr>
      </w:pPr>
    </w:p>
    <w:p w:rsidR="00870174" w:rsidRDefault="00870174" w:rsidP="0036634C">
      <w:pPr>
        <w:spacing w:line="240" w:lineRule="auto"/>
        <w:ind w:right="283"/>
        <w:rPr>
          <w:rFonts w:ascii="Tahoma" w:hAnsi="Tahoma" w:cs="Tahoma"/>
          <w:szCs w:val="20"/>
        </w:rPr>
      </w:pPr>
    </w:p>
    <w:p w:rsidR="00870174" w:rsidRDefault="00870174" w:rsidP="0036634C">
      <w:pPr>
        <w:spacing w:line="240" w:lineRule="auto"/>
        <w:ind w:right="283"/>
        <w:rPr>
          <w:rFonts w:ascii="Tahoma" w:hAnsi="Tahoma" w:cs="Tahoma"/>
          <w:szCs w:val="20"/>
        </w:rPr>
      </w:pPr>
    </w:p>
    <w:p w:rsidR="00870174" w:rsidRDefault="00870174" w:rsidP="0036634C">
      <w:pPr>
        <w:spacing w:line="240" w:lineRule="auto"/>
        <w:ind w:right="283"/>
        <w:rPr>
          <w:rFonts w:ascii="Tahoma" w:hAnsi="Tahoma" w:cs="Tahoma"/>
          <w:szCs w:val="20"/>
        </w:rPr>
      </w:pPr>
    </w:p>
    <w:p w:rsidR="00EA7647" w:rsidRPr="00D03AE8" w:rsidRDefault="00EA7647" w:rsidP="00EA7647">
      <w:pPr>
        <w:spacing w:after="120" w:line="240" w:lineRule="auto"/>
        <w:ind w:left="709"/>
        <w:rPr>
          <w:rFonts w:ascii="Tahoma" w:hAnsi="Tahoma" w:cs="Tahoma"/>
          <w:szCs w:val="20"/>
          <w:u w:val="single"/>
        </w:rPr>
      </w:pPr>
      <w:r>
        <w:rPr>
          <w:rFonts w:ascii="Tahoma" w:hAnsi="Tahoma" w:cs="Tahoma"/>
          <w:szCs w:val="20"/>
          <w:u w:val="single"/>
        </w:rPr>
        <w:t>Article 3</w:t>
      </w:r>
      <w:r w:rsidRPr="00D03AE8">
        <w:rPr>
          <w:rFonts w:ascii="Tahoma" w:hAnsi="Tahoma" w:cs="Tahoma"/>
          <w:szCs w:val="20"/>
          <w:u w:val="single"/>
        </w:rPr>
        <w:t>.</w:t>
      </w:r>
      <w:r>
        <w:rPr>
          <w:rFonts w:ascii="Tahoma" w:hAnsi="Tahoma" w:cs="Tahoma"/>
          <w:szCs w:val="20"/>
          <w:u w:val="single"/>
        </w:rPr>
        <w:t>10</w:t>
      </w:r>
      <w:r w:rsidRPr="00D03AE8">
        <w:rPr>
          <w:rFonts w:ascii="Tahoma" w:hAnsi="Tahoma" w:cs="Tahoma"/>
          <w:szCs w:val="20"/>
          <w:u w:val="single"/>
        </w:rPr>
        <w:t xml:space="preserve"> : </w:t>
      </w:r>
      <w:r>
        <w:rPr>
          <w:rFonts w:ascii="Tahoma" w:hAnsi="Tahoma" w:cs="Tahoma"/>
          <w:szCs w:val="20"/>
          <w:u w:val="single"/>
        </w:rPr>
        <w:t>moyens accordés en vue de la réalisation d’astreinte</w:t>
      </w:r>
    </w:p>
    <w:p w:rsidR="00EA7647" w:rsidRPr="00267D58" w:rsidRDefault="00EA7647" w:rsidP="0036634C">
      <w:pPr>
        <w:spacing w:line="240" w:lineRule="auto"/>
        <w:ind w:right="283"/>
        <w:rPr>
          <w:rFonts w:ascii="Tahoma" w:hAnsi="Tahoma" w:cs="Tahoma"/>
          <w:szCs w:val="20"/>
        </w:rPr>
      </w:pPr>
    </w:p>
    <w:p w:rsidR="00E9658C" w:rsidRPr="0036634C" w:rsidRDefault="00E9658C" w:rsidP="0036634C">
      <w:pPr>
        <w:spacing w:line="240" w:lineRule="auto"/>
        <w:rPr>
          <w:rFonts w:ascii="Tahoma" w:hAnsi="Tahoma" w:cs="Tahoma"/>
          <w:szCs w:val="20"/>
        </w:rPr>
      </w:pPr>
      <w:r w:rsidRPr="0036634C">
        <w:rPr>
          <w:rFonts w:ascii="Tahoma" w:hAnsi="Tahoma" w:cs="Tahoma"/>
          <w:szCs w:val="20"/>
        </w:rPr>
        <w:t>Les salariés réalisant des astreintes disposeront des outils professionnels suivants : téléphone mobile, ordinateur portable.</w:t>
      </w:r>
    </w:p>
    <w:p w:rsidR="00E9658C" w:rsidRPr="0036634C" w:rsidRDefault="00E9658C" w:rsidP="0036634C">
      <w:pPr>
        <w:spacing w:line="240" w:lineRule="auto"/>
        <w:rPr>
          <w:rFonts w:ascii="Tahoma" w:hAnsi="Tahoma" w:cs="Tahoma"/>
          <w:szCs w:val="20"/>
        </w:rPr>
      </w:pPr>
      <w:r w:rsidRPr="0036634C">
        <w:rPr>
          <w:rFonts w:ascii="Tahoma" w:hAnsi="Tahoma" w:cs="Tahoma"/>
          <w:szCs w:val="20"/>
        </w:rPr>
        <w:t xml:space="preserve">Ces outils ne devront être utilisés que dans un strict cadre professionnel. </w:t>
      </w:r>
    </w:p>
    <w:p w:rsidR="00E9658C" w:rsidRDefault="00E9658C" w:rsidP="0036634C">
      <w:pPr>
        <w:spacing w:line="240" w:lineRule="auto"/>
        <w:rPr>
          <w:rFonts w:ascii="Tahoma" w:hAnsi="Tahoma" w:cs="Tahoma"/>
          <w:szCs w:val="20"/>
        </w:rPr>
      </w:pPr>
      <w:r w:rsidRPr="0036634C">
        <w:rPr>
          <w:rFonts w:ascii="Tahoma" w:hAnsi="Tahoma" w:cs="Tahoma"/>
          <w:szCs w:val="20"/>
        </w:rPr>
        <w:t>Pour les salariés ne disposant pas de ces outils dans le cadre habituel de leurs missions, ils leur seront remis préalablement au début de la période d’astreinte. Les salariés devront les restituer sans délai au terme de l’astreinte.</w:t>
      </w:r>
    </w:p>
    <w:p w:rsidR="00613099" w:rsidRDefault="00613099" w:rsidP="0036634C">
      <w:pPr>
        <w:spacing w:line="240" w:lineRule="auto"/>
        <w:rPr>
          <w:rFonts w:ascii="Tahoma" w:hAnsi="Tahoma" w:cs="Tahoma"/>
          <w:szCs w:val="20"/>
        </w:rPr>
      </w:pPr>
    </w:p>
    <w:p w:rsidR="00CD7842" w:rsidRDefault="00CD7842" w:rsidP="0036634C">
      <w:pPr>
        <w:spacing w:line="240" w:lineRule="auto"/>
        <w:rPr>
          <w:rFonts w:ascii="Tahoma" w:hAnsi="Tahoma" w:cs="Tahoma"/>
          <w:szCs w:val="20"/>
        </w:rPr>
      </w:pPr>
    </w:p>
    <w:p w:rsidR="00CD7842" w:rsidRDefault="00CD7842" w:rsidP="0036634C">
      <w:pPr>
        <w:spacing w:line="240" w:lineRule="auto"/>
        <w:rPr>
          <w:rFonts w:ascii="Tahoma" w:hAnsi="Tahoma" w:cs="Tahoma"/>
          <w:szCs w:val="20"/>
        </w:rPr>
      </w:pPr>
    </w:p>
    <w:p w:rsidR="00724430" w:rsidRDefault="00724430" w:rsidP="0036634C">
      <w:pPr>
        <w:spacing w:line="240" w:lineRule="auto"/>
        <w:rPr>
          <w:rFonts w:ascii="Tahoma" w:hAnsi="Tahoma" w:cs="Tahoma"/>
          <w:szCs w:val="20"/>
        </w:rPr>
      </w:pPr>
    </w:p>
    <w:p w:rsidR="00724430" w:rsidRPr="005462C3" w:rsidRDefault="00724430" w:rsidP="005462C3">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28"/>
          <w:szCs w:val="28"/>
        </w:rPr>
      </w:pPr>
      <w:r w:rsidRPr="005462C3">
        <w:rPr>
          <w:rFonts w:ascii="Tahoma" w:hAnsi="Tahoma" w:cs="Tahoma"/>
          <w:b/>
          <w:bCs/>
          <w:sz w:val="28"/>
          <w:szCs w:val="28"/>
        </w:rPr>
        <w:t xml:space="preserve">Article </w:t>
      </w:r>
      <w:r w:rsidR="005462C3">
        <w:rPr>
          <w:rFonts w:ascii="Tahoma" w:hAnsi="Tahoma" w:cs="Tahoma"/>
          <w:b/>
          <w:bCs/>
          <w:sz w:val="28"/>
          <w:szCs w:val="28"/>
        </w:rPr>
        <w:t>4</w:t>
      </w:r>
      <w:r w:rsidRPr="005462C3">
        <w:rPr>
          <w:rFonts w:ascii="Tahoma" w:hAnsi="Tahoma" w:cs="Tahoma"/>
          <w:b/>
          <w:bCs/>
          <w:sz w:val="28"/>
          <w:szCs w:val="28"/>
        </w:rPr>
        <w:t xml:space="preserve"> : </w:t>
      </w:r>
      <w:r w:rsidR="005462C3">
        <w:rPr>
          <w:rFonts w:ascii="Tahoma" w:hAnsi="Tahoma" w:cs="Tahoma"/>
          <w:b/>
          <w:bCs/>
          <w:sz w:val="28"/>
          <w:szCs w:val="28"/>
        </w:rPr>
        <w:t>C</w:t>
      </w:r>
      <w:r w:rsidRPr="005462C3">
        <w:rPr>
          <w:rFonts w:ascii="Tahoma" w:hAnsi="Tahoma" w:cs="Tahoma"/>
          <w:b/>
          <w:bCs/>
          <w:sz w:val="28"/>
          <w:szCs w:val="28"/>
        </w:rPr>
        <w:t>onsultation des représentants du personnel</w:t>
      </w:r>
    </w:p>
    <w:p w:rsidR="00613099" w:rsidRDefault="00613099" w:rsidP="0036634C">
      <w:pPr>
        <w:spacing w:line="240" w:lineRule="auto"/>
        <w:rPr>
          <w:rFonts w:ascii="Tahoma" w:hAnsi="Tahoma" w:cs="Tahoma"/>
          <w:szCs w:val="20"/>
        </w:rPr>
      </w:pPr>
    </w:p>
    <w:p w:rsidR="00175160" w:rsidRPr="0036634C" w:rsidRDefault="00175160" w:rsidP="0036634C">
      <w:pPr>
        <w:spacing w:line="240" w:lineRule="auto"/>
        <w:rPr>
          <w:rFonts w:ascii="Tahoma" w:hAnsi="Tahoma" w:cs="Tahoma"/>
          <w:szCs w:val="20"/>
        </w:rPr>
      </w:pPr>
    </w:p>
    <w:p w:rsidR="00E9658C" w:rsidRPr="006C4930" w:rsidRDefault="00E9658C" w:rsidP="0036634C">
      <w:pPr>
        <w:spacing w:line="240" w:lineRule="auto"/>
        <w:rPr>
          <w:rFonts w:ascii="Tahoma" w:hAnsi="Tahoma" w:cs="Tahoma"/>
          <w:szCs w:val="20"/>
        </w:rPr>
      </w:pPr>
      <w:r w:rsidRPr="006C4930">
        <w:rPr>
          <w:rFonts w:ascii="Tahoma" w:hAnsi="Tahoma" w:cs="Tahoma"/>
          <w:szCs w:val="20"/>
        </w:rPr>
        <w:t xml:space="preserve">Le présent accord est soumis avant sa signature à </w:t>
      </w:r>
      <w:r w:rsidR="00267D58" w:rsidRPr="006C4930">
        <w:rPr>
          <w:rFonts w:ascii="Tahoma" w:hAnsi="Tahoma" w:cs="Tahoma"/>
          <w:szCs w:val="20"/>
        </w:rPr>
        <w:t>la consultation du CHSCT et du C</w:t>
      </w:r>
      <w:r w:rsidRPr="006C4930">
        <w:rPr>
          <w:rFonts w:ascii="Tahoma" w:hAnsi="Tahoma" w:cs="Tahoma"/>
          <w:szCs w:val="20"/>
        </w:rPr>
        <w:t xml:space="preserve">omité </w:t>
      </w:r>
      <w:r w:rsidR="00267D58" w:rsidRPr="006C4930">
        <w:rPr>
          <w:rFonts w:ascii="Tahoma" w:hAnsi="Tahoma" w:cs="Tahoma"/>
          <w:szCs w:val="20"/>
        </w:rPr>
        <w:t>Central d’E</w:t>
      </w:r>
      <w:r w:rsidRPr="006C4930">
        <w:rPr>
          <w:rFonts w:ascii="Tahoma" w:hAnsi="Tahoma" w:cs="Tahoma"/>
          <w:szCs w:val="20"/>
        </w:rPr>
        <w:t>ntreprise.</w:t>
      </w:r>
    </w:p>
    <w:p w:rsidR="00E9658C" w:rsidRDefault="00E9658C" w:rsidP="0036634C">
      <w:pPr>
        <w:spacing w:line="240" w:lineRule="auto"/>
        <w:rPr>
          <w:rFonts w:ascii="Tahoma" w:hAnsi="Tahoma" w:cs="Tahoma"/>
          <w:szCs w:val="20"/>
        </w:rPr>
      </w:pPr>
    </w:p>
    <w:p w:rsidR="00573C13" w:rsidRDefault="00573C13" w:rsidP="0036634C">
      <w:pPr>
        <w:spacing w:line="240" w:lineRule="auto"/>
        <w:rPr>
          <w:rFonts w:ascii="Tahoma" w:hAnsi="Tahoma" w:cs="Tahoma"/>
          <w:szCs w:val="20"/>
        </w:rPr>
      </w:pPr>
    </w:p>
    <w:p w:rsidR="00CD7842" w:rsidRDefault="00CD7842" w:rsidP="0036634C">
      <w:pPr>
        <w:spacing w:line="240" w:lineRule="auto"/>
        <w:rPr>
          <w:rFonts w:ascii="Tahoma" w:hAnsi="Tahoma" w:cs="Tahoma"/>
          <w:szCs w:val="20"/>
        </w:rPr>
      </w:pPr>
    </w:p>
    <w:p w:rsidR="00573C13" w:rsidRPr="00270471" w:rsidRDefault="00573C13" w:rsidP="00573C13">
      <w:pPr>
        <w:spacing w:line="240" w:lineRule="auto"/>
        <w:rPr>
          <w:rFonts w:ascii="Tahoma" w:eastAsia="MS Mincho" w:hAnsi="Tahoma" w:cs="Tahoma"/>
          <w:szCs w:val="20"/>
        </w:rPr>
      </w:pPr>
    </w:p>
    <w:p w:rsidR="00573C13" w:rsidRPr="00852289" w:rsidRDefault="00573C13" w:rsidP="00573C13">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sz w:val="18"/>
          <w:szCs w:val="20"/>
        </w:rPr>
      </w:pPr>
      <w:r w:rsidRPr="00852289">
        <w:rPr>
          <w:rFonts w:ascii="Tahoma" w:hAnsi="Tahoma" w:cs="Tahoma"/>
          <w:b/>
          <w:bCs/>
          <w:sz w:val="32"/>
          <w:szCs w:val="40"/>
        </w:rPr>
        <w:t xml:space="preserve">Article </w:t>
      </w:r>
      <w:r>
        <w:rPr>
          <w:rFonts w:ascii="Tahoma" w:hAnsi="Tahoma" w:cs="Tahoma"/>
          <w:b/>
          <w:bCs/>
          <w:sz w:val="32"/>
          <w:szCs w:val="40"/>
        </w:rPr>
        <w:t>5</w:t>
      </w:r>
      <w:r w:rsidRPr="00852289">
        <w:rPr>
          <w:rFonts w:ascii="Tahoma" w:hAnsi="Tahoma" w:cs="Tahoma"/>
          <w:b/>
          <w:bCs/>
          <w:sz w:val="32"/>
          <w:szCs w:val="40"/>
        </w:rPr>
        <w:t> - Prise d'effet et durée</w:t>
      </w:r>
    </w:p>
    <w:p w:rsidR="00573C13"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r w:rsidRPr="00270471">
        <w:rPr>
          <w:rFonts w:ascii="Tahoma" w:hAnsi="Tahoma" w:cs="Tahoma"/>
          <w:szCs w:val="20"/>
        </w:rPr>
        <w:t>Le présent accord devra être soumis à la consultation des CHSCT et du Comité Central d’Entreprise.</w:t>
      </w:r>
    </w:p>
    <w:p w:rsidR="00573C13" w:rsidRPr="00270471"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r w:rsidRPr="00270471">
        <w:rPr>
          <w:rFonts w:ascii="Tahoma" w:hAnsi="Tahoma" w:cs="Tahoma"/>
          <w:szCs w:val="20"/>
        </w:rPr>
        <w:t>Le présent Accord est conclu pour une durée indéterminée.</w:t>
      </w:r>
    </w:p>
    <w:p w:rsidR="00573C13" w:rsidRPr="00270471"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eastAsia="Calibri" w:hAnsi="Tahoma" w:cs="Tahoma"/>
          <w:szCs w:val="20"/>
          <w:lang w:eastAsia="en-US"/>
        </w:rPr>
      </w:pPr>
      <w:r w:rsidRPr="00270471">
        <w:rPr>
          <w:rFonts w:ascii="Tahoma" w:eastAsia="Calibri" w:hAnsi="Tahoma" w:cs="Tahoma"/>
          <w:szCs w:val="20"/>
          <w:lang w:eastAsia="en-US"/>
        </w:rPr>
        <w:t xml:space="preserve">Le présent accord pourra être dénoncé par l'une ou l'autre des parties signataires. </w:t>
      </w:r>
    </w:p>
    <w:p w:rsidR="00573C13" w:rsidRPr="00270471" w:rsidRDefault="00573C13" w:rsidP="00573C13">
      <w:pPr>
        <w:spacing w:line="240" w:lineRule="auto"/>
        <w:rPr>
          <w:rFonts w:ascii="Tahoma" w:eastAsia="Calibri" w:hAnsi="Tahoma" w:cs="Tahoma"/>
          <w:szCs w:val="20"/>
          <w:lang w:eastAsia="en-US"/>
        </w:rPr>
      </w:pPr>
      <w:r w:rsidRPr="00270471">
        <w:rPr>
          <w:rFonts w:ascii="Tahoma" w:eastAsia="Calibri" w:hAnsi="Tahoma" w:cs="Tahoma"/>
          <w:szCs w:val="20"/>
          <w:lang w:eastAsia="en-US"/>
        </w:rPr>
        <w:t>La partie qui dénonce l'accord doit notifier cette décision par lettre recommandée avec accusé de réception à l'autre partie.</w:t>
      </w:r>
    </w:p>
    <w:p w:rsidR="00573C13" w:rsidRPr="00270471" w:rsidRDefault="00573C13" w:rsidP="00573C13">
      <w:pPr>
        <w:spacing w:line="240" w:lineRule="auto"/>
        <w:rPr>
          <w:rFonts w:ascii="Tahoma" w:eastAsia="Calibri" w:hAnsi="Tahoma" w:cs="Tahoma"/>
          <w:bCs/>
          <w:iCs/>
          <w:szCs w:val="20"/>
          <w:lang w:eastAsia="en-US"/>
        </w:rPr>
      </w:pPr>
    </w:p>
    <w:p w:rsidR="00573C13" w:rsidRPr="00270471" w:rsidRDefault="00573C13" w:rsidP="00573C13">
      <w:pPr>
        <w:spacing w:line="240" w:lineRule="auto"/>
        <w:rPr>
          <w:rFonts w:ascii="Tahoma" w:eastAsia="Calibri" w:hAnsi="Tahoma" w:cs="Tahoma"/>
          <w:bCs/>
          <w:iCs/>
          <w:szCs w:val="20"/>
          <w:lang w:eastAsia="en-US"/>
        </w:rPr>
      </w:pPr>
      <w:r w:rsidRPr="00270471">
        <w:rPr>
          <w:rFonts w:ascii="Tahoma" w:eastAsia="Calibri" w:hAnsi="Tahoma" w:cs="Tahoma"/>
          <w:bCs/>
          <w:iCs/>
          <w:szCs w:val="20"/>
          <w:lang w:eastAsia="en-US"/>
        </w:rPr>
        <w:t>Le présent accord pourra être révisé à tout moment sur demande de l’une ou l’autre des parties signataires.</w:t>
      </w:r>
    </w:p>
    <w:p w:rsidR="00573C13" w:rsidRPr="00270471" w:rsidRDefault="00573C13" w:rsidP="00573C13">
      <w:pPr>
        <w:spacing w:line="240" w:lineRule="auto"/>
        <w:rPr>
          <w:rFonts w:ascii="Tahoma" w:eastAsia="Calibri" w:hAnsi="Tahoma" w:cs="Tahoma"/>
          <w:bCs/>
          <w:iCs/>
          <w:szCs w:val="20"/>
          <w:lang w:eastAsia="en-US"/>
        </w:rPr>
      </w:pPr>
    </w:p>
    <w:p w:rsidR="00573C13" w:rsidRPr="00270471" w:rsidRDefault="00573C13" w:rsidP="00573C13">
      <w:pPr>
        <w:spacing w:line="240" w:lineRule="auto"/>
        <w:rPr>
          <w:rFonts w:ascii="Tahoma" w:eastAsia="Calibri" w:hAnsi="Tahoma" w:cs="Tahoma"/>
          <w:bCs/>
          <w:iCs/>
          <w:szCs w:val="20"/>
          <w:lang w:eastAsia="en-US"/>
        </w:rPr>
      </w:pPr>
      <w:r w:rsidRPr="00270471">
        <w:rPr>
          <w:rFonts w:ascii="Tahoma" w:eastAsia="Calibri" w:hAnsi="Tahoma" w:cs="Tahoma"/>
          <w:bCs/>
          <w:iCs/>
          <w:szCs w:val="20"/>
          <w:lang w:eastAsia="en-US"/>
        </w:rPr>
        <w:t>Les dispositions de l’accord dont la révision est demandée resteront en vigueur jusqu’à la conclusion d’un nouvel avenant ou accord.</w:t>
      </w:r>
    </w:p>
    <w:p w:rsidR="00573C13" w:rsidRPr="00270471"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r w:rsidRPr="00270471">
        <w:rPr>
          <w:rFonts w:ascii="Tahoma" w:hAnsi="Tahoma" w:cs="Tahoma"/>
          <w:szCs w:val="20"/>
        </w:rPr>
        <w:t>Dans un délai d</w:t>
      </w:r>
      <w:r w:rsidR="00C02175">
        <w:rPr>
          <w:rFonts w:ascii="Tahoma" w:hAnsi="Tahoma" w:cs="Tahoma"/>
          <w:szCs w:val="20"/>
        </w:rPr>
        <w:t>’un</w:t>
      </w:r>
      <w:r w:rsidRPr="00270471">
        <w:rPr>
          <w:rFonts w:ascii="Tahoma" w:hAnsi="Tahoma" w:cs="Tahoma"/>
          <w:szCs w:val="20"/>
        </w:rPr>
        <w:t xml:space="preserve"> an suivant l’application du présent accord, les parties signataires s’engagent à se rencontrer en vue d’entamer des négociations relatives à l’adaptation du présent accord.</w:t>
      </w:r>
    </w:p>
    <w:p w:rsidR="00573C13" w:rsidRDefault="00573C13" w:rsidP="00573C13">
      <w:pPr>
        <w:spacing w:line="240" w:lineRule="auto"/>
        <w:rPr>
          <w:rFonts w:ascii="Tahoma" w:hAnsi="Tahoma" w:cs="Tahoma"/>
          <w:szCs w:val="20"/>
        </w:rPr>
      </w:pPr>
    </w:p>
    <w:p w:rsidR="006F2412" w:rsidRDefault="006F2412" w:rsidP="00573C13">
      <w:pPr>
        <w:spacing w:line="240" w:lineRule="auto"/>
        <w:rPr>
          <w:rFonts w:ascii="Tahoma" w:hAnsi="Tahoma" w:cs="Tahoma"/>
          <w:szCs w:val="20"/>
        </w:rPr>
      </w:pPr>
    </w:p>
    <w:p w:rsidR="006F2412" w:rsidRPr="00270471" w:rsidRDefault="006F2412"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p>
    <w:p w:rsidR="00573C13" w:rsidRPr="00852289" w:rsidRDefault="00573C13" w:rsidP="00573C13">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sidRPr="00852289">
        <w:rPr>
          <w:rFonts w:ascii="Tahoma" w:hAnsi="Tahoma" w:cs="Tahoma"/>
          <w:b/>
          <w:bCs/>
          <w:sz w:val="32"/>
          <w:szCs w:val="40"/>
        </w:rPr>
        <w:t xml:space="preserve">Article </w:t>
      </w:r>
      <w:r>
        <w:rPr>
          <w:rFonts w:ascii="Tahoma" w:hAnsi="Tahoma" w:cs="Tahoma"/>
          <w:b/>
          <w:bCs/>
          <w:sz w:val="32"/>
          <w:szCs w:val="40"/>
        </w:rPr>
        <w:t>6</w:t>
      </w:r>
      <w:r w:rsidRPr="00852289">
        <w:rPr>
          <w:rFonts w:ascii="Tahoma" w:hAnsi="Tahoma" w:cs="Tahoma"/>
          <w:b/>
          <w:bCs/>
          <w:sz w:val="32"/>
          <w:szCs w:val="40"/>
        </w:rPr>
        <w:t xml:space="preserve"> - Dispositions finales</w:t>
      </w:r>
    </w:p>
    <w:p w:rsidR="00573C13" w:rsidRPr="00270471" w:rsidRDefault="00573C13" w:rsidP="00573C13">
      <w:pPr>
        <w:spacing w:line="240" w:lineRule="auto"/>
        <w:rPr>
          <w:rFonts w:ascii="Tahoma" w:hAnsi="Tahoma" w:cs="Tahoma"/>
          <w:b/>
          <w:szCs w:val="20"/>
        </w:rPr>
      </w:pPr>
    </w:p>
    <w:p w:rsidR="00573C13" w:rsidRPr="00270471" w:rsidRDefault="00573C13" w:rsidP="00573C13">
      <w:pPr>
        <w:spacing w:line="240" w:lineRule="auto"/>
        <w:rPr>
          <w:rFonts w:ascii="Tahoma" w:hAnsi="Tahoma" w:cs="Tahoma"/>
          <w:b/>
          <w:szCs w:val="20"/>
        </w:rPr>
      </w:pPr>
    </w:p>
    <w:p w:rsidR="00573C13" w:rsidRPr="00270471" w:rsidRDefault="00573C13" w:rsidP="00573C13">
      <w:pPr>
        <w:spacing w:line="240" w:lineRule="auto"/>
        <w:rPr>
          <w:rFonts w:ascii="Tahoma" w:eastAsia="Calibri" w:hAnsi="Tahoma" w:cs="Tahoma"/>
          <w:szCs w:val="20"/>
          <w:lang w:eastAsia="en-US"/>
        </w:rPr>
      </w:pPr>
      <w:r w:rsidRPr="00270471">
        <w:rPr>
          <w:rFonts w:ascii="Tahoma" w:eastAsia="Calibri" w:hAnsi="Tahoma" w:cs="Tahoma"/>
          <w:szCs w:val="20"/>
          <w:lang w:eastAsia="en-US"/>
        </w:rPr>
        <w:t>Le texte du présent accord, une fois signé, sera notifié à l'ensemble des organisations syndicales représentatives dans l'entreprise. Il fera l'objet de publicité au terme du délai d'opposition.</w:t>
      </w:r>
    </w:p>
    <w:p w:rsidR="00573C13" w:rsidRPr="00270471" w:rsidRDefault="00573C13" w:rsidP="00573C13">
      <w:pPr>
        <w:spacing w:line="240" w:lineRule="auto"/>
        <w:rPr>
          <w:rFonts w:ascii="Tahoma" w:eastAsia="Calibri" w:hAnsi="Tahoma" w:cs="Tahoma"/>
          <w:szCs w:val="20"/>
          <w:lang w:eastAsia="en-US"/>
        </w:rPr>
      </w:pPr>
    </w:p>
    <w:p w:rsidR="00573C13" w:rsidRPr="00270471" w:rsidRDefault="00573C13" w:rsidP="00573C13">
      <w:pPr>
        <w:spacing w:line="240" w:lineRule="auto"/>
        <w:rPr>
          <w:rFonts w:ascii="Tahoma" w:eastAsia="Calibri" w:hAnsi="Tahoma" w:cs="Tahoma"/>
          <w:szCs w:val="20"/>
          <w:lang w:eastAsia="en-US"/>
        </w:rPr>
      </w:pPr>
      <w:r w:rsidRPr="00270471">
        <w:rPr>
          <w:rFonts w:ascii="Tahoma" w:eastAsia="Calibri" w:hAnsi="Tahoma" w:cs="Tahoma"/>
          <w:szCs w:val="20"/>
          <w:lang w:eastAsia="en-US"/>
        </w:rPr>
        <w:t xml:space="preserve">Le présent accord sera déposé en deux exemplaires (dont un sur support électronique) auprès de la DIRECCTE dont relève le siège social de la société et au conseil de prud'hommes de Longjumeau. </w:t>
      </w:r>
    </w:p>
    <w:p w:rsidR="00573C13" w:rsidRPr="00270471"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r w:rsidRPr="00270471">
        <w:rPr>
          <w:rFonts w:ascii="Tahoma" w:hAnsi="Tahoma" w:cs="Tahoma"/>
          <w:szCs w:val="20"/>
        </w:rPr>
        <w:t>Les parties signataires conviennent que l’ensemble des dispositions du présent accord ne doivent pas faire l’objet d’une publication dans la base de données nationale.</w:t>
      </w:r>
    </w:p>
    <w:p w:rsidR="00573C13" w:rsidRPr="00270471" w:rsidRDefault="00573C13" w:rsidP="00573C13">
      <w:pPr>
        <w:spacing w:line="240" w:lineRule="auto"/>
        <w:rPr>
          <w:rFonts w:ascii="Tahoma" w:hAnsi="Tahoma" w:cs="Tahoma"/>
          <w:szCs w:val="20"/>
        </w:rPr>
      </w:pPr>
    </w:p>
    <w:p w:rsidR="00573C13" w:rsidRPr="00270471" w:rsidRDefault="00573C13" w:rsidP="00573C13">
      <w:pPr>
        <w:spacing w:line="240" w:lineRule="auto"/>
        <w:rPr>
          <w:rFonts w:ascii="Tahoma" w:hAnsi="Tahoma" w:cs="Tahoma"/>
          <w:szCs w:val="20"/>
        </w:rPr>
      </w:pPr>
      <w:r w:rsidRPr="00270471">
        <w:rPr>
          <w:rFonts w:ascii="Tahoma" w:hAnsi="Tahoma" w:cs="Tahoma"/>
          <w:szCs w:val="20"/>
        </w:rPr>
        <w:lastRenderedPageBreak/>
        <w:t>Cette demande sera formulée sur un document spécialement établi à cet effet et communiquée lors du dépôt de l’accord.</w:t>
      </w:r>
    </w:p>
    <w:p w:rsidR="00573C13" w:rsidRPr="00270471" w:rsidRDefault="00573C13" w:rsidP="00573C13">
      <w:pPr>
        <w:spacing w:line="240" w:lineRule="auto"/>
        <w:rPr>
          <w:rFonts w:ascii="Tahoma" w:hAnsi="Tahoma" w:cs="Tahoma"/>
          <w:szCs w:val="20"/>
        </w:rPr>
      </w:pPr>
    </w:p>
    <w:p w:rsidR="00573C13" w:rsidRPr="00270471" w:rsidRDefault="00573C13" w:rsidP="006F2412">
      <w:pPr>
        <w:spacing w:line="240" w:lineRule="auto"/>
        <w:jc w:val="left"/>
        <w:rPr>
          <w:rFonts w:ascii="Tahoma" w:hAnsi="Tahoma" w:cs="Tahoma"/>
          <w:szCs w:val="20"/>
        </w:rPr>
      </w:pPr>
    </w:p>
    <w:p w:rsidR="00573C13" w:rsidRDefault="00573C13" w:rsidP="00573C13">
      <w:pPr>
        <w:spacing w:line="240" w:lineRule="auto"/>
        <w:rPr>
          <w:rFonts w:ascii="Tahoma" w:hAnsi="Tahoma" w:cs="Tahoma"/>
          <w:szCs w:val="20"/>
        </w:rPr>
      </w:pPr>
    </w:p>
    <w:p w:rsidR="00096981" w:rsidRDefault="00096981" w:rsidP="00573C13">
      <w:pPr>
        <w:spacing w:line="240" w:lineRule="auto"/>
        <w:rPr>
          <w:rFonts w:ascii="Tahoma" w:hAnsi="Tahoma" w:cs="Tahoma"/>
          <w:szCs w:val="20"/>
        </w:rPr>
      </w:pPr>
    </w:p>
    <w:p w:rsidR="00096981" w:rsidRPr="00270471" w:rsidRDefault="00096981" w:rsidP="00573C13">
      <w:pPr>
        <w:spacing w:line="240" w:lineRule="auto"/>
        <w:rPr>
          <w:rFonts w:ascii="Tahoma" w:hAnsi="Tahoma" w:cs="Tahoma"/>
          <w:szCs w:val="20"/>
        </w:rPr>
      </w:pPr>
    </w:p>
    <w:p w:rsidR="00573C13" w:rsidRPr="00270471" w:rsidRDefault="00573C13" w:rsidP="00573C13">
      <w:pPr>
        <w:pStyle w:val="Normalcentr"/>
        <w:spacing w:line="240" w:lineRule="auto"/>
        <w:ind w:left="0" w:right="0" w:firstLine="0"/>
        <w:rPr>
          <w:rFonts w:ascii="Tahoma" w:hAnsi="Tahoma" w:cs="Tahoma"/>
          <w:sz w:val="20"/>
        </w:rPr>
      </w:pPr>
      <w:r w:rsidRPr="00270471">
        <w:rPr>
          <w:rFonts w:ascii="Tahoma" w:hAnsi="Tahoma" w:cs="Tahoma"/>
          <w:sz w:val="20"/>
        </w:rPr>
        <w:t xml:space="preserve">Fait à Saclay le xx </w:t>
      </w:r>
      <w:r w:rsidR="00096981">
        <w:rPr>
          <w:rFonts w:ascii="Tahoma" w:hAnsi="Tahoma" w:cs="Tahoma"/>
          <w:sz w:val="20"/>
        </w:rPr>
        <w:t>septembre</w:t>
      </w:r>
      <w:r w:rsidRPr="00270471">
        <w:rPr>
          <w:rFonts w:ascii="Tahoma" w:hAnsi="Tahoma" w:cs="Tahoma"/>
          <w:sz w:val="20"/>
        </w:rPr>
        <w:t>2017, en 7 exemplaires, dont un remis à chacun des syndicats représentatifs.</w:t>
      </w: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p>
    <w:p w:rsidR="00E9658C" w:rsidRPr="0036634C" w:rsidRDefault="00E9658C" w:rsidP="0036634C">
      <w:pPr>
        <w:spacing w:line="240" w:lineRule="auto"/>
        <w:rPr>
          <w:rFonts w:ascii="Tahoma" w:hAnsi="Tahoma" w:cs="Tahoma"/>
          <w:szCs w:val="20"/>
        </w:rPr>
      </w:pP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La Direction</w:t>
      </w:r>
      <w:r w:rsidRPr="0036634C">
        <w:rPr>
          <w:rFonts w:ascii="Tahoma" w:hAnsi="Tahoma" w:cs="Tahoma"/>
          <w:szCs w:val="20"/>
          <w:lang w:eastAsia="en-US"/>
        </w:rPr>
        <w:tab/>
      </w:r>
      <w:r w:rsidRPr="0036634C">
        <w:rPr>
          <w:rFonts w:ascii="Tahoma" w:hAnsi="Tahoma" w:cs="Tahoma"/>
          <w:szCs w:val="20"/>
          <w:lang w:eastAsia="en-US"/>
        </w:rPr>
        <w:tab/>
        <w:t>CFE CGC</w:t>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pStyle w:val="Retraitcorpsdetexte2"/>
        <w:tabs>
          <w:tab w:val="left" w:pos="6379"/>
        </w:tabs>
        <w:spacing w:after="0" w:line="240" w:lineRule="auto"/>
        <w:rPr>
          <w:rFonts w:ascii="Tahoma" w:hAnsi="Tahoma" w:cs="Tahoma"/>
          <w:szCs w:val="20"/>
          <w:lang w:eastAsia="en-US"/>
        </w:rPr>
      </w:pPr>
      <w:r w:rsidRPr="0036634C">
        <w:rPr>
          <w:rFonts w:ascii="Tahoma" w:hAnsi="Tahoma" w:cs="Tahoma"/>
          <w:bCs/>
          <w:szCs w:val="20"/>
          <w:lang w:eastAsia="en-US"/>
        </w:rPr>
        <w:tab/>
      </w:r>
      <w:r w:rsidRPr="0036634C">
        <w:rPr>
          <w:rFonts w:ascii="Tahoma" w:hAnsi="Tahoma" w:cs="Tahoma"/>
          <w:bCs/>
          <w:szCs w:val="20"/>
          <w:lang w:eastAsia="en-US"/>
        </w:rPr>
        <w:tab/>
      </w:r>
      <w:r w:rsidRPr="0036634C">
        <w:rPr>
          <w:rFonts w:ascii="Tahoma" w:hAnsi="Tahoma" w:cs="Tahoma"/>
          <w:szCs w:val="20"/>
          <w:lang w:eastAsia="en-US"/>
        </w:rPr>
        <w:t>CFDT</w:t>
      </w:r>
    </w:p>
    <w:p w:rsidR="00E9658C" w:rsidRPr="0036634C" w:rsidRDefault="00E9658C" w:rsidP="0036634C">
      <w:pPr>
        <w:pStyle w:val="Retraitcorpsdetexte2"/>
        <w:tabs>
          <w:tab w:val="left" w:pos="6379"/>
        </w:tabs>
        <w:spacing w:after="0" w:line="240" w:lineRule="auto"/>
        <w:rPr>
          <w:rFonts w:ascii="Tahoma" w:hAnsi="Tahoma" w:cs="Tahoma"/>
          <w:szCs w:val="20"/>
          <w:lang w:eastAsia="en-US"/>
        </w:rPr>
      </w:pPr>
      <w:r w:rsidRPr="0036634C">
        <w:rPr>
          <w:rFonts w:ascii="Tahoma" w:hAnsi="Tahoma" w:cs="Tahoma"/>
          <w:szCs w:val="20"/>
          <w:lang w:eastAsia="en-US"/>
        </w:rPr>
        <w:tab/>
      </w: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szCs w:val="20"/>
          <w:lang w:eastAsia="en-US"/>
        </w:rPr>
        <w:tab/>
      </w:r>
    </w:p>
    <w:p w:rsidR="00E9658C" w:rsidRPr="0036634C" w:rsidRDefault="00E9658C" w:rsidP="0036634C">
      <w:pPr>
        <w:tabs>
          <w:tab w:val="left" w:pos="6379"/>
        </w:tabs>
        <w:autoSpaceDE w:val="0"/>
        <w:autoSpaceDN w:val="0"/>
        <w:adjustRightInd w:val="0"/>
        <w:spacing w:line="240" w:lineRule="auto"/>
        <w:rPr>
          <w:rFonts w:ascii="Tahoma" w:hAnsi="Tahoma" w:cs="Tahoma"/>
          <w:szCs w:val="20"/>
          <w:lang w:eastAsia="en-US"/>
        </w:rPr>
      </w:pPr>
      <w:r w:rsidRPr="0036634C">
        <w:rPr>
          <w:rFonts w:ascii="Tahoma" w:hAnsi="Tahoma" w:cs="Tahoma"/>
          <w:bCs/>
          <w:szCs w:val="20"/>
          <w:lang w:eastAsia="en-US"/>
        </w:rPr>
        <w:tab/>
      </w:r>
      <w:r w:rsidRPr="0036634C">
        <w:rPr>
          <w:rFonts w:ascii="Tahoma" w:hAnsi="Tahoma" w:cs="Tahoma"/>
          <w:bCs/>
          <w:szCs w:val="20"/>
          <w:lang w:eastAsia="en-US"/>
        </w:rPr>
        <w:tab/>
      </w:r>
      <w:r w:rsidRPr="0036634C">
        <w:rPr>
          <w:rFonts w:ascii="Tahoma" w:hAnsi="Tahoma" w:cs="Tahoma"/>
          <w:szCs w:val="20"/>
          <w:lang w:eastAsia="en-US"/>
        </w:rPr>
        <w:t>FO</w:t>
      </w:r>
    </w:p>
    <w:p w:rsidR="00E9658C" w:rsidRPr="0036634C" w:rsidRDefault="00E9658C" w:rsidP="0036634C">
      <w:pPr>
        <w:tabs>
          <w:tab w:val="left" w:pos="6379"/>
        </w:tabs>
        <w:autoSpaceDE w:val="0"/>
        <w:autoSpaceDN w:val="0"/>
        <w:adjustRightInd w:val="0"/>
        <w:spacing w:line="240" w:lineRule="auto"/>
        <w:rPr>
          <w:rFonts w:ascii="Tahoma" w:hAnsi="Tahoma" w:cs="Tahoma"/>
          <w:bCs/>
          <w:szCs w:val="20"/>
          <w:lang w:eastAsia="en-US"/>
        </w:rPr>
      </w:pPr>
      <w:r w:rsidRPr="0036634C">
        <w:rPr>
          <w:rFonts w:ascii="Tahoma" w:hAnsi="Tahoma" w:cs="Tahoma"/>
          <w:szCs w:val="20"/>
          <w:lang w:eastAsia="en-US"/>
        </w:rPr>
        <w:tab/>
      </w:r>
      <w:r w:rsidRPr="0036634C">
        <w:rPr>
          <w:rFonts w:ascii="Tahoma" w:hAnsi="Tahoma" w:cs="Tahoma"/>
          <w:szCs w:val="20"/>
          <w:lang w:eastAsia="en-US"/>
        </w:rPr>
        <w:tab/>
      </w:r>
    </w:p>
    <w:p w:rsidR="00E9658C" w:rsidRPr="0036634C" w:rsidRDefault="00E9658C" w:rsidP="0036634C">
      <w:pPr>
        <w:pStyle w:val="Normalcentr"/>
        <w:spacing w:line="240" w:lineRule="auto"/>
        <w:ind w:left="0" w:right="0" w:firstLine="0"/>
        <w:rPr>
          <w:rFonts w:ascii="Tahoma" w:hAnsi="Tahoma" w:cs="Tahoma"/>
          <w:bCs/>
          <w:sz w:val="20"/>
          <w:lang w:eastAsia="en-US"/>
        </w:rPr>
      </w:pPr>
    </w:p>
    <w:p w:rsidR="00573C13" w:rsidRDefault="00573C13">
      <w:pPr>
        <w:spacing w:line="240" w:lineRule="auto"/>
        <w:jc w:val="left"/>
        <w:rPr>
          <w:rFonts w:ascii="Tahoma" w:hAnsi="Tahoma" w:cs="Tahoma"/>
          <w:szCs w:val="20"/>
        </w:rPr>
      </w:pPr>
      <w:r>
        <w:rPr>
          <w:rFonts w:ascii="Tahoma" w:hAnsi="Tahoma" w:cs="Tahoma"/>
          <w:szCs w:val="20"/>
        </w:rPr>
        <w:br w:type="page"/>
      </w:r>
    </w:p>
    <w:p w:rsidR="00CF6AB2" w:rsidRDefault="00CF6AB2" w:rsidP="0036634C">
      <w:pPr>
        <w:pStyle w:val="Pieddepage"/>
        <w:tabs>
          <w:tab w:val="clear" w:pos="4536"/>
          <w:tab w:val="clear" w:pos="9072"/>
        </w:tabs>
        <w:spacing w:line="240" w:lineRule="auto"/>
        <w:rPr>
          <w:rFonts w:ascii="Tahoma" w:hAnsi="Tahoma" w:cs="Tahoma"/>
          <w:szCs w:val="20"/>
        </w:rPr>
      </w:pPr>
    </w:p>
    <w:p w:rsidR="00CF6AB2" w:rsidRDefault="00CF6AB2" w:rsidP="0036634C">
      <w:pPr>
        <w:pStyle w:val="Pieddepage"/>
        <w:tabs>
          <w:tab w:val="clear" w:pos="4536"/>
          <w:tab w:val="clear" w:pos="9072"/>
        </w:tabs>
        <w:spacing w:line="240" w:lineRule="auto"/>
        <w:rPr>
          <w:rFonts w:ascii="Tahoma" w:hAnsi="Tahoma" w:cs="Tahoma"/>
          <w:szCs w:val="20"/>
        </w:rPr>
      </w:pPr>
    </w:p>
    <w:p w:rsidR="00CF6AB2" w:rsidRDefault="00CF6AB2" w:rsidP="0036634C">
      <w:pPr>
        <w:pStyle w:val="Pieddepage"/>
        <w:tabs>
          <w:tab w:val="clear" w:pos="4536"/>
          <w:tab w:val="clear" w:pos="9072"/>
        </w:tabs>
        <w:spacing w:line="240" w:lineRule="auto"/>
        <w:rPr>
          <w:rFonts w:ascii="Tahoma" w:hAnsi="Tahoma" w:cs="Tahoma"/>
          <w:szCs w:val="20"/>
        </w:rPr>
      </w:pPr>
    </w:p>
    <w:p w:rsidR="00CF6AB2" w:rsidRDefault="00CF6AB2" w:rsidP="0036634C">
      <w:pPr>
        <w:pStyle w:val="Pieddepage"/>
        <w:tabs>
          <w:tab w:val="clear" w:pos="4536"/>
          <w:tab w:val="clear" w:pos="9072"/>
        </w:tabs>
        <w:spacing w:line="240" w:lineRule="auto"/>
        <w:rPr>
          <w:rFonts w:ascii="Tahoma" w:hAnsi="Tahoma" w:cs="Tahoma"/>
          <w:szCs w:val="20"/>
        </w:rPr>
      </w:pPr>
    </w:p>
    <w:p w:rsidR="00825196" w:rsidRPr="00CF6AB2" w:rsidRDefault="00825196" w:rsidP="00CF6AB2">
      <w:pPr>
        <w:pStyle w:val="Pieddepage"/>
        <w:tabs>
          <w:tab w:val="clear" w:pos="4536"/>
          <w:tab w:val="clear" w:pos="9072"/>
        </w:tabs>
        <w:spacing w:line="240" w:lineRule="auto"/>
        <w:jc w:val="center"/>
        <w:rPr>
          <w:rFonts w:ascii="Tahoma" w:hAnsi="Tahoma" w:cs="Tahoma"/>
          <w:b/>
          <w:szCs w:val="20"/>
        </w:rPr>
      </w:pPr>
      <w:r w:rsidRPr="00CF6AB2">
        <w:rPr>
          <w:rFonts w:ascii="Tahoma" w:hAnsi="Tahoma" w:cs="Tahoma"/>
          <w:b/>
          <w:szCs w:val="20"/>
        </w:rPr>
        <w:t>ANNEXE</w:t>
      </w:r>
      <w:r w:rsidR="00572D67">
        <w:rPr>
          <w:rFonts w:ascii="Tahoma" w:hAnsi="Tahoma" w:cs="Tahoma"/>
          <w:b/>
          <w:szCs w:val="20"/>
        </w:rPr>
        <w:t xml:space="preserve"> 1</w:t>
      </w:r>
    </w:p>
    <w:p w:rsidR="00825196" w:rsidRDefault="00825196" w:rsidP="0036634C">
      <w:pPr>
        <w:pStyle w:val="Pieddepage"/>
        <w:tabs>
          <w:tab w:val="clear" w:pos="4536"/>
          <w:tab w:val="clear" w:pos="9072"/>
        </w:tabs>
        <w:spacing w:line="240" w:lineRule="auto"/>
        <w:rPr>
          <w:rFonts w:ascii="Tahoma" w:hAnsi="Tahoma" w:cs="Tahoma"/>
          <w:szCs w:val="20"/>
        </w:rPr>
      </w:pPr>
    </w:p>
    <w:p w:rsidR="00697731" w:rsidRDefault="00EC66DC" w:rsidP="00EC66DC">
      <w:pPr>
        <w:pStyle w:val="Pieddepage"/>
        <w:tabs>
          <w:tab w:val="clear" w:pos="4536"/>
          <w:tab w:val="clear" w:pos="9072"/>
        </w:tabs>
        <w:spacing w:line="240" w:lineRule="auto"/>
        <w:jc w:val="center"/>
        <w:rPr>
          <w:rFonts w:ascii="Tahoma" w:hAnsi="Tahoma" w:cs="Tahoma"/>
          <w:szCs w:val="20"/>
        </w:rPr>
      </w:pPr>
      <w:r>
        <w:rPr>
          <w:rFonts w:ascii="Tahoma" w:hAnsi="Tahoma" w:cs="Tahoma"/>
          <w:szCs w:val="20"/>
        </w:rPr>
        <w:t xml:space="preserve">Tableau récapitulatif </w:t>
      </w:r>
      <w:r w:rsidR="00804FDA">
        <w:rPr>
          <w:rFonts w:ascii="Tahoma" w:hAnsi="Tahoma" w:cs="Tahoma"/>
          <w:szCs w:val="20"/>
        </w:rPr>
        <w:t xml:space="preserve">de la rémunération et </w:t>
      </w:r>
      <w:r>
        <w:rPr>
          <w:rFonts w:ascii="Tahoma" w:hAnsi="Tahoma" w:cs="Tahoma"/>
          <w:szCs w:val="20"/>
        </w:rPr>
        <w:t xml:space="preserve">des indemnités </w:t>
      </w:r>
    </w:p>
    <w:p w:rsidR="00825196" w:rsidRDefault="00697731" w:rsidP="00EC66DC">
      <w:pPr>
        <w:pStyle w:val="Pieddepage"/>
        <w:tabs>
          <w:tab w:val="clear" w:pos="4536"/>
          <w:tab w:val="clear" w:pos="9072"/>
        </w:tabs>
        <w:spacing w:line="240" w:lineRule="auto"/>
        <w:jc w:val="center"/>
        <w:rPr>
          <w:rFonts w:ascii="Tahoma" w:hAnsi="Tahoma" w:cs="Tahoma"/>
          <w:szCs w:val="20"/>
        </w:rPr>
      </w:pPr>
      <w:r>
        <w:rPr>
          <w:rFonts w:ascii="Tahoma" w:hAnsi="Tahoma" w:cs="Tahoma"/>
          <w:szCs w:val="20"/>
        </w:rPr>
        <w:t xml:space="preserve">relatives au travail du samedi, des jours fériés et des </w:t>
      </w:r>
      <w:r w:rsidR="00EC66DC">
        <w:rPr>
          <w:rFonts w:ascii="Tahoma" w:hAnsi="Tahoma" w:cs="Tahoma"/>
          <w:szCs w:val="20"/>
        </w:rPr>
        <w:t>astreinte</w:t>
      </w:r>
      <w:r>
        <w:rPr>
          <w:rFonts w:ascii="Tahoma" w:hAnsi="Tahoma" w:cs="Tahoma"/>
          <w:szCs w:val="20"/>
        </w:rPr>
        <w:t>s</w:t>
      </w:r>
    </w:p>
    <w:p w:rsidR="00CB0BA7" w:rsidRDefault="00CB0BA7" w:rsidP="00EC66DC">
      <w:pPr>
        <w:pStyle w:val="Pieddepage"/>
        <w:tabs>
          <w:tab w:val="clear" w:pos="4536"/>
          <w:tab w:val="clear" w:pos="9072"/>
        </w:tabs>
        <w:spacing w:line="240" w:lineRule="auto"/>
        <w:jc w:val="center"/>
        <w:rPr>
          <w:rFonts w:ascii="Tahoma" w:hAnsi="Tahoma" w:cs="Tahoma"/>
          <w:szCs w:val="20"/>
        </w:rPr>
      </w:pPr>
    </w:p>
    <w:p w:rsidR="00CC1C06" w:rsidRDefault="00CC1C06" w:rsidP="00CB0BA7">
      <w:pPr>
        <w:pStyle w:val="Pieddepage"/>
        <w:tabs>
          <w:tab w:val="clear" w:pos="4536"/>
          <w:tab w:val="clear" w:pos="9072"/>
        </w:tabs>
        <w:spacing w:line="240" w:lineRule="auto"/>
        <w:jc w:val="center"/>
        <w:rPr>
          <w:rFonts w:ascii="Tahoma" w:hAnsi="Tahoma" w:cs="Tahoma"/>
          <w:szCs w:val="20"/>
        </w:rPr>
      </w:pPr>
    </w:p>
    <w:p w:rsidR="00572D67" w:rsidRDefault="00D16E4D" w:rsidP="00D16E4D">
      <w:pPr>
        <w:pStyle w:val="Pieddepage"/>
        <w:tabs>
          <w:tab w:val="clear" w:pos="4536"/>
          <w:tab w:val="clear" w:pos="9072"/>
        </w:tabs>
        <w:spacing w:line="240" w:lineRule="auto"/>
        <w:ind w:left="-709"/>
        <w:jc w:val="center"/>
        <w:rPr>
          <w:rFonts w:ascii="Tahoma" w:hAnsi="Tahoma" w:cs="Tahoma"/>
          <w:szCs w:val="20"/>
        </w:rPr>
      </w:pPr>
      <w:r w:rsidRPr="006A1E92">
        <w:rPr>
          <w:noProof/>
        </w:rPr>
        <w:drawing>
          <wp:inline distT="0" distB="0" distL="0" distR="0" wp14:anchorId="5529AB41" wp14:editId="3A9BCAD5">
            <wp:extent cx="6316980" cy="310904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898" cy="3116881"/>
                    </a:xfrm>
                    <a:prstGeom prst="rect">
                      <a:avLst/>
                    </a:prstGeom>
                    <a:noFill/>
                    <a:ln>
                      <a:noFill/>
                    </a:ln>
                  </pic:spPr>
                </pic:pic>
              </a:graphicData>
            </a:graphic>
          </wp:inline>
        </w:drawing>
      </w:r>
    </w:p>
    <w:p w:rsidR="00572D67" w:rsidRDefault="00572D67" w:rsidP="00CC1C06">
      <w:pPr>
        <w:pStyle w:val="Pieddepage"/>
        <w:tabs>
          <w:tab w:val="clear" w:pos="4536"/>
          <w:tab w:val="clear" w:pos="9072"/>
        </w:tabs>
        <w:spacing w:line="240" w:lineRule="auto"/>
        <w:ind w:left="-851"/>
        <w:jc w:val="center"/>
        <w:rPr>
          <w:rFonts w:ascii="Tahoma" w:hAnsi="Tahoma" w:cs="Tahoma"/>
          <w:szCs w:val="20"/>
        </w:rPr>
      </w:pPr>
    </w:p>
    <w:p w:rsidR="00572D67" w:rsidRDefault="00572D67" w:rsidP="00CC1C06">
      <w:pPr>
        <w:pStyle w:val="Pieddepage"/>
        <w:tabs>
          <w:tab w:val="clear" w:pos="4536"/>
          <w:tab w:val="clear" w:pos="9072"/>
        </w:tabs>
        <w:spacing w:line="240" w:lineRule="auto"/>
        <w:ind w:left="-851"/>
        <w:jc w:val="center"/>
        <w:rPr>
          <w:rFonts w:ascii="Tahoma" w:hAnsi="Tahoma" w:cs="Tahoma"/>
          <w:szCs w:val="20"/>
        </w:rPr>
      </w:pPr>
    </w:p>
    <w:p w:rsidR="00572D67" w:rsidRDefault="00572D67" w:rsidP="00CC1C06">
      <w:pPr>
        <w:pStyle w:val="Pieddepage"/>
        <w:tabs>
          <w:tab w:val="clear" w:pos="4536"/>
          <w:tab w:val="clear" w:pos="9072"/>
        </w:tabs>
        <w:spacing w:line="240" w:lineRule="auto"/>
        <w:ind w:left="-851"/>
        <w:jc w:val="center"/>
        <w:rPr>
          <w:rFonts w:ascii="Tahoma" w:hAnsi="Tahoma" w:cs="Tahoma"/>
          <w:szCs w:val="20"/>
        </w:rPr>
      </w:pPr>
    </w:p>
    <w:p w:rsidR="00572D67" w:rsidRDefault="00572D67" w:rsidP="00CC1C06">
      <w:pPr>
        <w:pStyle w:val="Pieddepage"/>
        <w:tabs>
          <w:tab w:val="clear" w:pos="4536"/>
          <w:tab w:val="clear" w:pos="9072"/>
        </w:tabs>
        <w:spacing w:line="240" w:lineRule="auto"/>
        <w:ind w:left="-851"/>
        <w:jc w:val="center"/>
        <w:rPr>
          <w:rFonts w:ascii="Tahoma" w:hAnsi="Tahoma" w:cs="Tahoma"/>
          <w:szCs w:val="20"/>
        </w:rPr>
      </w:pPr>
    </w:p>
    <w:p w:rsidR="00572D67" w:rsidRDefault="00572D67">
      <w:pPr>
        <w:spacing w:line="240" w:lineRule="auto"/>
        <w:jc w:val="left"/>
        <w:rPr>
          <w:rFonts w:ascii="Tahoma" w:hAnsi="Tahoma" w:cs="Tahoma"/>
          <w:szCs w:val="20"/>
        </w:rPr>
      </w:pPr>
      <w:r>
        <w:rPr>
          <w:rFonts w:ascii="Tahoma" w:hAnsi="Tahoma" w:cs="Tahoma"/>
          <w:szCs w:val="20"/>
        </w:rPr>
        <w:br w:type="page"/>
      </w:r>
    </w:p>
    <w:p w:rsidR="00572D67" w:rsidRPr="00572D67" w:rsidRDefault="00572D67" w:rsidP="00572D67">
      <w:pPr>
        <w:pStyle w:val="Pieddepage"/>
        <w:tabs>
          <w:tab w:val="clear" w:pos="4536"/>
          <w:tab w:val="clear" w:pos="9072"/>
        </w:tabs>
        <w:spacing w:line="240" w:lineRule="auto"/>
        <w:jc w:val="center"/>
        <w:rPr>
          <w:rFonts w:ascii="Tahoma" w:hAnsi="Tahoma" w:cs="Tahoma"/>
          <w:b/>
          <w:szCs w:val="20"/>
        </w:rPr>
      </w:pPr>
      <w:r w:rsidRPr="00572D67">
        <w:rPr>
          <w:rFonts w:ascii="Tahoma" w:hAnsi="Tahoma" w:cs="Tahoma"/>
          <w:b/>
          <w:szCs w:val="20"/>
        </w:rPr>
        <w:lastRenderedPageBreak/>
        <w:t xml:space="preserve">ANNEXE 2 </w:t>
      </w:r>
    </w:p>
    <w:p w:rsidR="00572D67" w:rsidRDefault="00572D67" w:rsidP="00572D67">
      <w:pPr>
        <w:pStyle w:val="Pieddepage"/>
        <w:tabs>
          <w:tab w:val="clear" w:pos="4536"/>
          <w:tab w:val="clear" w:pos="9072"/>
        </w:tabs>
        <w:spacing w:line="240" w:lineRule="auto"/>
        <w:jc w:val="center"/>
        <w:rPr>
          <w:rFonts w:ascii="Tahoma" w:hAnsi="Tahoma" w:cs="Tahoma"/>
          <w:szCs w:val="20"/>
        </w:rPr>
      </w:pPr>
      <w:r w:rsidRPr="00572D67">
        <w:rPr>
          <w:rFonts w:ascii="Tahoma" w:hAnsi="Tahoma" w:cs="Tahoma"/>
          <w:szCs w:val="20"/>
        </w:rPr>
        <w:t xml:space="preserve">Questionnaire (en référence à </w:t>
      </w:r>
      <w:r w:rsidRPr="00092227">
        <w:rPr>
          <w:rFonts w:ascii="Tahoma" w:hAnsi="Tahoma" w:cs="Tahoma"/>
          <w:szCs w:val="20"/>
        </w:rPr>
        <w:t xml:space="preserve">l’article </w:t>
      </w:r>
      <w:r w:rsidR="00B8745D" w:rsidRPr="00092227">
        <w:rPr>
          <w:rFonts w:ascii="Tahoma" w:hAnsi="Tahoma" w:cs="Tahoma"/>
          <w:szCs w:val="20"/>
        </w:rPr>
        <w:t>3.</w:t>
      </w:r>
      <w:r w:rsidR="00913FE3" w:rsidRPr="00092227">
        <w:rPr>
          <w:rFonts w:ascii="Tahoma" w:hAnsi="Tahoma" w:cs="Tahoma"/>
          <w:szCs w:val="20"/>
        </w:rPr>
        <w:t>4</w:t>
      </w:r>
      <w:r w:rsidRPr="00092227">
        <w:rPr>
          <w:rFonts w:ascii="Tahoma" w:hAnsi="Tahoma" w:cs="Tahoma"/>
          <w:szCs w:val="20"/>
        </w:rPr>
        <w:t xml:space="preserve"> de l’accord</w:t>
      </w:r>
      <w:r w:rsidRPr="00572D67">
        <w:rPr>
          <w:rFonts w:ascii="Tahoma" w:hAnsi="Tahoma" w:cs="Tahoma"/>
          <w:szCs w:val="20"/>
        </w:rPr>
        <w:t>).</w:t>
      </w:r>
    </w:p>
    <w:p w:rsidR="007A37F4" w:rsidRDefault="007A37F4" w:rsidP="007A37F4">
      <w:pPr>
        <w:pBdr>
          <w:top w:val="single" w:sz="18" w:space="15" w:color="auto" w:shadow="1"/>
          <w:left w:val="single" w:sz="18" w:space="5" w:color="auto" w:shadow="1"/>
          <w:bottom w:val="single" w:sz="18" w:space="15" w:color="auto" w:shadow="1"/>
          <w:right w:val="single" w:sz="18" w:space="5" w:color="auto" w:shadow="1"/>
        </w:pBdr>
        <w:tabs>
          <w:tab w:val="left" w:leader="dot" w:pos="8505"/>
        </w:tabs>
        <w:ind w:left="1701" w:right="1699"/>
        <w:jc w:val="center"/>
        <w:rPr>
          <w:b/>
          <w:sz w:val="28"/>
          <w:szCs w:val="28"/>
        </w:rPr>
      </w:pPr>
      <w:r>
        <w:rPr>
          <w:b/>
          <w:sz w:val="28"/>
          <w:szCs w:val="28"/>
        </w:rPr>
        <w:t>Volontariat à l’as</w:t>
      </w:r>
      <w:r w:rsidRPr="00015964">
        <w:rPr>
          <w:b/>
          <w:sz w:val="28"/>
          <w:szCs w:val="28"/>
        </w:rPr>
        <w:t>treinte</w:t>
      </w:r>
    </w:p>
    <w:p w:rsidR="007A37F4" w:rsidRPr="00472177"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spacing w:after="360"/>
        <w:rPr>
          <w:sz w:val="24"/>
          <w:szCs w:val="24"/>
        </w:rPr>
      </w:pPr>
      <w:r>
        <w:rPr>
          <w:sz w:val="24"/>
          <w:szCs w:val="24"/>
        </w:rPr>
        <w:t>Nom du salarié :</w:t>
      </w:r>
      <w:r>
        <w:rPr>
          <w:sz w:val="24"/>
          <w:szCs w:val="24"/>
        </w:rPr>
        <w:tab/>
      </w:r>
    </w:p>
    <w:p w:rsidR="007A37F4" w:rsidRDefault="007A37F4" w:rsidP="007A37F4">
      <w:pPr>
        <w:tabs>
          <w:tab w:val="left" w:leader="dot" w:pos="8505"/>
        </w:tabs>
        <w:rPr>
          <w:sz w:val="24"/>
          <w:szCs w:val="24"/>
        </w:rPr>
      </w:pPr>
      <w:r>
        <w:rPr>
          <w:sz w:val="24"/>
          <w:szCs w:val="24"/>
        </w:rPr>
        <w:t>Nom du responsable hiérarchique sollicitant l’astreinte :</w:t>
      </w:r>
      <w:r>
        <w:rPr>
          <w:sz w:val="24"/>
          <w:szCs w:val="24"/>
        </w:rPr>
        <w:tab/>
      </w:r>
    </w:p>
    <w:p w:rsidR="007A37F4" w:rsidRDefault="007A37F4" w:rsidP="007A37F4">
      <w:pPr>
        <w:tabs>
          <w:tab w:val="left" w:leader="dot" w:pos="8505"/>
        </w:tabs>
        <w:rPr>
          <w:sz w:val="24"/>
          <w:szCs w:val="24"/>
        </w:rPr>
      </w:pPr>
    </w:p>
    <w:p w:rsidR="007A37F4" w:rsidRDefault="00D07B0E" w:rsidP="007A37F4">
      <w:pPr>
        <w:tabs>
          <w:tab w:val="left" w:leader="dot" w:pos="8505"/>
        </w:tabs>
        <w:rPr>
          <w:sz w:val="24"/>
          <w:szCs w:val="24"/>
        </w:rPr>
      </w:pPr>
      <w:r>
        <w:rPr>
          <w:sz w:val="24"/>
          <w:szCs w:val="24"/>
        </w:rPr>
        <w:t>Date :</w:t>
      </w:r>
    </w:p>
    <w:p w:rsidR="007A37F4" w:rsidRDefault="007A37F4" w:rsidP="007A37F4">
      <w:pPr>
        <w:tabs>
          <w:tab w:val="left" w:leader="dot" w:pos="8505"/>
        </w:tabs>
        <w:rPr>
          <w:sz w:val="24"/>
          <w:szCs w:val="24"/>
        </w:rPr>
      </w:pPr>
    </w:p>
    <w:p w:rsidR="007A37F4" w:rsidRDefault="007A37F4" w:rsidP="007A37F4">
      <w:pPr>
        <w:tabs>
          <w:tab w:val="left" w:leader="dot" w:pos="8505"/>
        </w:tabs>
        <w:spacing w:after="240"/>
        <w:rPr>
          <w:sz w:val="24"/>
          <w:szCs w:val="24"/>
        </w:rPr>
      </w:pPr>
      <w:r w:rsidRPr="0026006A">
        <w:rPr>
          <w:sz w:val="24"/>
          <w:szCs w:val="24"/>
          <w:u w:val="single"/>
        </w:rPr>
        <w:t>Volontaire à l’astreinte</w:t>
      </w:r>
      <w:r>
        <w:rPr>
          <w:sz w:val="24"/>
          <w:szCs w:val="24"/>
          <w:u w:val="single"/>
        </w:rPr>
        <w:t xml:space="preserve"> </w:t>
      </w:r>
      <w:r w:rsidRPr="004D613C">
        <w:rPr>
          <w:sz w:val="24"/>
          <w:szCs w:val="24"/>
          <w:u w:val="single"/>
        </w:rPr>
        <w:t>:</w:t>
      </w:r>
    </w:p>
    <w:p w:rsidR="007A37F4" w:rsidRPr="00975861" w:rsidRDefault="007A37F4" w:rsidP="007A37F4">
      <w:pPr>
        <w:pStyle w:val="Paragraphedeliste"/>
        <w:numPr>
          <w:ilvl w:val="0"/>
          <w:numId w:val="6"/>
        </w:numPr>
        <w:tabs>
          <w:tab w:val="left" w:pos="3686"/>
          <w:tab w:val="left" w:leader="dot" w:pos="8505"/>
        </w:tabs>
        <w:spacing w:after="240" w:line="259" w:lineRule="auto"/>
        <w:contextualSpacing w:val="0"/>
        <w:jc w:val="both"/>
        <w:rPr>
          <w:sz w:val="24"/>
          <w:szCs w:val="24"/>
        </w:rPr>
      </w:pPr>
      <w:r w:rsidRPr="00975861">
        <w:rPr>
          <w:sz w:val="24"/>
          <w:szCs w:val="24"/>
        </w:rPr>
        <w:t>Oui</w:t>
      </w:r>
      <w:r>
        <w:rPr>
          <w:sz w:val="24"/>
          <w:szCs w:val="24"/>
        </w:rPr>
        <w:tab/>
      </w:r>
      <w:sdt>
        <w:sdtPr>
          <w:rPr>
            <w:sz w:val="24"/>
            <w:szCs w:val="24"/>
          </w:rPr>
          <w:id w:val="-20534558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Default="007A37F4" w:rsidP="007A37F4">
      <w:pPr>
        <w:pStyle w:val="Paragraphedeliste"/>
        <w:numPr>
          <w:ilvl w:val="0"/>
          <w:numId w:val="6"/>
        </w:numPr>
        <w:tabs>
          <w:tab w:val="left" w:pos="3686"/>
          <w:tab w:val="left" w:leader="dot" w:pos="8505"/>
        </w:tabs>
        <w:spacing w:after="0" w:line="259" w:lineRule="auto"/>
        <w:contextualSpacing w:val="0"/>
        <w:jc w:val="both"/>
        <w:rPr>
          <w:sz w:val="24"/>
          <w:szCs w:val="24"/>
        </w:rPr>
      </w:pPr>
      <w:r w:rsidRPr="00975861">
        <w:rPr>
          <w:sz w:val="24"/>
          <w:szCs w:val="24"/>
        </w:rPr>
        <w:t>Non</w:t>
      </w:r>
      <w:r>
        <w:rPr>
          <w:sz w:val="24"/>
          <w:szCs w:val="24"/>
        </w:rPr>
        <w:tab/>
      </w:r>
      <w:sdt>
        <w:sdtPr>
          <w:rPr>
            <w:sz w:val="24"/>
            <w:szCs w:val="24"/>
          </w:rPr>
          <w:id w:val="18145224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Default="007A37F4" w:rsidP="007A37F4">
      <w:pPr>
        <w:tabs>
          <w:tab w:val="left" w:pos="3686"/>
          <w:tab w:val="left" w:leader="dot" w:pos="8505"/>
        </w:tabs>
        <w:rPr>
          <w:sz w:val="24"/>
          <w:szCs w:val="24"/>
        </w:rPr>
      </w:pPr>
    </w:p>
    <w:p w:rsidR="007A37F4" w:rsidRDefault="007A37F4" w:rsidP="007A37F4">
      <w:pPr>
        <w:tabs>
          <w:tab w:val="left" w:pos="3686"/>
          <w:tab w:val="left" w:leader="dot" w:pos="8505"/>
        </w:tabs>
        <w:rPr>
          <w:sz w:val="24"/>
          <w:szCs w:val="24"/>
        </w:rPr>
      </w:pPr>
    </w:p>
    <w:p w:rsidR="007A37F4" w:rsidRDefault="007A37F4" w:rsidP="007A37F4">
      <w:pPr>
        <w:tabs>
          <w:tab w:val="left" w:pos="3686"/>
          <w:tab w:val="left" w:leader="dot" w:pos="8505"/>
        </w:tabs>
        <w:rPr>
          <w:sz w:val="24"/>
          <w:szCs w:val="24"/>
        </w:rPr>
      </w:pPr>
    </w:p>
    <w:p w:rsidR="007A37F4" w:rsidRDefault="007A37F4" w:rsidP="007A37F4">
      <w:pPr>
        <w:tabs>
          <w:tab w:val="left" w:pos="2268"/>
          <w:tab w:val="left" w:leader="dot" w:pos="8505"/>
        </w:tabs>
        <w:spacing w:after="360"/>
        <w:rPr>
          <w:sz w:val="24"/>
          <w:szCs w:val="24"/>
        </w:rPr>
      </w:pPr>
      <w:r>
        <w:rPr>
          <w:sz w:val="24"/>
          <w:szCs w:val="24"/>
          <w:u w:val="single"/>
        </w:rPr>
        <w:t>Volontaire pour des h</w:t>
      </w:r>
      <w:r w:rsidRPr="0026006A">
        <w:rPr>
          <w:sz w:val="24"/>
          <w:szCs w:val="24"/>
          <w:u w:val="single"/>
        </w:rPr>
        <w:t>oraire</w:t>
      </w:r>
      <w:r>
        <w:rPr>
          <w:sz w:val="24"/>
          <w:szCs w:val="24"/>
          <w:u w:val="single"/>
        </w:rPr>
        <w:t>s</w:t>
      </w:r>
      <w:r w:rsidRPr="0026006A">
        <w:rPr>
          <w:sz w:val="24"/>
          <w:szCs w:val="24"/>
          <w:u w:val="single"/>
        </w:rPr>
        <w:t xml:space="preserve"> d’astreinte (en dehors des places horaires habituelles)</w:t>
      </w:r>
      <w:r>
        <w:rPr>
          <w:sz w:val="24"/>
          <w:szCs w:val="24"/>
        </w:rPr>
        <w:t> :</w:t>
      </w:r>
    </w:p>
    <w:p w:rsidR="007A37F4" w:rsidRPr="0026006A" w:rsidRDefault="007A37F4" w:rsidP="00AF032E">
      <w:pPr>
        <w:pStyle w:val="Paragraphedeliste"/>
        <w:tabs>
          <w:tab w:val="left" w:pos="3686"/>
          <w:tab w:val="left" w:pos="4536"/>
          <w:tab w:val="left" w:leader="dot" w:pos="8505"/>
        </w:tabs>
        <w:spacing w:after="360" w:line="259" w:lineRule="auto"/>
        <w:contextualSpacing w:val="0"/>
        <w:jc w:val="both"/>
        <w:rPr>
          <w:sz w:val="24"/>
          <w:szCs w:val="24"/>
        </w:rPr>
      </w:pPr>
      <w:r>
        <w:rPr>
          <w:sz w:val="24"/>
          <w:szCs w:val="24"/>
        </w:rPr>
        <w:t>Lundi au vendredi de n</w:t>
      </w:r>
      <w:r w:rsidRPr="0026006A">
        <w:rPr>
          <w:sz w:val="24"/>
          <w:szCs w:val="24"/>
        </w:rPr>
        <w:t>uit</w:t>
      </w:r>
      <w:r>
        <w:rPr>
          <w:sz w:val="24"/>
          <w:szCs w:val="24"/>
        </w:rPr>
        <w:tab/>
      </w:r>
      <w:sdt>
        <w:sdtPr>
          <w:rPr>
            <w:sz w:val="24"/>
            <w:szCs w:val="24"/>
          </w:rPr>
          <w:id w:val="20938055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Pr="0026006A" w:rsidRDefault="007A37F4" w:rsidP="00AF032E">
      <w:pPr>
        <w:pStyle w:val="Paragraphedeliste"/>
        <w:tabs>
          <w:tab w:val="left" w:pos="3686"/>
          <w:tab w:val="left" w:pos="4536"/>
          <w:tab w:val="left" w:pos="6804"/>
          <w:tab w:val="left" w:leader="dot" w:pos="8505"/>
        </w:tabs>
        <w:spacing w:after="360" w:line="259" w:lineRule="auto"/>
        <w:contextualSpacing w:val="0"/>
        <w:jc w:val="both"/>
        <w:rPr>
          <w:sz w:val="24"/>
          <w:szCs w:val="24"/>
        </w:rPr>
      </w:pPr>
      <w:r w:rsidRPr="0026006A">
        <w:rPr>
          <w:sz w:val="24"/>
          <w:szCs w:val="24"/>
        </w:rPr>
        <w:t>Samedi</w:t>
      </w:r>
      <w:r>
        <w:rPr>
          <w:sz w:val="24"/>
          <w:szCs w:val="24"/>
        </w:rPr>
        <w:t xml:space="preserve"> en jour</w:t>
      </w:r>
      <w:r>
        <w:rPr>
          <w:sz w:val="24"/>
          <w:szCs w:val="24"/>
        </w:rPr>
        <w:tab/>
      </w:r>
      <w:sdt>
        <w:sdtPr>
          <w:rPr>
            <w:sz w:val="24"/>
            <w:szCs w:val="24"/>
          </w:rPr>
          <w:id w:val="-1908450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26006A">
        <w:rPr>
          <w:sz w:val="24"/>
          <w:szCs w:val="24"/>
        </w:rPr>
        <w:t>Samedi</w:t>
      </w:r>
      <w:r>
        <w:rPr>
          <w:sz w:val="24"/>
          <w:szCs w:val="24"/>
        </w:rPr>
        <w:t xml:space="preserve"> en nuit</w:t>
      </w:r>
      <w:r>
        <w:rPr>
          <w:sz w:val="24"/>
          <w:szCs w:val="24"/>
        </w:rPr>
        <w:tab/>
      </w:r>
      <w:sdt>
        <w:sdtPr>
          <w:rPr>
            <w:sz w:val="24"/>
            <w:szCs w:val="24"/>
          </w:rPr>
          <w:id w:val="21308854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Pr="0026006A" w:rsidRDefault="007A37F4" w:rsidP="00AF032E">
      <w:pPr>
        <w:pStyle w:val="Paragraphedeliste"/>
        <w:tabs>
          <w:tab w:val="left" w:pos="3686"/>
          <w:tab w:val="left" w:pos="4536"/>
          <w:tab w:val="left" w:pos="6804"/>
          <w:tab w:val="left" w:leader="dot" w:pos="8505"/>
        </w:tabs>
        <w:spacing w:after="360" w:line="259" w:lineRule="auto"/>
        <w:contextualSpacing w:val="0"/>
        <w:jc w:val="both"/>
        <w:rPr>
          <w:sz w:val="24"/>
          <w:szCs w:val="24"/>
        </w:rPr>
      </w:pPr>
      <w:r w:rsidRPr="0026006A">
        <w:rPr>
          <w:sz w:val="24"/>
          <w:szCs w:val="24"/>
        </w:rPr>
        <w:t>Dimanche</w:t>
      </w:r>
      <w:r>
        <w:rPr>
          <w:sz w:val="24"/>
          <w:szCs w:val="24"/>
        </w:rPr>
        <w:t xml:space="preserve"> en jour</w:t>
      </w:r>
      <w:r>
        <w:rPr>
          <w:sz w:val="24"/>
          <w:szCs w:val="24"/>
        </w:rPr>
        <w:tab/>
      </w:r>
      <w:sdt>
        <w:sdtPr>
          <w:rPr>
            <w:sz w:val="24"/>
            <w:szCs w:val="24"/>
          </w:rPr>
          <w:id w:val="-20326362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26006A">
        <w:rPr>
          <w:sz w:val="24"/>
          <w:szCs w:val="24"/>
        </w:rPr>
        <w:t>Dimanche</w:t>
      </w:r>
      <w:r>
        <w:rPr>
          <w:sz w:val="24"/>
          <w:szCs w:val="24"/>
        </w:rPr>
        <w:t xml:space="preserve"> en nuit</w:t>
      </w:r>
      <w:r>
        <w:rPr>
          <w:sz w:val="24"/>
          <w:szCs w:val="24"/>
        </w:rPr>
        <w:tab/>
      </w:r>
      <w:sdt>
        <w:sdtPr>
          <w:rPr>
            <w:sz w:val="24"/>
            <w:szCs w:val="24"/>
          </w:rPr>
          <w:id w:val="7554838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Default="007A37F4" w:rsidP="00AF032E">
      <w:pPr>
        <w:pStyle w:val="Paragraphedeliste"/>
        <w:tabs>
          <w:tab w:val="left" w:pos="3686"/>
          <w:tab w:val="left" w:pos="4536"/>
          <w:tab w:val="left" w:pos="6804"/>
          <w:tab w:val="left" w:leader="dot" w:pos="8505"/>
        </w:tabs>
        <w:spacing w:after="0" w:line="259" w:lineRule="auto"/>
        <w:contextualSpacing w:val="0"/>
        <w:jc w:val="both"/>
        <w:rPr>
          <w:sz w:val="24"/>
          <w:szCs w:val="24"/>
        </w:rPr>
      </w:pPr>
      <w:r w:rsidRPr="0026006A">
        <w:rPr>
          <w:sz w:val="24"/>
          <w:szCs w:val="24"/>
        </w:rPr>
        <w:t>Jour</w:t>
      </w:r>
      <w:r>
        <w:rPr>
          <w:sz w:val="24"/>
          <w:szCs w:val="24"/>
        </w:rPr>
        <w:t xml:space="preserve"> férié en jour</w:t>
      </w:r>
      <w:r>
        <w:rPr>
          <w:sz w:val="24"/>
          <w:szCs w:val="24"/>
        </w:rPr>
        <w:tab/>
      </w:r>
      <w:sdt>
        <w:sdtPr>
          <w:rPr>
            <w:sz w:val="24"/>
            <w:szCs w:val="24"/>
          </w:rPr>
          <w:id w:val="-13494104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26006A">
        <w:rPr>
          <w:sz w:val="24"/>
          <w:szCs w:val="24"/>
        </w:rPr>
        <w:t>Jour férié</w:t>
      </w:r>
      <w:r>
        <w:rPr>
          <w:sz w:val="24"/>
          <w:szCs w:val="24"/>
        </w:rPr>
        <w:t xml:space="preserve"> en nuit</w:t>
      </w:r>
      <w:r>
        <w:rPr>
          <w:sz w:val="24"/>
          <w:szCs w:val="24"/>
        </w:rPr>
        <w:tab/>
      </w:r>
      <w:sdt>
        <w:sdtPr>
          <w:rPr>
            <w:sz w:val="24"/>
            <w:szCs w:val="24"/>
          </w:rPr>
          <w:id w:val="-15631720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Default="007A37F4" w:rsidP="007A37F4">
      <w:pPr>
        <w:tabs>
          <w:tab w:val="left" w:pos="3686"/>
          <w:tab w:val="left" w:pos="4536"/>
          <w:tab w:val="left" w:pos="6804"/>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tabs>
          <w:tab w:val="left" w:leader="dot" w:pos="8505"/>
        </w:tabs>
        <w:rPr>
          <w:sz w:val="24"/>
          <w:szCs w:val="24"/>
        </w:rPr>
      </w:pPr>
    </w:p>
    <w:p w:rsidR="007A37F4" w:rsidRDefault="007A37F4" w:rsidP="007A37F4">
      <w:pPr>
        <w:pBdr>
          <w:top w:val="single" w:sz="18" w:space="10" w:color="auto"/>
          <w:left w:val="single" w:sz="18" w:space="10" w:color="auto"/>
          <w:bottom w:val="single" w:sz="18" w:space="10" w:color="auto"/>
          <w:right w:val="single" w:sz="18" w:space="10" w:color="auto"/>
        </w:pBdr>
        <w:tabs>
          <w:tab w:val="left" w:leader="dot" w:pos="8505"/>
        </w:tabs>
        <w:rPr>
          <w:sz w:val="24"/>
          <w:szCs w:val="24"/>
        </w:rPr>
      </w:pPr>
      <w:r w:rsidRPr="001151F3">
        <w:rPr>
          <w:b/>
          <w:sz w:val="24"/>
          <w:szCs w:val="24"/>
          <w:u w:val="single"/>
        </w:rPr>
        <w:t>NB</w:t>
      </w:r>
      <w:r>
        <w:rPr>
          <w:sz w:val="24"/>
          <w:szCs w:val="24"/>
        </w:rPr>
        <w:t> : Mise en œuvre : la planification individuelle des périodes et des horaires est portée à la connaissance des salariés concernés au moins 15 jours à l’avance sauf cas exceptionnel qui ne peut pas être inférieur à 1 jour.</w:t>
      </w:r>
    </w:p>
    <w:p w:rsidR="007A37F4" w:rsidRDefault="007A37F4">
      <w:pPr>
        <w:spacing w:line="240" w:lineRule="auto"/>
        <w:jc w:val="left"/>
        <w:rPr>
          <w:rFonts w:ascii="Tahoma" w:hAnsi="Tahoma" w:cs="Tahoma"/>
          <w:szCs w:val="20"/>
        </w:rPr>
      </w:pPr>
      <w:r>
        <w:rPr>
          <w:rFonts w:ascii="Tahoma" w:hAnsi="Tahoma" w:cs="Tahoma"/>
          <w:szCs w:val="20"/>
        </w:rPr>
        <w:br w:type="page"/>
      </w:r>
    </w:p>
    <w:p w:rsidR="007A37F4" w:rsidRPr="00572D67" w:rsidRDefault="007A37F4" w:rsidP="007A37F4">
      <w:pPr>
        <w:pStyle w:val="Pieddepage"/>
        <w:tabs>
          <w:tab w:val="clear" w:pos="4536"/>
          <w:tab w:val="clear" w:pos="9072"/>
        </w:tabs>
        <w:spacing w:line="240" w:lineRule="auto"/>
        <w:jc w:val="center"/>
        <w:rPr>
          <w:rFonts w:ascii="Tahoma" w:hAnsi="Tahoma" w:cs="Tahoma"/>
          <w:b/>
          <w:szCs w:val="20"/>
        </w:rPr>
      </w:pPr>
      <w:r w:rsidRPr="00572D67">
        <w:rPr>
          <w:rFonts w:ascii="Tahoma" w:hAnsi="Tahoma" w:cs="Tahoma"/>
          <w:b/>
          <w:szCs w:val="20"/>
        </w:rPr>
        <w:lastRenderedPageBreak/>
        <w:t xml:space="preserve">ANNEXE </w:t>
      </w:r>
      <w:r>
        <w:rPr>
          <w:rFonts w:ascii="Tahoma" w:hAnsi="Tahoma" w:cs="Tahoma"/>
          <w:b/>
          <w:szCs w:val="20"/>
        </w:rPr>
        <w:t>3</w:t>
      </w:r>
      <w:r w:rsidRPr="00572D67">
        <w:rPr>
          <w:rFonts w:ascii="Tahoma" w:hAnsi="Tahoma" w:cs="Tahoma"/>
          <w:b/>
          <w:szCs w:val="20"/>
        </w:rPr>
        <w:t xml:space="preserve"> </w:t>
      </w:r>
    </w:p>
    <w:p w:rsidR="007A37F4" w:rsidRDefault="007A37F4" w:rsidP="007A37F4">
      <w:pPr>
        <w:pStyle w:val="Pieddepage"/>
        <w:spacing w:line="240" w:lineRule="auto"/>
        <w:ind w:left="-851"/>
        <w:jc w:val="center"/>
        <w:rPr>
          <w:rFonts w:ascii="Tahoma" w:hAnsi="Tahoma" w:cs="Tahoma"/>
          <w:szCs w:val="20"/>
        </w:rPr>
      </w:pPr>
      <w:r w:rsidRPr="00572D67">
        <w:rPr>
          <w:rFonts w:ascii="Tahoma" w:hAnsi="Tahoma" w:cs="Tahoma"/>
          <w:szCs w:val="20"/>
        </w:rPr>
        <w:t xml:space="preserve"> Formulaire d’astre</w:t>
      </w:r>
      <w:r>
        <w:rPr>
          <w:rFonts w:ascii="Tahoma" w:hAnsi="Tahoma" w:cs="Tahoma"/>
          <w:szCs w:val="20"/>
        </w:rPr>
        <w:t xml:space="preserve">inte (en référence à </w:t>
      </w:r>
      <w:r w:rsidRPr="00092227">
        <w:rPr>
          <w:rFonts w:ascii="Tahoma" w:hAnsi="Tahoma" w:cs="Tahoma"/>
          <w:szCs w:val="20"/>
        </w:rPr>
        <w:t>l’article 3.</w:t>
      </w:r>
      <w:r w:rsidR="00913FE3" w:rsidRPr="00092227">
        <w:rPr>
          <w:rFonts w:ascii="Tahoma" w:hAnsi="Tahoma" w:cs="Tahoma"/>
          <w:szCs w:val="20"/>
        </w:rPr>
        <w:t>6</w:t>
      </w:r>
      <w:r w:rsidRPr="00092227">
        <w:rPr>
          <w:rFonts w:ascii="Tahoma" w:hAnsi="Tahoma" w:cs="Tahoma"/>
          <w:szCs w:val="20"/>
        </w:rPr>
        <w:t xml:space="preserve"> de l’accord).</w:t>
      </w:r>
    </w:p>
    <w:p w:rsidR="007A37F4" w:rsidRPr="00572D67" w:rsidRDefault="007A37F4" w:rsidP="007A37F4">
      <w:pPr>
        <w:pStyle w:val="Pieddepage"/>
        <w:spacing w:line="240" w:lineRule="auto"/>
        <w:ind w:left="-851"/>
        <w:jc w:val="center"/>
        <w:rPr>
          <w:rFonts w:ascii="Tahoma" w:hAnsi="Tahoma" w:cs="Tahoma"/>
          <w:szCs w:val="20"/>
        </w:rPr>
      </w:pPr>
    </w:p>
    <w:p w:rsidR="007A37F4" w:rsidRDefault="007A37F4" w:rsidP="007A37F4">
      <w:pPr>
        <w:pBdr>
          <w:top w:val="single" w:sz="18" w:space="10" w:color="auto" w:shadow="1"/>
          <w:left w:val="single" w:sz="18" w:space="5" w:color="auto" w:shadow="1"/>
          <w:bottom w:val="single" w:sz="18" w:space="10" w:color="auto" w:shadow="1"/>
          <w:right w:val="single" w:sz="18" w:space="5" w:color="auto" w:shadow="1"/>
        </w:pBdr>
        <w:tabs>
          <w:tab w:val="left" w:leader="dot" w:pos="8505"/>
        </w:tabs>
        <w:ind w:left="1701" w:right="1699"/>
        <w:jc w:val="center"/>
        <w:rPr>
          <w:b/>
          <w:sz w:val="28"/>
          <w:szCs w:val="28"/>
        </w:rPr>
      </w:pPr>
      <w:r w:rsidRPr="00015964">
        <w:rPr>
          <w:b/>
          <w:sz w:val="28"/>
          <w:szCs w:val="28"/>
        </w:rPr>
        <w:t>Formulaire de déclaration d’astreinte</w:t>
      </w:r>
    </w:p>
    <w:p w:rsidR="007A37F4" w:rsidRDefault="007A37F4" w:rsidP="007A37F4">
      <w:pPr>
        <w:tabs>
          <w:tab w:val="left" w:leader="dot" w:pos="8505"/>
        </w:tabs>
        <w:rPr>
          <w:sz w:val="24"/>
          <w:szCs w:val="24"/>
        </w:rPr>
      </w:pPr>
    </w:p>
    <w:p w:rsidR="007A37F4" w:rsidRPr="00472177" w:rsidRDefault="007A37F4" w:rsidP="007A37F4">
      <w:pPr>
        <w:tabs>
          <w:tab w:val="left" w:leader="dot" w:pos="8505"/>
        </w:tabs>
        <w:rPr>
          <w:sz w:val="24"/>
          <w:szCs w:val="24"/>
        </w:rPr>
      </w:pPr>
    </w:p>
    <w:p w:rsidR="007A37F4" w:rsidRPr="00472177" w:rsidRDefault="007A37F4" w:rsidP="007A37F4">
      <w:pPr>
        <w:pBdr>
          <w:bottom w:val="single" w:sz="18" w:space="1" w:color="auto"/>
        </w:pBdr>
        <w:tabs>
          <w:tab w:val="left" w:leader="dot" w:pos="8505"/>
        </w:tabs>
        <w:rPr>
          <w:b/>
          <w:sz w:val="24"/>
          <w:szCs w:val="24"/>
        </w:rPr>
      </w:pPr>
      <w:r w:rsidRPr="00472177">
        <w:rPr>
          <w:b/>
          <w:sz w:val="24"/>
          <w:szCs w:val="24"/>
        </w:rPr>
        <w:t>Coordonnées</w:t>
      </w:r>
    </w:p>
    <w:p w:rsidR="007A37F4" w:rsidRDefault="007A37F4" w:rsidP="007A37F4">
      <w:pPr>
        <w:tabs>
          <w:tab w:val="left" w:leader="dot" w:pos="9070"/>
        </w:tabs>
        <w:spacing w:before="120"/>
        <w:rPr>
          <w:sz w:val="24"/>
          <w:szCs w:val="24"/>
        </w:rPr>
      </w:pPr>
      <w:r w:rsidRPr="00472177">
        <w:rPr>
          <w:sz w:val="24"/>
          <w:szCs w:val="24"/>
        </w:rPr>
        <w:t>Nom du salarié</w:t>
      </w:r>
      <w:r>
        <w:rPr>
          <w:sz w:val="24"/>
          <w:szCs w:val="24"/>
        </w:rPr>
        <w:t> :</w:t>
      </w:r>
      <w:r>
        <w:rPr>
          <w:sz w:val="24"/>
          <w:szCs w:val="24"/>
        </w:rPr>
        <w:tab/>
      </w:r>
    </w:p>
    <w:p w:rsidR="007A37F4" w:rsidRDefault="007A37F4" w:rsidP="007A37F4">
      <w:pPr>
        <w:tabs>
          <w:tab w:val="left" w:leader="dot" w:pos="9070"/>
        </w:tabs>
        <w:rPr>
          <w:sz w:val="24"/>
          <w:szCs w:val="24"/>
        </w:rPr>
      </w:pPr>
      <w:r>
        <w:rPr>
          <w:sz w:val="24"/>
          <w:szCs w:val="24"/>
        </w:rPr>
        <w:t>Nom du responsable hiérarchique sollicitant l’astreinte :</w:t>
      </w:r>
      <w:r>
        <w:rPr>
          <w:sz w:val="24"/>
          <w:szCs w:val="24"/>
        </w:rPr>
        <w:tab/>
      </w:r>
    </w:p>
    <w:p w:rsidR="007A37F4" w:rsidRDefault="007A37F4" w:rsidP="007A37F4">
      <w:pPr>
        <w:tabs>
          <w:tab w:val="left" w:leader="dot" w:pos="9070"/>
        </w:tabs>
        <w:spacing w:after="120"/>
        <w:rPr>
          <w:sz w:val="24"/>
          <w:szCs w:val="24"/>
        </w:rPr>
      </w:pPr>
    </w:p>
    <w:p w:rsidR="007A37F4" w:rsidRPr="006C2532" w:rsidRDefault="007A37F4" w:rsidP="007A37F4">
      <w:pPr>
        <w:pBdr>
          <w:bottom w:val="single" w:sz="18" w:space="1" w:color="auto"/>
        </w:pBdr>
        <w:tabs>
          <w:tab w:val="left" w:leader="dot" w:pos="9070"/>
        </w:tabs>
        <w:rPr>
          <w:b/>
          <w:sz w:val="24"/>
          <w:szCs w:val="24"/>
        </w:rPr>
      </w:pPr>
      <w:r w:rsidRPr="006C2532">
        <w:rPr>
          <w:b/>
          <w:sz w:val="24"/>
          <w:szCs w:val="24"/>
        </w:rPr>
        <w:t>Astreinte</w:t>
      </w:r>
    </w:p>
    <w:p w:rsidR="007A37F4" w:rsidRPr="00A46878" w:rsidRDefault="007A37F4" w:rsidP="007A37F4">
      <w:pPr>
        <w:tabs>
          <w:tab w:val="left" w:leader="dot" w:pos="9070"/>
        </w:tabs>
        <w:spacing w:before="120" w:after="120"/>
        <w:rPr>
          <w:sz w:val="24"/>
          <w:szCs w:val="24"/>
          <w:u w:val="single"/>
        </w:rPr>
      </w:pPr>
      <w:r w:rsidRPr="00A46878">
        <w:rPr>
          <w:sz w:val="24"/>
          <w:szCs w:val="24"/>
          <w:u w:val="single"/>
        </w:rPr>
        <w:t>Période de l’astreinte</w:t>
      </w:r>
      <w:r w:rsidRPr="0076552B">
        <w:rPr>
          <w:sz w:val="24"/>
          <w:szCs w:val="24"/>
        </w:rPr>
        <w:t> :</w:t>
      </w:r>
    </w:p>
    <w:tbl>
      <w:tblPr>
        <w:tblStyle w:val="Grilledutableau"/>
        <w:tblW w:w="0" w:type="auto"/>
        <w:tblLook w:val="04A0" w:firstRow="1" w:lastRow="0" w:firstColumn="1" w:lastColumn="0" w:noHBand="0" w:noVBand="1"/>
      </w:tblPr>
      <w:tblGrid>
        <w:gridCol w:w="4530"/>
        <w:gridCol w:w="4530"/>
      </w:tblGrid>
      <w:tr w:rsidR="007A37F4" w:rsidTr="004C3AE2">
        <w:tc>
          <w:tcPr>
            <w:tcW w:w="4530" w:type="dxa"/>
          </w:tcPr>
          <w:p w:rsidR="007A37F4" w:rsidRDefault="007A37F4" w:rsidP="004C3AE2">
            <w:pPr>
              <w:tabs>
                <w:tab w:val="left" w:leader="dot" w:pos="9070"/>
              </w:tabs>
              <w:jc w:val="center"/>
              <w:rPr>
                <w:sz w:val="24"/>
                <w:szCs w:val="24"/>
              </w:rPr>
            </w:pPr>
            <w:r>
              <w:rPr>
                <w:sz w:val="24"/>
                <w:szCs w:val="24"/>
              </w:rPr>
              <w:t>Date de début de l’astreinte</w:t>
            </w:r>
          </w:p>
        </w:tc>
        <w:tc>
          <w:tcPr>
            <w:tcW w:w="4530" w:type="dxa"/>
          </w:tcPr>
          <w:p w:rsidR="007A37F4" w:rsidRDefault="007A37F4" w:rsidP="004C3AE2">
            <w:pPr>
              <w:tabs>
                <w:tab w:val="left" w:leader="dot" w:pos="9070"/>
              </w:tabs>
              <w:jc w:val="center"/>
              <w:rPr>
                <w:sz w:val="24"/>
                <w:szCs w:val="24"/>
              </w:rPr>
            </w:pPr>
            <w:r>
              <w:rPr>
                <w:sz w:val="24"/>
                <w:szCs w:val="24"/>
              </w:rPr>
              <w:t>Date de fin de l’astreinte</w:t>
            </w:r>
          </w:p>
        </w:tc>
      </w:tr>
      <w:tr w:rsidR="007A37F4" w:rsidTr="004C3AE2">
        <w:tc>
          <w:tcPr>
            <w:tcW w:w="4530" w:type="dxa"/>
          </w:tcPr>
          <w:p w:rsidR="007A37F4" w:rsidRDefault="007A37F4" w:rsidP="004C3AE2">
            <w:pPr>
              <w:tabs>
                <w:tab w:val="left" w:leader="dot" w:pos="9070"/>
              </w:tabs>
              <w:rPr>
                <w:sz w:val="24"/>
                <w:szCs w:val="24"/>
              </w:rPr>
            </w:pPr>
          </w:p>
        </w:tc>
        <w:tc>
          <w:tcPr>
            <w:tcW w:w="4530" w:type="dxa"/>
          </w:tcPr>
          <w:p w:rsidR="007A37F4" w:rsidRDefault="007A37F4" w:rsidP="004C3AE2">
            <w:pPr>
              <w:tabs>
                <w:tab w:val="left" w:leader="dot" w:pos="9070"/>
              </w:tabs>
              <w:rPr>
                <w:sz w:val="24"/>
                <w:szCs w:val="24"/>
              </w:rPr>
            </w:pPr>
          </w:p>
        </w:tc>
      </w:tr>
    </w:tbl>
    <w:p w:rsidR="007A37F4" w:rsidRDefault="007A37F4" w:rsidP="007A37F4">
      <w:pPr>
        <w:tabs>
          <w:tab w:val="left" w:leader="dot" w:pos="9070"/>
        </w:tabs>
        <w:spacing w:before="120" w:after="120"/>
        <w:rPr>
          <w:sz w:val="24"/>
          <w:szCs w:val="24"/>
        </w:rPr>
      </w:pPr>
      <w:r w:rsidRPr="0076552B">
        <w:rPr>
          <w:sz w:val="24"/>
          <w:szCs w:val="24"/>
          <w:u w:val="single"/>
        </w:rPr>
        <w:t>Nature de l’activité nécessitant l’astreinte</w:t>
      </w:r>
      <w:r w:rsidRPr="0076552B">
        <w:rPr>
          <w:sz w:val="24"/>
          <w:szCs w:val="24"/>
        </w:rPr>
        <w:t> </w:t>
      </w:r>
      <w:r>
        <w:rPr>
          <w:sz w:val="24"/>
          <w:szCs w:val="24"/>
        </w:rPr>
        <w:t>:</w:t>
      </w:r>
      <w:r>
        <w:rPr>
          <w:sz w:val="24"/>
          <w:szCs w:val="24"/>
        </w:rPr>
        <w:tab/>
      </w:r>
    </w:p>
    <w:p w:rsidR="007A37F4" w:rsidRDefault="007A37F4" w:rsidP="007A37F4">
      <w:pPr>
        <w:tabs>
          <w:tab w:val="left" w:leader="dot" w:pos="9070"/>
        </w:tabs>
        <w:rPr>
          <w:sz w:val="24"/>
          <w:szCs w:val="24"/>
        </w:rPr>
      </w:pPr>
      <w:r w:rsidRPr="0076552B">
        <w:rPr>
          <w:sz w:val="24"/>
          <w:szCs w:val="24"/>
          <w:u w:val="single"/>
        </w:rPr>
        <w:t>Horaires d’astreinte</w:t>
      </w:r>
      <w:r>
        <w:rPr>
          <w:sz w:val="24"/>
          <w:szCs w:val="24"/>
        </w:rPr>
        <w:t> :</w:t>
      </w:r>
    </w:p>
    <w:p w:rsidR="007A37F4" w:rsidRPr="0026006A" w:rsidRDefault="007A37F4" w:rsidP="007A37F4">
      <w:pPr>
        <w:pStyle w:val="Paragraphedeliste"/>
        <w:tabs>
          <w:tab w:val="left" w:pos="3686"/>
          <w:tab w:val="left" w:pos="4536"/>
          <w:tab w:val="left" w:leader="dot" w:pos="9070"/>
        </w:tabs>
        <w:spacing w:after="0"/>
        <w:contextualSpacing w:val="0"/>
        <w:jc w:val="both"/>
        <w:rPr>
          <w:sz w:val="24"/>
          <w:szCs w:val="24"/>
        </w:rPr>
      </w:pPr>
      <w:r>
        <w:rPr>
          <w:sz w:val="24"/>
          <w:szCs w:val="24"/>
        </w:rPr>
        <w:t>Lundi au vendredi de n</w:t>
      </w:r>
      <w:r w:rsidRPr="0026006A">
        <w:rPr>
          <w:sz w:val="24"/>
          <w:szCs w:val="24"/>
        </w:rPr>
        <w:t>uit</w:t>
      </w:r>
      <w:r>
        <w:rPr>
          <w:sz w:val="24"/>
          <w:szCs w:val="24"/>
        </w:rPr>
        <w:tab/>
      </w:r>
      <w:sdt>
        <w:sdtPr>
          <w:rPr>
            <w:sz w:val="24"/>
            <w:szCs w:val="24"/>
          </w:rPr>
          <w:id w:val="-18676721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Pr="0026006A" w:rsidRDefault="007A37F4" w:rsidP="007A37F4">
      <w:pPr>
        <w:pStyle w:val="Paragraphedeliste"/>
        <w:tabs>
          <w:tab w:val="left" w:pos="3686"/>
          <w:tab w:val="left" w:pos="4536"/>
          <w:tab w:val="left" w:pos="6804"/>
          <w:tab w:val="left" w:leader="dot" w:pos="9070"/>
        </w:tabs>
        <w:spacing w:after="0"/>
        <w:contextualSpacing w:val="0"/>
        <w:jc w:val="both"/>
        <w:rPr>
          <w:sz w:val="24"/>
          <w:szCs w:val="24"/>
        </w:rPr>
      </w:pPr>
      <w:r w:rsidRPr="0026006A">
        <w:rPr>
          <w:sz w:val="24"/>
          <w:szCs w:val="24"/>
        </w:rPr>
        <w:t>Samedi</w:t>
      </w:r>
      <w:r>
        <w:rPr>
          <w:sz w:val="24"/>
          <w:szCs w:val="24"/>
        </w:rPr>
        <w:t xml:space="preserve"> en jour</w:t>
      </w:r>
      <w:r>
        <w:rPr>
          <w:sz w:val="24"/>
          <w:szCs w:val="24"/>
        </w:rPr>
        <w:tab/>
      </w:r>
      <w:sdt>
        <w:sdtPr>
          <w:rPr>
            <w:sz w:val="24"/>
            <w:szCs w:val="24"/>
          </w:rPr>
          <w:id w:val="-12368480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26006A">
        <w:rPr>
          <w:sz w:val="24"/>
          <w:szCs w:val="24"/>
        </w:rPr>
        <w:t>Samedi</w:t>
      </w:r>
      <w:r>
        <w:rPr>
          <w:sz w:val="24"/>
          <w:szCs w:val="24"/>
        </w:rPr>
        <w:t xml:space="preserve"> en nuit</w:t>
      </w:r>
      <w:r>
        <w:rPr>
          <w:sz w:val="24"/>
          <w:szCs w:val="24"/>
        </w:rPr>
        <w:tab/>
      </w:r>
      <w:sdt>
        <w:sdtPr>
          <w:rPr>
            <w:sz w:val="24"/>
            <w:szCs w:val="24"/>
          </w:rPr>
          <w:id w:val="-16326242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Pr="0026006A" w:rsidRDefault="007A37F4" w:rsidP="007A37F4">
      <w:pPr>
        <w:pStyle w:val="Paragraphedeliste"/>
        <w:tabs>
          <w:tab w:val="left" w:pos="3686"/>
          <w:tab w:val="left" w:pos="4536"/>
          <w:tab w:val="left" w:pos="6804"/>
          <w:tab w:val="left" w:leader="dot" w:pos="9070"/>
        </w:tabs>
        <w:spacing w:after="0"/>
        <w:contextualSpacing w:val="0"/>
        <w:jc w:val="both"/>
        <w:rPr>
          <w:sz w:val="24"/>
          <w:szCs w:val="24"/>
        </w:rPr>
      </w:pPr>
      <w:r w:rsidRPr="0026006A">
        <w:rPr>
          <w:sz w:val="24"/>
          <w:szCs w:val="24"/>
        </w:rPr>
        <w:t>Dimanche</w:t>
      </w:r>
      <w:r>
        <w:rPr>
          <w:sz w:val="24"/>
          <w:szCs w:val="24"/>
        </w:rPr>
        <w:t xml:space="preserve"> en jour</w:t>
      </w:r>
      <w:r>
        <w:rPr>
          <w:sz w:val="24"/>
          <w:szCs w:val="24"/>
        </w:rPr>
        <w:tab/>
      </w:r>
      <w:sdt>
        <w:sdtPr>
          <w:rPr>
            <w:sz w:val="24"/>
            <w:szCs w:val="24"/>
          </w:rPr>
          <w:id w:val="19619917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26006A">
        <w:rPr>
          <w:sz w:val="24"/>
          <w:szCs w:val="24"/>
        </w:rPr>
        <w:t>Dimanche</w:t>
      </w:r>
      <w:r>
        <w:rPr>
          <w:sz w:val="24"/>
          <w:szCs w:val="24"/>
        </w:rPr>
        <w:t xml:space="preserve"> en nuit</w:t>
      </w:r>
      <w:r>
        <w:rPr>
          <w:sz w:val="24"/>
          <w:szCs w:val="24"/>
        </w:rPr>
        <w:tab/>
      </w:r>
      <w:sdt>
        <w:sdtPr>
          <w:rPr>
            <w:sz w:val="24"/>
            <w:szCs w:val="24"/>
          </w:rPr>
          <w:id w:val="-9098357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Default="007A37F4" w:rsidP="007A37F4">
      <w:pPr>
        <w:pStyle w:val="Paragraphedeliste"/>
        <w:tabs>
          <w:tab w:val="left" w:pos="3686"/>
          <w:tab w:val="left" w:pos="4536"/>
          <w:tab w:val="left" w:pos="6804"/>
          <w:tab w:val="left" w:leader="dot" w:pos="9070"/>
        </w:tabs>
        <w:spacing w:after="0"/>
        <w:contextualSpacing w:val="0"/>
        <w:jc w:val="both"/>
        <w:rPr>
          <w:sz w:val="24"/>
          <w:szCs w:val="24"/>
        </w:rPr>
      </w:pPr>
      <w:r w:rsidRPr="0026006A">
        <w:rPr>
          <w:sz w:val="24"/>
          <w:szCs w:val="24"/>
        </w:rPr>
        <w:t>Jour férié</w:t>
      </w:r>
      <w:r>
        <w:rPr>
          <w:sz w:val="24"/>
          <w:szCs w:val="24"/>
        </w:rPr>
        <w:t xml:space="preserve"> en jour</w:t>
      </w:r>
      <w:r>
        <w:rPr>
          <w:sz w:val="24"/>
          <w:szCs w:val="24"/>
        </w:rPr>
        <w:tab/>
      </w:r>
      <w:sdt>
        <w:sdtPr>
          <w:rPr>
            <w:sz w:val="24"/>
            <w:szCs w:val="24"/>
          </w:rPr>
          <w:id w:val="10955206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26006A">
        <w:rPr>
          <w:sz w:val="24"/>
          <w:szCs w:val="24"/>
        </w:rPr>
        <w:t>Jour férié</w:t>
      </w:r>
      <w:r>
        <w:rPr>
          <w:sz w:val="24"/>
          <w:szCs w:val="24"/>
        </w:rPr>
        <w:t xml:space="preserve"> en nuit</w:t>
      </w:r>
      <w:r>
        <w:rPr>
          <w:sz w:val="24"/>
          <w:szCs w:val="24"/>
        </w:rPr>
        <w:tab/>
      </w:r>
      <w:sdt>
        <w:sdtPr>
          <w:rPr>
            <w:sz w:val="24"/>
            <w:szCs w:val="24"/>
          </w:rPr>
          <w:id w:val="291557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7A37F4" w:rsidRDefault="007A37F4" w:rsidP="007A37F4">
      <w:pPr>
        <w:tabs>
          <w:tab w:val="left" w:pos="3686"/>
          <w:tab w:val="left" w:pos="4536"/>
          <w:tab w:val="left" w:pos="6804"/>
          <w:tab w:val="left" w:leader="dot" w:pos="9070"/>
        </w:tabs>
        <w:spacing w:after="120"/>
        <w:rPr>
          <w:sz w:val="24"/>
          <w:szCs w:val="24"/>
        </w:rPr>
      </w:pPr>
    </w:p>
    <w:p w:rsidR="007A37F4" w:rsidRPr="006C2532" w:rsidRDefault="007A37F4" w:rsidP="007A37F4">
      <w:pPr>
        <w:pBdr>
          <w:bottom w:val="single" w:sz="18" w:space="1" w:color="auto"/>
        </w:pBdr>
        <w:tabs>
          <w:tab w:val="left" w:leader="dot" w:pos="9070"/>
        </w:tabs>
        <w:rPr>
          <w:b/>
          <w:sz w:val="24"/>
          <w:szCs w:val="24"/>
        </w:rPr>
      </w:pPr>
      <w:r w:rsidRPr="006C2532">
        <w:rPr>
          <w:b/>
          <w:sz w:val="24"/>
          <w:szCs w:val="24"/>
        </w:rPr>
        <w:t>Intervention</w:t>
      </w:r>
    </w:p>
    <w:p w:rsidR="007A37F4" w:rsidRDefault="007A37F4" w:rsidP="007A37F4">
      <w:pPr>
        <w:tabs>
          <w:tab w:val="left" w:pos="2268"/>
          <w:tab w:val="left" w:leader="dot" w:pos="9070"/>
        </w:tabs>
        <w:rPr>
          <w:sz w:val="24"/>
          <w:szCs w:val="24"/>
        </w:rPr>
      </w:pPr>
      <w:r w:rsidRPr="00472177">
        <w:rPr>
          <w:sz w:val="24"/>
          <w:szCs w:val="24"/>
        </w:rPr>
        <w:t>Nature de l’</w:t>
      </w:r>
      <w:r>
        <w:rPr>
          <w:sz w:val="24"/>
          <w:szCs w:val="24"/>
        </w:rPr>
        <w:t>intervention :</w:t>
      </w:r>
    </w:p>
    <w:p w:rsidR="007A37F4" w:rsidRDefault="007A37F4" w:rsidP="007A37F4">
      <w:pPr>
        <w:pStyle w:val="Paragraphedeliste"/>
        <w:tabs>
          <w:tab w:val="left" w:pos="1701"/>
          <w:tab w:val="left" w:pos="5529"/>
          <w:tab w:val="left" w:pos="6804"/>
          <w:tab w:val="left" w:leader="dot" w:pos="9070"/>
        </w:tabs>
        <w:spacing w:after="0"/>
        <w:contextualSpacing w:val="0"/>
        <w:jc w:val="both"/>
        <w:rPr>
          <w:sz w:val="24"/>
          <w:szCs w:val="24"/>
        </w:rPr>
      </w:pPr>
      <w:r w:rsidRPr="006C2532">
        <w:rPr>
          <w:sz w:val="24"/>
          <w:szCs w:val="24"/>
        </w:rPr>
        <w:t>Sur site</w:t>
      </w:r>
      <w:r>
        <w:rPr>
          <w:sz w:val="24"/>
          <w:szCs w:val="24"/>
        </w:rPr>
        <w:tab/>
      </w:r>
      <w:sdt>
        <w:sdtPr>
          <w:rPr>
            <w:sz w:val="24"/>
            <w:szCs w:val="24"/>
          </w:rPr>
          <w:id w:val="-1776634877"/>
          <w14:checkbox>
            <w14:checked w14:val="0"/>
            <w14:checkedState w14:val="2612" w14:font="MS Gothic"/>
            <w14:uncheckedState w14:val="2610" w14:font="MS Gothic"/>
          </w14:checkbox>
        </w:sdtPr>
        <w:sdtEndPr/>
        <w:sdtContent>
          <w:r w:rsidRPr="0076552B">
            <w:rPr>
              <w:rFonts w:ascii="Segoe UI Symbol" w:hAnsi="Segoe UI Symbol" w:cs="Segoe UI Symbol"/>
              <w:sz w:val="24"/>
              <w:szCs w:val="24"/>
            </w:rPr>
            <w:t>☐</w:t>
          </w:r>
        </w:sdtContent>
      </w:sdt>
      <w:r>
        <w:rPr>
          <w:sz w:val="24"/>
          <w:szCs w:val="24"/>
        </w:rPr>
        <w:tab/>
      </w:r>
      <w:r w:rsidRPr="006C2532">
        <w:rPr>
          <w:sz w:val="24"/>
          <w:szCs w:val="24"/>
        </w:rPr>
        <w:t>A distance</w:t>
      </w:r>
      <w:r>
        <w:rPr>
          <w:sz w:val="24"/>
          <w:szCs w:val="24"/>
        </w:rPr>
        <w:tab/>
      </w:r>
      <w:sdt>
        <w:sdtPr>
          <w:rPr>
            <w:sz w:val="24"/>
            <w:szCs w:val="24"/>
          </w:rPr>
          <w:id w:val="-1491174439"/>
          <w14:checkbox>
            <w14:checked w14:val="0"/>
            <w14:checkedState w14:val="2612" w14:font="MS Gothic"/>
            <w14:uncheckedState w14:val="2610" w14:font="MS Gothic"/>
          </w14:checkbox>
        </w:sdtPr>
        <w:sdtEndPr/>
        <w:sdtContent>
          <w:r w:rsidRPr="0076552B">
            <w:rPr>
              <w:rFonts w:ascii="Segoe UI Symbol" w:hAnsi="Segoe UI Symbol" w:cs="Segoe UI Symbol"/>
              <w:sz w:val="24"/>
              <w:szCs w:val="24"/>
            </w:rPr>
            <w:t>☐</w:t>
          </w:r>
        </w:sdtContent>
      </w:sdt>
    </w:p>
    <w:p w:rsidR="007A37F4" w:rsidRPr="0076552B" w:rsidRDefault="007A37F4" w:rsidP="007A37F4">
      <w:pPr>
        <w:tabs>
          <w:tab w:val="left" w:leader="dot" w:pos="9070"/>
        </w:tabs>
        <w:rPr>
          <w:sz w:val="24"/>
          <w:szCs w:val="24"/>
        </w:rPr>
      </w:pPr>
    </w:p>
    <w:tbl>
      <w:tblPr>
        <w:tblStyle w:val="Grilledutableau"/>
        <w:tblW w:w="0" w:type="auto"/>
        <w:tblLook w:val="04A0" w:firstRow="1" w:lastRow="0" w:firstColumn="1" w:lastColumn="0" w:noHBand="0" w:noVBand="1"/>
      </w:tblPr>
      <w:tblGrid>
        <w:gridCol w:w="2263"/>
        <w:gridCol w:w="1699"/>
        <w:gridCol w:w="1699"/>
        <w:gridCol w:w="1699"/>
        <w:gridCol w:w="1700"/>
      </w:tblGrid>
      <w:tr w:rsidR="007A37F4" w:rsidTr="004C3AE2">
        <w:tc>
          <w:tcPr>
            <w:tcW w:w="2263" w:type="dxa"/>
          </w:tcPr>
          <w:p w:rsidR="007A37F4" w:rsidRDefault="007A37F4" w:rsidP="004C3AE2">
            <w:pPr>
              <w:tabs>
                <w:tab w:val="left" w:leader="dot" w:pos="9070"/>
              </w:tabs>
              <w:rPr>
                <w:sz w:val="24"/>
                <w:szCs w:val="24"/>
              </w:rPr>
            </w:pPr>
            <w:r>
              <w:rPr>
                <w:sz w:val="24"/>
                <w:szCs w:val="24"/>
              </w:rPr>
              <w:t xml:space="preserve">Date d’intervention </w:t>
            </w:r>
          </w:p>
        </w:tc>
        <w:tc>
          <w:tcPr>
            <w:tcW w:w="1699" w:type="dxa"/>
          </w:tcPr>
          <w:p w:rsidR="007A37F4" w:rsidRDefault="007A37F4" w:rsidP="004C3AE2">
            <w:pPr>
              <w:tabs>
                <w:tab w:val="left" w:leader="dot" w:pos="9070"/>
              </w:tabs>
              <w:rPr>
                <w:sz w:val="24"/>
                <w:szCs w:val="24"/>
              </w:rPr>
            </w:pPr>
          </w:p>
        </w:tc>
        <w:tc>
          <w:tcPr>
            <w:tcW w:w="1699" w:type="dxa"/>
          </w:tcPr>
          <w:p w:rsidR="007A37F4" w:rsidRDefault="007A37F4" w:rsidP="004C3AE2">
            <w:pPr>
              <w:tabs>
                <w:tab w:val="left" w:leader="dot" w:pos="9070"/>
              </w:tabs>
              <w:rPr>
                <w:sz w:val="24"/>
                <w:szCs w:val="24"/>
              </w:rPr>
            </w:pPr>
          </w:p>
        </w:tc>
        <w:tc>
          <w:tcPr>
            <w:tcW w:w="1699" w:type="dxa"/>
          </w:tcPr>
          <w:p w:rsidR="007A37F4" w:rsidRDefault="007A37F4" w:rsidP="004C3AE2">
            <w:pPr>
              <w:tabs>
                <w:tab w:val="left" w:leader="dot" w:pos="9070"/>
              </w:tabs>
              <w:rPr>
                <w:sz w:val="24"/>
                <w:szCs w:val="24"/>
              </w:rPr>
            </w:pPr>
          </w:p>
        </w:tc>
        <w:tc>
          <w:tcPr>
            <w:tcW w:w="1700" w:type="dxa"/>
          </w:tcPr>
          <w:p w:rsidR="007A37F4" w:rsidRDefault="007A37F4" w:rsidP="004C3AE2">
            <w:pPr>
              <w:tabs>
                <w:tab w:val="left" w:leader="dot" w:pos="9070"/>
              </w:tabs>
              <w:rPr>
                <w:sz w:val="24"/>
                <w:szCs w:val="24"/>
              </w:rPr>
            </w:pPr>
          </w:p>
        </w:tc>
      </w:tr>
      <w:tr w:rsidR="007A37F4" w:rsidTr="004C3AE2">
        <w:tc>
          <w:tcPr>
            <w:tcW w:w="2263" w:type="dxa"/>
          </w:tcPr>
          <w:p w:rsidR="007A37F4" w:rsidRDefault="007A37F4" w:rsidP="004C3AE2">
            <w:pPr>
              <w:tabs>
                <w:tab w:val="left" w:leader="dot" w:pos="9070"/>
              </w:tabs>
              <w:rPr>
                <w:sz w:val="24"/>
                <w:szCs w:val="24"/>
              </w:rPr>
            </w:pPr>
            <w:r>
              <w:rPr>
                <w:sz w:val="24"/>
                <w:szCs w:val="24"/>
              </w:rPr>
              <w:t xml:space="preserve">Horaire de début </w:t>
            </w:r>
          </w:p>
        </w:tc>
        <w:tc>
          <w:tcPr>
            <w:tcW w:w="1699" w:type="dxa"/>
          </w:tcPr>
          <w:p w:rsidR="007A37F4" w:rsidRDefault="007A37F4" w:rsidP="004C3AE2">
            <w:pPr>
              <w:tabs>
                <w:tab w:val="left" w:leader="dot" w:pos="9070"/>
              </w:tabs>
              <w:rPr>
                <w:sz w:val="24"/>
                <w:szCs w:val="24"/>
              </w:rPr>
            </w:pPr>
          </w:p>
        </w:tc>
        <w:tc>
          <w:tcPr>
            <w:tcW w:w="1699" w:type="dxa"/>
          </w:tcPr>
          <w:p w:rsidR="007A37F4" w:rsidRDefault="007A37F4" w:rsidP="004C3AE2">
            <w:pPr>
              <w:tabs>
                <w:tab w:val="left" w:leader="dot" w:pos="9070"/>
              </w:tabs>
              <w:rPr>
                <w:sz w:val="24"/>
                <w:szCs w:val="24"/>
              </w:rPr>
            </w:pPr>
          </w:p>
        </w:tc>
        <w:tc>
          <w:tcPr>
            <w:tcW w:w="1699" w:type="dxa"/>
          </w:tcPr>
          <w:p w:rsidR="007A37F4" w:rsidRDefault="007A37F4" w:rsidP="004C3AE2">
            <w:pPr>
              <w:tabs>
                <w:tab w:val="left" w:leader="dot" w:pos="9070"/>
              </w:tabs>
              <w:rPr>
                <w:sz w:val="24"/>
                <w:szCs w:val="24"/>
              </w:rPr>
            </w:pPr>
          </w:p>
        </w:tc>
        <w:tc>
          <w:tcPr>
            <w:tcW w:w="1700" w:type="dxa"/>
          </w:tcPr>
          <w:p w:rsidR="007A37F4" w:rsidRDefault="007A37F4" w:rsidP="004C3AE2">
            <w:pPr>
              <w:tabs>
                <w:tab w:val="left" w:leader="dot" w:pos="9070"/>
              </w:tabs>
              <w:rPr>
                <w:sz w:val="24"/>
                <w:szCs w:val="24"/>
              </w:rPr>
            </w:pPr>
          </w:p>
        </w:tc>
      </w:tr>
      <w:tr w:rsidR="007A37F4" w:rsidTr="004C3AE2">
        <w:tc>
          <w:tcPr>
            <w:tcW w:w="2263" w:type="dxa"/>
          </w:tcPr>
          <w:p w:rsidR="007A37F4" w:rsidRDefault="007A37F4" w:rsidP="004C3AE2">
            <w:pPr>
              <w:tabs>
                <w:tab w:val="left" w:leader="dot" w:pos="9070"/>
              </w:tabs>
              <w:rPr>
                <w:sz w:val="24"/>
                <w:szCs w:val="24"/>
              </w:rPr>
            </w:pPr>
            <w:r>
              <w:rPr>
                <w:sz w:val="24"/>
                <w:szCs w:val="24"/>
              </w:rPr>
              <w:t xml:space="preserve">Horaire de fin </w:t>
            </w:r>
          </w:p>
        </w:tc>
        <w:tc>
          <w:tcPr>
            <w:tcW w:w="1699" w:type="dxa"/>
          </w:tcPr>
          <w:p w:rsidR="007A37F4" w:rsidRDefault="007A37F4" w:rsidP="004C3AE2">
            <w:pPr>
              <w:tabs>
                <w:tab w:val="left" w:leader="dot" w:pos="9070"/>
              </w:tabs>
              <w:rPr>
                <w:sz w:val="24"/>
                <w:szCs w:val="24"/>
              </w:rPr>
            </w:pPr>
          </w:p>
        </w:tc>
        <w:tc>
          <w:tcPr>
            <w:tcW w:w="1699" w:type="dxa"/>
          </w:tcPr>
          <w:p w:rsidR="007A37F4" w:rsidRDefault="007A37F4" w:rsidP="004C3AE2">
            <w:pPr>
              <w:tabs>
                <w:tab w:val="left" w:leader="dot" w:pos="9070"/>
              </w:tabs>
              <w:rPr>
                <w:sz w:val="24"/>
                <w:szCs w:val="24"/>
              </w:rPr>
            </w:pPr>
          </w:p>
        </w:tc>
        <w:tc>
          <w:tcPr>
            <w:tcW w:w="1699" w:type="dxa"/>
          </w:tcPr>
          <w:p w:rsidR="007A37F4" w:rsidRDefault="007A37F4" w:rsidP="004C3AE2">
            <w:pPr>
              <w:tabs>
                <w:tab w:val="left" w:leader="dot" w:pos="9070"/>
              </w:tabs>
              <w:rPr>
                <w:sz w:val="24"/>
                <w:szCs w:val="24"/>
              </w:rPr>
            </w:pPr>
          </w:p>
        </w:tc>
        <w:tc>
          <w:tcPr>
            <w:tcW w:w="1700" w:type="dxa"/>
          </w:tcPr>
          <w:p w:rsidR="007A37F4" w:rsidRDefault="007A37F4" w:rsidP="004C3AE2">
            <w:pPr>
              <w:tabs>
                <w:tab w:val="left" w:leader="dot" w:pos="9070"/>
              </w:tabs>
              <w:rPr>
                <w:sz w:val="24"/>
                <w:szCs w:val="24"/>
              </w:rPr>
            </w:pPr>
          </w:p>
        </w:tc>
      </w:tr>
    </w:tbl>
    <w:p w:rsidR="007A37F4" w:rsidRDefault="007A37F4" w:rsidP="007A37F4">
      <w:pPr>
        <w:tabs>
          <w:tab w:val="left" w:leader="dot" w:pos="9070"/>
        </w:tabs>
        <w:spacing w:after="120"/>
        <w:rPr>
          <w:sz w:val="24"/>
          <w:szCs w:val="24"/>
        </w:rPr>
      </w:pPr>
    </w:p>
    <w:p w:rsidR="007A37F4" w:rsidRPr="006C2532" w:rsidRDefault="007A37F4" w:rsidP="007A37F4">
      <w:pPr>
        <w:pBdr>
          <w:bottom w:val="single" w:sz="18" w:space="1" w:color="auto"/>
        </w:pBdr>
        <w:tabs>
          <w:tab w:val="left" w:leader="dot" w:pos="9070"/>
        </w:tabs>
        <w:rPr>
          <w:b/>
          <w:sz w:val="24"/>
          <w:szCs w:val="24"/>
        </w:rPr>
      </w:pPr>
      <w:r w:rsidRPr="006C2532">
        <w:rPr>
          <w:b/>
          <w:sz w:val="24"/>
          <w:szCs w:val="24"/>
        </w:rPr>
        <w:t>Temps de repos</w:t>
      </w:r>
    </w:p>
    <w:p w:rsidR="007A37F4" w:rsidRPr="00472177" w:rsidRDefault="007A37F4" w:rsidP="007A37F4">
      <w:pPr>
        <w:tabs>
          <w:tab w:val="left" w:leader="dot" w:pos="9070"/>
        </w:tabs>
        <w:spacing w:before="120"/>
        <w:rPr>
          <w:sz w:val="24"/>
          <w:szCs w:val="24"/>
        </w:rPr>
      </w:pPr>
      <w:r w:rsidRPr="00472177">
        <w:rPr>
          <w:sz w:val="24"/>
          <w:szCs w:val="24"/>
        </w:rPr>
        <w:t>Report éventuel du temps de repos après la fin de la dernière intervention</w:t>
      </w:r>
      <w:r>
        <w:rPr>
          <w:sz w:val="24"/>
          <w:szCs w:val="24"/>
        </w:rPr>
        <w:t> :</w:t>
      </w:r>
    </w:p>
    <w:p w:rsidR="007A37F4" w:rsidRPr="0076552B" w:rsidRDefault="007A37F4" w:rsidP="007A37F4">
      <w:pPr>
        <w:pStyle w:val="Paragraphedeliste"/>
        <w:tabs>
          <w:tab w:val="left" w:pos="3686"/>
          <w:tab w:val="left" w:pos="4536"/>
          <w:tab w:val="left" w:pos="6804"/>
          <w:tab w:val="left" w:leader="dot" w:pos="9070"/>
        </w:tabs>
        <w:spacing w:after="0"/>
        <w:contextualSpacing w:val="0"/>
        <w:jc w:val="both"/>
        <w:rPr>
          <w:sz w:val="24"/>
          <w:szCs w:val="24"/>
        </w:rPr>
      </w:pPr>
      <w:r w:rsidRPr="0076552B">
        <w:rPr>
          <w:sz w:val="24"/>
          <w:szCs w:val="24"/>
        </w:rPr>
        <w:t>Hebdomadaire</w:t>
      </w:r>
      <w:r w:rsidRPr="0076552B">
        <w:rPr>
          <w:sz w:val="24"/>
          <w:szCs w:val="24"/>
        </w:rPr>
        <w:tab/>
      </w:r>
      <w:r>
        <w:rPr>
          <w:rFonts w:ascii="Segoe UI Symbol" w:hAnsi="Segoe UI Symbol" w:cs="Segoe UI Symbol"/>
          <w:sz w:val="24"/>
          <w:szCs w:val="24"/>
        </w:rPr>
        <w:tab/>
      </w:r>
      <w:r w:rsidRPr="00167E3B">
        <w:rPr>
          <w:sz w:val="24"/>
          <w:szCs w:val="24"/>
        </w:rPr>
        <w:t>Quotidien</w:t>
      </w:r>
    </w:p>
    <w:p w:rsidR="007A37F4" w:rsidRPr="00FC5858" w:rsidRDefault="007A37F4" w:rsidP="007A37F4">
      <w:pPr>
        <w:tabs>
          <w:tab w:val="left" w:pos="3686"/>
          <w:tab w:val="left" w:pos="4536"/>
          <w:tab w:val="left" w:pos="5103"/>
          <w:tab w:val="left" w:pos="6804"/>
          <w:tab w:val="left" w:leader="dot" w:pos="9070"/>
        </w:tabs>
        <w:ind w:left="1080"/>
        <w:rPr>
          <w:sz w:val="24"/>
          <w:szCs w:val="24"/>
        </w:rPr>
      </w:pPr>
      <w:r w:rsidRPr="00FC5858">
        <w:rPr>
          <w:sz w:val="24"/>
          <w:szCs w:val="24"/>
        </w:rPr>
        <w:t>Oui</w:t>
      </w:r>
      <w:r w:rsidRPr="00FC5858">
        <w:rPr>
          <w:sz w:val="24"/>
          <w:szCs w:val="24"/>
        </w:rPr>
        <w:tab/>
      </w:r>
      <w:sdt>
        <w:sdtPr>
          <w:rPr>
            <w:rFonts w:ascii="MS Gothic" w:eastAsia="MS Gothic" w:hAnsi="MS Gothic"/>
            <w:sz w:val="24"/>
            <w:szCs w:val="24"/>
          </w:rPr>
          <w:id w:val="665747267"/>
          <w14:checkbox>
            <w14:checked w14:val="0"/>
            <w14:checkedState w14:val="2612" w14:font="MS Gothic"/>
            <w14:uncheckedState w14:val="2610" w14:font="MS Gothic"/>
          </w14:checkbox>
        </w:sdtPr>
        <w:sdtEndPr/>
        <w:sdtContent>
          <w:r w:rsidRPr="00FC5858">
            <w:rPr>
              <w:rFonts w:ascii="MS Gothic" w:eastAsia="MS Gothic" w:hAnsi="MS Gothic" w:hint="eastAsia"/>
              <w:sz w:val="24"/>
              <w:szCs w:val="24"/>
            </w:rPr>
            <w:t>☐</w:t>
          </w:r>
        </w:sdtContent>
      </w:sdt>
      <w:r w:rsidRPr="00FC5858">
        <w:rPr>
          <w:sz w:val="24"/>
          <w:szCs w:val="24"/>
        </w:rPr>
        <w:tab/>
      </w:r>
      <w:r>
        <w:rPr>
          <w:sz w:val="24"/>
          <w:szCs w:val="24"/>
        </w:rPr>
        <w:tab/>
      </w:r>
      <w:r w:rsidRPr="00FC5858">
        <w:rPr>
          <w:sz w:val="24"/>
          <w:szCs w:val="24"/>
        </w:rPr>
        <w:t>Oui</w:t>
      </w:r>
      <w:r w:rsidRPr="00FC5858">
        <w:rPr>
          <w:sz w:val="24"/>
          <w:szCs w:val="24"/>
        </w:rPr>
        <w:tab/>
      </w:r>
      <w:sdt>
        <w:sdtPr>
          <w:rPr>
            <w:rFonts w:ascii="MS Gothic" w:eastAsia="MS Gothic" w:hAnsi="MS Gothic"/>
            <w:sz w:val="24"/>
            <w:szCs w:val="24"/>
          </w:rPr>
          <w:id w:val="-715817641"/>
          <w14:checkbox>
            <w14:checked w14:val="0"/>
            <w14:checkedState w14:val="2612" w14:font="MS Gothic"/>
            <w14:uncheckedState w14:val="2610" w14:font="MS Gothic"/>
          </w14:checkbox>
        </w:sdtPr>
        <w:sdtEndPr/>
        <w:sdtContent>
          <w:r w:rsidRPr="00FC5858">
            <w:rPr>
              <w:rFonts w:ascii="MS Gothic" w:eastAsia="MS Gothic" w:hAnsi="MS Gothic" w:hint="eastAsia"/>
              <w:sz w:val="24"/>
              <w:szCs w:val="24"/>
            </w:rPr>
            <w:t>☐</w:t>
          </w:r>
        </w:sdtContent>
      </w:sdt>
    </w:p>
    <w:p w:rsidR="007A37F4" w:rsidRPr="00FC5858" w:rsidRDefault="007A37F4" w:rsidP="007A37F4">
      <w:pPr>
        <w:tabs>
          <w:tab w:val="left" w:pos="3686"/>
          <w:tab w:val="left" w:pos="4536"/>
          <w:tab w:val="left" w:pos="5103"/>
          <w:tab w:val="left" w:pos="6804"/>
          <w:tab w:val="left" w:leader="dot" w:pos="9070"/>
        </w:tabs>
        <w:ind w:left="1080"/>
        <w:rPr>
          <w:sz w:val="24"/>
          <w:szCs w:val="24"/>
        </w:rPr>
      </w:pPr>
      <w:r w:rsidRPr="00FC5858">
        <w:rPr>
          <w:sz w:val="24"/>
          <w:szCs w:val="24"/>
        </w:rPr>
        <w:t>Non</w:t>
      </w:r>
      <w:r w:rsidRPr="00FC5858">
        <w:rPr>
          <w:sz w:val="24"/>
          <w:szCs w:val="24"/>
        </w:rPr>
        <w:tab/>
      </w:r>
      <w:sdt>
        <w:sdtPr>
          <w:rPr>
            <w:rFonts w:ascii="MS Gothic" w:eastAsia="MS Gothic" w:hAnsi="MS Gothic"/>
            <w:sz w:val="24"/>
            <w:szCs w:val="24"/>
          </w:rPr>
          <w:id w:val="-2139403932"/>
          <w14:checkbox>
            <w14:checked w14:val="0"/>
            <w14:checkedState w14:val="2612" w14:font="MS Gothic"/>
            <w14:uncheckedState w14:val="2610" w14:font="MS Gothic"/>
          </w14:checkbox>
        </w:sdtPr>
        <w:sdtEndPr/>
        <w:sdtContent>
          <w:r w:rsidRPr="00FC5858">
            <w:rPr>
              <w:rFonts w:ascii="MS Gothic" w:eastAsia="MS Gothic" w:hAnsi="MS Gothic" w:hint="eastAsia"/>
              <w:sz w:val="24"/>
              <w:szCs w:val="24"/>
            </w:rPr>
            <w:t>☐</w:t>
          </w:r>
        </w:sdtContent>
      </w:sdt>
      <w:r w:rsidRPr="00FC5858">
        <w:rPr>
          <w:sz w:val="24"/>
          <w:szCs w:val="24"/>
        </w:rPr>
        <w:tab/>
      </w:r>
      <w:r>
        <w:rPr>
          <w:sz w:val="24"/>
          <w:szCs w:val="24"/>
        </w:rPr>
        <w:tab/>
      </w:r>
      <w:r w:rsidRPr="00FC5858">
        <w:rPr>
          <w:sz w:val="24"/>
          <w:szCs w:val="24"/>
        </w:rPr>
        <w:t>Non</w:t>
      </w:r>
      <w:r w:rsidRPr="00FC5858">
        <w:rPr>
          <w:sz w:val="24"/>
          <w:szCs w:val="24"/>
        </w:rPr>
        <w:tab/>
      </w:r>
      <w:sdt>
        <w:sdtPr>
          <w:rPr>
            <w:rFonts w:ascii="MS Gothic" w:eastAsia="MS Gothic" w:hAnsi="MS Gothic"/>
            <w:sz w:val="24"/>
            <w:szCs w:val="24"/>
          </w:rPr>
          <w:id w:val="-1065029495"/>
          <w14:checkbox>
            <w14:checked w14:val="0"/>
            <w14:checkedState w14:val="2612" w14:font="MS Gothic"/>
            <w14:uncheckedState w14:val="2610" w14:font="MS Gothic"/>
          </w14:checkbox>
        </w:sdtPr>
        <w:sdtEndPr/>
        <w:sdtContent>
          <w:r w:rsidRPr="00FC5858">
            <w:rPr>
              <w:rFonts w:ascii="MS Gothic" w:eastAsia="MS Gothic" w:hAnsi="MS Gothic" w:hint="eastAsia"/>
              <w:sz w:val="24"/>
              <w:szCs w:val="24"/>
            </w:rPr>
            <w:t>☐</w:t>
          </w:r>
        </w:sdtContent>
      </w:sdt>
    </w:p>
    <w:p w:rsidR="007A37F4" w:rsidRDefault="007A37F4" w:rsidP="007A37F4">
      <w:pPr>
        <w:tabs>
          <w:tab w:val="left" w:pos="2268"/>
          <w:tab w:val="left" w:leader="dot" w:pos="9070"/>
        </w:tabs>
        <w:rPr>
          <w:sz w:val="24"/>
          <w:szCs w:val="24"/>
        </w:rPr>
      </w:pPr>
    </w:p>
    <w:p w:rsidR="007A37F4" w:rsidRPr="00FC5858" w:rsidRDefault="007A37F4" w:rsidP="007A37F4">
      <w:pPr>
        <w:pBdr>
          <w:top w:val="single" w:sz="18" w:space="5" w:color="auto"/>
          <w:left w:val="single" w:sz="18" w:space="5" w:color="auto"/>
          <w:bottom w:val="single" w:sz="18" w:space="5" w:color="auto"/>
          <w:right w:val="single" w:sz="18" w:space="5" w:color="auto"/>
        </w:pBdr>
        <w:tabs>
          <w:tab w:val="left" w:pos="2268"/>
        </w:tabs>
        <w:rPr>
          <w:sz w:val="24"/>
          <w:szCs w:val="24"/>
        </w:rPr>
      </w:pPr>
      <w:r w:rsidRPr="00FC5858">
        <w:rPr>
          <w:b/>
          <w:sz w:val="24"/>
          <w:szCs w:val="24"/>
          <w:u w:val="single"/>
        </w:rPr>
        <w:t>NB</w:t>
      </w:r>
      <w:r w:rsidRPr="00FC5858">
        <w:rPr>
          <w:sz w:val="24"/>
          <w:szCs w:val="24"/>
        </w:rPr>
        <w:t> : Pour rappel, tous les salariés doivent bénéficier d’un repos quotidien de 11 heures consécutives et d’un repos hebdomadaire de 35 heures.</w:t>
      </w:r>
    </w:p>
    <w:p w:rsidR="0064099F" w:rsidRPr="0036634C" w:rsidRDefault="007A37F4" w:rsidP="00425E48">
      <w:pPr>
        <w:pBdr>
          <w:top w:val="single" w:sz="18" w:space="5" w:color="auto"/>
          <w:left w:val="single" w:sz="18" w:space="5" w:color="auto"/>
          <w:bottom w:val="single" w:sz="18" w:space="5" w:color="auto"/>
          <w:right w:val="single" w:sz="18" w:space="5" w:color="auto"/>
        </w:pBdr>
        <w:tabs>
          <w:tab w:val="left" w:pos="2268"/>
        </w:tabs>
        <w:rPr>
          <w:rFonts w:ascii="Tahoma" w:hAnsi="Tahoma" w:cs="Tahoma"/>
          <w:szCs w:val="20"/>
        </w:rPr>
      </w:pPr>
      <w:r w:rsidRPr="00FC5858">
        <w:rPr>
          <w:sz w:val="24"/>
          <w:szCs w:val="24"/>
        </w:rPr>
        <w:t>Si du fait d’une intervention en cours d’astreinte, le salarié ne peut bénéficier du temps de repos quotidien ou hebdomadaire minimum, le repos doit être alors accordé à compter du terme de l’astreinte sauf si le salarié a pu en bénéficier avant le début de l’intervention.</w:t>
      </w:r>
    </w:p>
    <w:sectPr w:rsidR="0064099F" w:rsidRPr="0036634C" w:rsidSect="00DE6338">
      <w:footerReference w:type="default" r:id="rId10"/>
      <w:footerReference w:type="first" r:id="rId11"/>
      <w:pgSz w:w="11906" w:h="16838" w:code="9"/>
      <w:pgMar w:top="1276" w:right="1274" w:bottom="567"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96" w:rsidRDefault="00241C96">
      <w:r>
        <w:separator/>
      </w:r>
    </w:p>
  </w:endnote>
  <w:endnote w:type="continuationSeparator" w:id="0">
    <w:p w:rsidR="00241C96" w:rsidRDefault="0024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B8" w:rsidRDefault="00CC3EB8">
    <w:pPr>
      <w:jc w:val="center"/>
    </w:pPr>
    <w:r>
      <w:fldChar w:fldCharType="begin"/>
    </w:r>
    <w:r>
      <w:instrText xml:space="preserve"> PAGE </w:instrText>
    </w:r>
    <w:r>
      <w:fldChar w:fldCharType="separate"/>
    </w:r>
    <w:r w:rsidR="00CB1C1D">
      <w:rPr>
        <w:noProof/>
      </w:rPr>
      <w:t>2</w:t>
    </w:r>
    <w:r>
      <w:fldChar w:fldCharType="end"/>
    </w:r>
    <w:r>
      <w:t>/</w:t>
    </w:r>
    <w:fldSimple w:instr=" NUMPAGES ">
      <w:r w:rsidR="00CB1C1D">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46" w:rsidRDefault="00DB6046">
    <w:pPr>
      <w:pStyle w:val="Pieddepage"/>
    </w:pPr>
  </w:p>
  <w:p w:rsidR="005F24B3" w:rsidRDefault="005F24B3">
    <w:pPr>
      <w:pStyle w:val="Pieddepage"/>
    </w:pPr>
  </w:p>
  <w:p w:rsidR="005F24B3" w:rsidRDefault="005F24B3">
    <w:pPr>
      <w:pStyle w:val="Pieddepage"/>
    </w:pPr>
  </w:p>
  <w:p w:rsidR="005F24B3" w:rsidRDefault="005F24B3">
    <w:pPr>
      <w:pStyle w:val="Pieddepage"/>
    </w:pPr>
  </w:p>
  <w:p w:rsidR="005F24B3" w:rsidRDefault="005F24B3">
    <w:pPr>
      <w:pStyle w:val="Pieddepage"/>
    </w:pPr>
  </w:p>
  <w:p w:rsidR="005F24B3" w:rsidRDefault="005F24B3">
    <w:pPr>
      <w:pStyle w:val="Pieddepage"/>
    </w:pPr>
  </w:p>
  <w:p w:rsidR="005F24B3" w:rsidRDefault="005F24B3">
    <w:pPr>
      <w:pStyle w:val="Pieddepage"/>
    </w:pPr>
  </w:p>
  <w:p w:rsidR="005F24B3" w:rsidRDefault="005F24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96" w:rsidRDefault="00241C96">
      <w:r>
        <w:separator/>
      </w:r>
    </w:p>
  </w:footnote>
  <w:footnote w:type="continuationSeparator" w:id="0">
    <w:p w:rsidR="00241C96" w:rsidRDefault="0024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0E25"/>
    <w:multiLevelType w:val="hybridMultilevel"/>
    <w:tmpl w:val="A50A2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E702BD"/>
    <w:multiLevelType w:val="hybridMultilevel"/>
    <w:tmpl w:val="F76802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3FC3B1D"/>
    <w:multiLevelType w:val="hybridMultilevel"/>
    <w:tmpl w:val="2160B8D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74B67D6"/>
    <w:multiLevelType w:val="hybridMultilevel"/>
    <w:tmpl w:val="B34E29DE"/>
    <w:lvl w:ilvl="0" w:tplc="CF4AC128">
      <w:start w:val="1"/>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9C4614D"/>
    <w:multiLevelType w:val="hybridMultilevel"/>
    <w:tmpl w:val="07360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BA1285"/>
    <w:multiLevelType w:val="hybridMultilevel"/>
    <w:tmpl w:val="A9E67928"/>
    <w:lvl w:ilvl="0" w:tplc="258EFFFA">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10"/>
    <w:rsid w:val="00001D58"/>
    <w:rsid w:val="00010AD5"/>
    <w:rsid w:val="00014736"/>
    <w:rsid w:val="00035A18"/>
    <w:rsid w:val="00081125"/>
    <w:rsid w:val="00092227"/>
    <w:rsid w:val="00092356"/>
    <w:rsid w:val="00096981"/>
    <w:rsid w:val="000C1E96"/>
    <w:rsid w:val="000C4827"/>
    <w:rsid w:val="000C7BFC"/>
    <w:rsid w:val="000F313B"/>
    <w:rsid w:val="000F5B95"/>
    <w:rsid w:val="00102A79"/>
    <w:rsid w:val="00107AC1"/>
    <w:rsid w:val="00141312"/>
    <w:rsid w:val="00175160"/>
    <w:rsid w:val="00181910"/>
    <w:rsid w:val="00187B49"/>
    <w:rsid w:val="00197237"/>
    <w:rsid w:val="001A5824"/>
    <w:rsid w:val="001A6157"/>
    <w:rsid w:val="001B5AC1"/>
    <w:rsid w:val="001C4182"/>
    <w:rsid w:val="001E495B"/>
    <w:rsid w:val="001E6D2C"/>
    <w:rsid w:val="001F40D4"/>
    <w:rsid w:val="00207A47"/>
    <w:rsid w:val="00221306"/>
    <w:rsid w:val="00226F3C"/>
    <w:rsid w:val="0023009F"/>
    <w:rsid w:val="002376EA"/>
    <w:rsid w:val="00240EAC"/>
    <w:rsid w:val="00241C96"/>
    <w:rsid w:val="00251CFC"/>
    <w:rsid w:val="00265C8A"/>
    <w:rsid w:val="00267D58"/>
    <w:rsid w:val="0028686B"/>
    <w:rsid w:val="002974D8"/>
    <w:rsid w:val="002B3AD3"/>
    <w:rsid w:val="002E37F4"/>
    <w:rsid w:val="002E4506"/>
    <w:rsid w:val="00302FE4"/>
    <w:rsid w:val="00310841"/>
    <w:rsid w:val="00317214"/>
    <w:rsid w:val="003441C2"/>
    <w:rsid w:val="00347580"/>
    <w:rsid w:val="0035569B"/>
    <w:rsid w:val="003558B7"/>
    <w:rsid w:val="003632E0"/>
    <w:rsid w:val="0036634C"/>
    <w:rsid w:val="00367FE8"/>
    <w:rsid w:val="00372AE9"/>
    <w:rsid w:val="00377988"/>
    <w:rsid w:val="00390395"/>
    <w:rsid w:val="003916DB"/>
    <w:rsid w:val="003B11A9"/>
    <w:rsid w:val="003D4E53"/>
    <w:rsid w:val="003E4C90"/>
    <w:rsid w:val="003F4CB6"/>
    <w:rsid w:val="0040440A"/>
    <w:rsid w:val="00413662"/>
    <w:rsid w:val="00425E48"/>
    <w:rsid w:val="00426A7D"/>
    <w:rsid w:val="00433DD1"/>
    <w:rsid w:val="00435B97"/>
    <w:rsid w:val="00463513"/>
    <w:rsid w:val="00473CD1"/>
    <w:rsid w:val="004C20F0"/>
    <w:rsid w:val="004C5E8E"/>
    <w:rsid w:val="00500C62"/>
    <w:rsid w:val="0050172B"/>
    <w:rsid w:val="00515A0B"/>
    <w:rsid w:val="005176E3"/>
    <w:rsid w:val="00541719"/>
    <w:rsid w:val="005462C3"/>
    <w:rsid w:val="00551A1B"/>
    <w:rsid w:val="0055671B"/>
    <w:rsid w:val="00556B76"/>
    <w:rsid w:val="00571827"/>
    <w:rsid w:val="00572D67"/>
    <w:rsid w:val="00573C13"/>
    <w:rsid w:val="00573EDE"/>
    <w:rsid w:val="005B48E0"/>
    <w:rsid w:val="005F24B3"/>
    <w:rsid w:val="005F30A6"/>
    <w:rsid w:val="005F68EF"/>
    <w:rsid w:val="00613099"/>
    <w:rsid w:val="00613CF1"/>
    <w:rsid w:val="006167DA"/>
    <w:rsid w:val="006340DE"/>
    <w:rsid w:val="0064099F"/>
    <w:rsid w:val="0064190F"/>
    <w:rsid w:val="006433BC"/>
    <w:rsid w:val="00660244"/>
    <w:rsid w:val="006715A5"/>
    <w:rsid w:val="00672A77"/>
    <w:rsid w:val="00677ACF"/>
    <w:rsid w:val="00697731"/>
    <w:rsid w:val="006A7E5A"/>
    <w:rsid w:val="006B0F83"/>
    <w:rsid w:val="006B45FC"/>
    <w:rsid w:val="006C3956"/>
    <w:rsid w:val="006C4930"/>
    <w:rsid w:val="006F22D1"/>
    <w:rsid w:val="006F2412"/>
    <w:rsid w:val="0072080F"/>
    <w:rsid w:val="00722B71"/>
    <w:rsid w:val="00724430"/>
    <w:rsid w:val="007472AD"/>
    <w:rsid w:val="0075078D"/>
    <w:rsid w:val="00767929"/>
    <w:rsid w:val="00771A03"/>
    <w:rsid w:val="00786CFE"/>
    <w:rsid w:val="00786D49"/>
    <w:rsid w:val="007A37F4"/>
    <w:rsid w:val="007A5D27"/>
    <w:rsid w:val="007C0F49"/>
    <w:rsid w:val="007D6E45"/>
    <w:rsid w:val="007F1B72"/>
    <w:rsid w:val="00801D8E"/>
    <w:rsid w:val="00804FDA"/>
    <w:rsid w:val="00825196"/>
    <w:rsid w:val="00842702"/>
    <w:rsid w:val="008615AD"/>
    <w:rsid w:val="00870174"/>
    <w:rsid w:val="008977E8"/>
    <w:rsid w:val="008D4A95"/>
    <w:rsid w:val="008E011F"/>
    <w:rsid w:val="008F5DA3"/>
    <w:rsid w:val="009015D0"/>
    <w:rsid w:val="00902AEB"/>
    <w:rsid w:val="00913FE3"/>
    <w:rsid w:val="009162A6"/>
    <w:rsid w:val="00920E4C"/>
    <w:rsid w:val="009454B3"/>
    <w:rsid w:val="00951AA6"/>
    <w:rsid w:val="00965005"/>
    <w:rsid w:val="00991CF2"/>
    <w:rsid w:val="009D2FA5"/>
    <w:rsid w:val="009D63B1"/>
    <w:rsid w:val="009E167F"/>
    <w:rsid w:val="009F0ABF"/>
    <w:rsid w:val="00A008D1"/>
    <w:rsid w:val="00A1558C"/>
    <w:rsid w:val="00A458FB"/>
    <w:rsid w:val="00A95D66"/>
    <w:rsid w:val="00AF032E"/>
    <w:rsid w:val="00AF133A"/>
    <w:rsid w:val="00B020F5"/>
    <w:rsid w:val="00B04B02"/>
    <w:rsid w:val="00B07270"/>
    <w:rsid w:val="00B10E63"/>
    <w:rsid w:val="00B24D45"/>
    <w:rsid w:val="00B53DCE"/>
    <w:rsid w:val="00B61BB5"/>
    <w:rsid w:val="00B67815"/>
    <w:rsid w:val="00B70D4F"/>
    <w:rsid w:val="00B8745D"/>
    <w:rsid w:val="00B9083D"/>
    <w:rsid w:val="00B97C54"/>
    <w:rsid w:val="00BB1AAE"/>
    <w:rsid w:val="00BC4D15"/>
    <w:rsid w:val="00BD2741"/>
    <w:rsid w:val="00C02175"/>
    <w:rsid w:val="00C03626"/>
    <w:rsid w:val="00C0420D"/>
    <w:rsid w:val="00C22C28"/>
    <w:rsid w:val="00C251BA"/>
    <w:rsid w:val="00C50C52"/>
    <w:rsid w:val="00C753FE"/>
    <w:rsid w:val="00C8762D"/>
    <w:rsid w:val="00CB0BA7"/>
    <w:rsid w:val="00CB1C1D"/>
    <w:rsid w:val="00CC0711"/>
    <w:rsid w:val="00CC16FD"/>
    <w:rsid w:val="00CC1C06"/>
    <w:rsid w:val="00CC3EB8"/>
    <w:rsid w:val="00CD7842"/>
    <w:rsid w:val="00CF197F"/>
    <w:rsid w:val="00CF50A0"/>
    <w:rsid w:val="00CF6AB2"/>
    <w:rsid w:val="00D012D6"/>
    <w:rsid w:val="00D040EF"/>
    <w:rsid w:val="00D07B0E"/>
    <w:rsid w:val="00D16E4D"/>
    <w:rsid w:val="00D259DA"/>
    <w:rsid w:val="00DB6046"/>
    <w:rsid w:val="00DC525F"/>
    <w:rsid w:val="00DD1CC1"/>
    <w:rsid w:val="00DE6338"/>
    <w:rsid w:val="00DE6BAB"/>
    <w:rsid w:val="00DE7E3B"/>
    <w:rsid w:val="00DF1CBA"/>
    <w:rsid w:val="00DF44EC"/>
    <w:rsid w:val="00DF5913"/>
    <w:rsid w:val="00E07E29"/>
    <w:rsid w:val="00E2170C"/>
    <w:rsid w:val="00E24EF1"/>
    <w:rsid w:val="00E604F0"/>
    <w:rsid w:val="00E8760F"/>
    <w:rsid w:val="00E9658C"/>
    <w:rsid w:val="00EA1D7F"/>
    <w:rsid w:val="00EA7647"/>
    <w:rsid w:val="00EC66DC"/>
    <w:rsid w:val="00ED404E"/>
    <w:rsid w:val="00F06F65"/>
    <w:rsid w:val="00F258CF"/>
    <w:rsid w:val="00F266A7"/>
    <w:rsid w:val="00F2714E"/>
    <w:rsid w:val="00F27791"/>
    <w:rsid w:val="00F501E6"/>
    <w:rsid w:val="00F53975"/>
    <w:rsid w:val="00F63D5E"/>
    <w:rsid w:val="00F7595A"/>
    <w:rsid w:val="00FA4A6E"/>
    <w:rsid w:val="00FA7E36"/>
    <w:rsid w:val="00FB34B3"/>
    <w:rsid w:val="00FF0071"/>
    <w:rsid w:val="00FF0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2C"/>
    <w:pPr>
      <w:spacing w:line="280" w:lineRule="exact"/>
      <w:jc w:val="both"/>
    </w:pPr>
    <w:rPr>
      <w:rFonts w:ascii="Arial" w:hAnsi="Arial"/>
      <w:szCs w:val="22"/>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sansretrait"/>
    <w:rsid w:val="00951AA6"/>
    <w:pPr>
      <w:ind w:left="4820"/>
    </w:pPr>
    <w:rPr>
      <w:szCs w:val="24"/>
    </w:rPr>
  </w:style>
  <w:style w:type="paragraph" w:customStyle="1" w:styleId="Normalsansretrait">
    <w:name w:val="Normal sans retrait"/>
    <w:basedOn w:val="Normal"/>
    <w:next w:val="Normal"/>
    <w:pPr>
      <w:jc w:val="left"/>
    </w:pPr>
  </w:style>
  <w:style w:type="paragraph" w:customStyle="1" w:styleId="Titre3Acte">
    <w:name w:val="Titre 3 Acte"/>
    <w:basedOn w:val="Titre2"/>
    <w:next w:val="Normal"/>
    <w:pPr>
      <w:spacing w:before="0"/>
      <w:ind w:left="1134"/>
    </w:pPr>
    <w:rPr>
      <w:b w:val="0"/>
    </w:rPr>
  </w:style>
  <w:style w:type="paragraph" w:customStyle="1" w:styleId="Question">
    <w:name w:val="Question"/>
    <w:basedOn w:val="Normalsansretrait"/>
    <w:next w:val="Normal"/>
    <w:pPr>
      <w:shd w:val="clear" w:color="auto" w:fill="008080"/>
      <w:jc w:val="center"/>
    </w:pPr>
  </w:style>
  <w:style w:type="paragraph" w:customStyle="1" w:styleId="Facture">
    <w:name w:val="Facture"/>
    <w:basedOn w:val="Normal"/>
    <w:pPr>
      <w:tabs>
        <w:tab w:val="decimal" w:pos="3969"/>
        <w:tab w:val="decimal" w:pos="5103"/>
        <w:tab w:val="decimal" w:pos="6237"/>
        <w:tab w:val="decimal" w:pos="7371"/>
        <w:tab w:val="decimal" w:pos="8647"/>
      </w:tabs>
      <w:jc w:val="left"/>
    </w:pPr>
  </w:style>
  <w:style w:type="paragraph" w:customStyle="1" w:styleId="FactureTotal">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style>
  <w:style w:type="character" w:customStyle="1" w:styleId="Policequestion">
    <w:name w:val="Police question"/>
    <w:basedOn w:val="Policepardfaut"/>
    <w:rsid w:val="00181910"/>
    <w:rPr>
      <w:b/>
      <w:color w:val="auto"/>
      <w:bdr w:val="none" w:sz="0" w:space="0" w:color="auto"/>
      <w:shd w:val="clear" w:color="auto" w:fill="C0C0C0"/>
    </w:rPr>
  </w:style>
  <w:style w:type="paragraph" w:styleId="Commentaire">
    <w:name w:val="annotation text"/>
    <w:basedOn w:val="Normal"/>
    <w:link w:val="CommentaireCar"/>
    <w:uiPriority w:val="99"/>
    <w:semiHidden/>
    <w:unhideWhenUsed/>
    <w:rsid w:val="00E9658C"/>
    <w:pPr>
      <w:spacing w:line="240" w:lineRule="auto"/>
    </w:pPr>
    <w:rPr>
      <w:szCs w:val="20"/>
    </w:rPr>
  </w:style>
  <w:style w:type="character" w:customStyle="1" w:styleId="CommentaireCar">
    <w:name w:val="Commentaire Car"/>
    <w:basedOn w:val="Policepardfaut"/>
    <w:link w:val="Commentaire"/>
    <w:uiPriority w:val="99"/>
    <w:semiHidden/>
    <w:rsid w:val="00E9658C"/>
    <w:rPr>
      <w:rFonts w:ascii="Arial" w:hAnsi="Arial"/>
    </w:rPr>
  </w:style>
  <w:style w:type="paragraph" w:styleId="Retraitcorpsdetexte2">
    <w:name w:val="Body Text Indent 2"/>
    <w:basedOn w:val="Normal"/>
    <w:link w:val="Retraitcorpsdetexte2Car"/>
    <w:uiPriority w:val="99"/>
    <w:semiHidden/>
    <w:unhideWhenUsed/>
    <w:rsid w:val="00E9658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658C"/>
    <w:rPr>
      <w:rFonts w:ascii="Arial" w:hAnsi="Arial"/>
      <w:szCs w:val="22"/>
    </w:rPr>
  </w:style>
  <w:style w:type="paragraph" w:styleId="Normalcentr">
    <w:name w:val="Block Text"/>
    <w:basedOn w:val="Normal"/>
    <w:unhideWhenUsed/>
    <w:rsid w:val="00E9658C"/>
    <w:pPr>
      <w:spacing w:line="288" w:lineRule="auto"/>
      <w:ind w:left="567" w:right="-143" w:firstLine="709"/>
    </w:pPr>
    <w:rPr>
      <w:rFonts w:ascii="Times New Roman" w:hAnsi="Times New Roman"/>
      <w:sz w:val="22"/>
      <w:szCs w:val="20"/>
    </w:rPr>
  </w:style>
  <w:style w:type="paragraph" w:styleId="Paragraphedeliste">
    <w:name w:val="List Paragraph"/>
    <w:basedOn w:val="Normal"/>
    <w:uiPriority w:val="34"/>
    <w:qFormat/>
    <w:rsid w:val="00E9658C"/>
    <w:pPr>
      <w:spacing w:after="160" w:line="254" w:lineRule="auto"/>
      <w:ind w:left="720"/>
      <w:contextualSpacing/>
      <w:jc w:val="left"/>
    </w:pPr>
    <w:rPr>
      <w:rFonts w:ascii="Calibri" w:eastAsia="Calibri" w:hAnsi="Calibri"/>
      <w:sz w:val="22"/>
      <w:lang w:eastAsia="en-US"/>
    </w:rPr>
  </w:style>
  <w:style w:type="character" w:styleId="Marquedecommentaire">
    <w:name w:val="annotation reference"/>
    <w:uiPriority w:val="99"/>
    <w:semiHidden/>
    <w:unhideWhenUsed/>
    <w:rsid w:val="00E9658C"/>
    <w:rPr>
      <w:sz w:val="16"/>
      <w:szCs w:val="16"/>
    </w:rPr>
  </w:style>
  <w:style w:type="paragraph" w:styleId="Textedebulles">
    <w:name w:val="Balloon Text"/>
    <w:basedOn w:val="Normal"/>
    <w:link w:val="TextedebullesCar"/>
    <w:uiPriority w:val="99"/>
    <w:semiHidden/>
    <w:unhideWhenUsed/>
    <w:rsid w:val="00251CF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1CF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4190F"/>
    <w:rPr>
      <w:b/>
      <w:bCs/>
    </w:rPr>
  </w:style>
  <w:style w:type="character" w:customStyle="1" w:styleId="ObjetducommentaireCar">
    <w:name w:val="Objet du commentaire Car"/>
    <w:basedOn w:val="CommentaireCar"/>
    <w:link w:val="Objetducommentaire"/>
    <w:uiPriority w:val="99"/>
    <w:semiHidden/>
    <w:rsid w:val="0064190F"/>
    <w:rPr>
      <w:rFonts w:ascii="Arial" w:hAnsi="Arial"/>
      <w:b/>
      <w:bCs/>
    </w:rPr>
  </w:style>
  <w:style w:type="paragraph" w:styleId="Corpsdetexte">
    <w:name w:val="Body Text"/>
    <w:basedOn w:val="Normal"/>
    <w:link w:val="CorpsdetexteCar"/>
    <w:uiPriority w:val="99"/>
    <w:semiHidden/>
    <w:unhideWhenUsed/>
    <w:rsid w:val="00C50C52"/>
    <w:pPr>
      <w:spacing w:after="120"/>
    </w:pPr>
  </w:style>
  <w:style w:type="character" w:customStyle="1" w:styleId="CorpsdetexteCar">
    <w:name w:val="Corps de texte Car"/>
    <w:basedOn w:val="Policepardfaut"/>
    <w:link w:val="Corpsdetexte"/>
    <w:uiPriority w:val="99"/>
    <w:semiHidden/>
    <w:rsid w:val="00C50C52"/>
    <w:rPr>
      <w:rFonts w:ascii="Arial" w:hAnsi="Arial"/>
      <w:szCs w:val="22"/>
    </w:rPr>
  </w:style>
  <w:style w:type="table" w:styleId="Grilledutableau">
    <w:name w:val="Table Grid"/>
    <w:basedOn w:val="TableauNormal"/>
    <w:uiPriority w:val="39"/>
    <w:rsid w:val="007A3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2C"/>
    <w:pPr>
      <w:spacing w:line="280" w:lineRule="exact"/>
      <w:jc w:val="both"/>
    </w:pPr>
    <w:rPr>
      <w:rFonts w:ascii="Arial" w:hAnsi="Arial"/>
      <w:szCs w:val="22"/>
    </w:rPr>
  </w:style>
  <w:style w:type="paragraph" w:styleId="Titre1">
    <w:name w:val="heading 1"/>
    <w:aliases w:val="Titre 1 Acte"/>
    <w:basedOn w:val="Normal"/>
    <w:next w:val="Normal"/>
    <w:qFormat/>
    <w:pPr>
      <w:keepNext/>
      <w:spacing w:after="480"/>
      <w:jc w:val="center"/>
      <w:outlineLvl w:val="0"/>
    </w:pPr>
    <w:rPr>
      <w:b/>
      <w:sz w:val="28"/>
    </w:rPr>
  </w:style>
  <w:style w:type="paragraph" w:styleId="Titre2">
    <w:name w:val="heading 2"/>
    <w:aliases w:val="Titre 2 Acte"/>
    <w:basedOn w:val="Normal"/>
    <w:next w:val="Normal"/>
    <w:qFormat/>
    <w:pPr>
      <w:keepNext/>
      <w:spacing w:before="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sansretrait"/>
    <w:rsid w:val="00951AA6"/>
    <w:pPr>
      <w:ind w:left="4820"/>
    </w:pPr>
    <w:rPr>
      <w:szCs w:val="24"/>
    </w:rPr>
  </w:style>
  <w:style w:type="paragraph" w:customStyle="1" w:styleId="Normalsansretrait">
    <w:name w:val="Normal sans retrait"/>
    <w:basedOn w:val="Normal"/>
    <w:next w:val="Normal"/>
    <w:pPr>
      <w:jc w:val="left"/>
    </w:pPr>
  </w:style>
  <w:style w:type="paragraph" w:customStyle="1" w:styleId="Titre3Acte">
    <w:name w:val="Titre 3 Acte"/>
    <w:basedOn w:val="Titre2"/>
    <w:next w:val="Normal"/>
    <w:pPr>
      <w:spacing w:before="0"/>
      <w:ind w:left="1134"/>
    </w:pPr>
    <w:rPr>
      <w:b w:val="0"/>
    </w:rPr>
  </w:style>
  <w:style w:type="paragraph" w:customStyle="1" w:styleId="Question">
    <w:name w:val="Question"/>
    <w:basedOn w:val="Normalsansretrait"/>
    <w:next w:val="Normal"/>
    <w:pPr>
      <w:shd w:val="clear" w:color="auto" w:fill="008080"/>
      <w:jc w:val="center"/>
    </w:pPr>
  </w:style>
  <w:style w:type="paragraph" w:customStyle="1" w:styleId="Facture">
    <w:name w:val="Facture"/>
    <w:basedOn w:val="Normal"/>
    <w:pPr>
      <w:tabs>
        <w:tab w:val="decimal" w:pos="3969"/>
        <w:tab w:val="decimal" w:pos="5103"/>
        <w:tab w:val="decimal" w:pos="6237"/>
        <w:tab w:val="decimal" w:pos="7371"/>
        <w:tab w:val="decimal" w:pos="8647"/>
      </w:tabs>
      <w:jc w:val="left"/>
    </w:pPr>
  </w:style>
  <w:style w:type="paragraph" w:customStyle="1" w:styleId="FactureTotal">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style>
  <w:style w:type="character" w:customStyle="1" w:styleId="Policequestion">
    <w:name w:val="Police question"/>
    <w:basedOn w:val="Policepardfaut"/>
    <w:rsid w:val="00181910"/>
    <w:rPr>
      <w:b/>
      <w:color w:val="auto"/>
      <w:bdr w:val="none" w:sz="0" w:space="0" w:color="auto"/>
      <w:shd w:val="clear" w:color="auto" w:fill="C0C0C0"/>
    </w:rPr>
  </w:style>
  <w:style w:type="paragraph" w:styleId="Commentaire">
    <w:name w:val="annotation text"/>
    <w:basedOn w:val="Normal"/>
    <w:link w:val="CommentaireCar"/>
    <w:uiPriority w:val="99"/>
    <w:semiHidden/>
    <w:unhideWhenUsed/>
    <w:rsid w:val="00E9658C"/>
    <w:pPr>
      <w:spacing w:line="240" w:lineRule="auto"/>
    </w:pPr>
    <w:rPr>
      <w:szCs w:val="20"/>
    </w:rPr>
  </w:style>
  <w:style w:type="character" w:customStyle="1" w:styleId="CommentaireCar">
    <w:name w:val="Commentaire Car"/>
    <w:basedOn w:val="Policepardfaut"/>
    <w:link w:val="Commentaire"/>
    <w:uiPriority w:val="99"/>
    <w:semiHidden/>
    <w:rsid w:val="00E9658C"/>
    <w:rPr>
      <w:rFonts w:ascii="Arial" w:hAnsi="Arial"/>
    </w:rPr>
  </w:style>
  <w:style w:type="paragraph" w:styleId="Retraitcorpsdetexte2">
    <w:name w:val="Body Text Indent 2"/>
    <w:basedOn w:val="Normal"/>
    <w:link w:val="Retraitcorpsdetexte2Car"/>
    <w:uiPriority w:val="99"/>
    <w:semiHidden/>
    <w:unhideWhenUsed/>
    <w:rsid w:val="00E9658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658C"/>
    <w:rPr>
      <w:rFonts w:ascii="Arial" w:hAnsi="Arial"/>
      <w:szCs w:val="22"/>
    </w:rPr>
  </w:style>
  <w:style w:type="paragraph" w:styleId="Normalcentr">
    <w:name w:val="Block Text"/>
    <w:basedOn w:val="Normal"/>
    <w:unhideWhenUsed/>
    <w:rsid w:val="00E9658C"/>
    <w:pPr>
      <w:spacing w:line="288" w:lineRule="auto"/>
      <w:ind w:left="567" w:right="-143" w:firstLine="709"/>
    </w:pPr>
    <w:rPr>
      <w:rFonts w:ascii="Times New Roman" w:hAnsi="Times New Roman"/>
      <w:sz w:val="22"/>
      <w:szCs w:val="20"/>
    </w:rPr>
  </w:style>
  <w:style w:type="paragraph" w:styleId="Paragraphedeliste">
    <w:name w:val="List Paragraph"/>
    <w:basedOn w:val="Normal"/>
    <w:uiPriority w:val="34"/>
    <w:qFormat/>
    <w:rsid w:val="00E9658C"/>
    <w:pPr>
      <w:spacing w:after="160" w:line="254" w:lineRule="auto"/>
      <w:ind w:left="720"/>
      <w:contextualSpacing/>
      <w:jc w:val="left"/>
    </w:pPr>
    <w:rPr>
      <w:rFonts w:ascii="Calibri" w:eastAsia="Calibri" w:hAnsi="Calibri"/>
      <w:sz w:val="22"/>
      <w:lang w:eastAsia="en-US"/>
    </w:rPr>
  </w:style>
  <w:style w:type="character" w:styleId="Marquedecommentaire">
    <w:name w:val="annotation reference"/>
    <w:uiPriority w:val="99"/>
    <w:semiHidden/>
    <w:unhideWhenUsed/>
    <w:rsid w:val="00E9658C"/>
    <w:rPr>
      <w:sz w:val="16"/>
      <w:szCs w:val="16"/>
    </w:rPr>
  </w:style>
  <w:style w:type="paragraph" w:styleId="Textedebulles">
    <w:name w:val="Balloon Text"/>
    <w:basedOn w:val="Normal"/>
    <w:link w:val="TextedebullesCar"/>
    <w:uiPriority w:val="99"/>
    <w:semiHidden/>
    <w:unhideWhenUsed/>
    <w:rsid w:val="00251CF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1CF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4190F"/>
    <w:rPr>
      <w:b/>
      <w:bCs/>
    </w:rPr>
  </w:style>
  <w:style w:type="character" w:customStyle="1" w:styleId="ObjetducommentaireCar">
    <w:name w:val="Objet du commentaire Car"/>
    <w:basedOn w:val="CommentaireCar"/>
    <w:link w:val="Objetducommentaire"/>
    <w:uiPriority w:val="99"/>
    <w:semiHidden/>
    <w:rsid w:val="0064190F"/>
    <w:rPr>
      <w:rFonts w:ascii="Arial" w:hAnsi="Arial"/>
      <w:b/>
      <w:bCs/>
    </w:rPr>
  </w:style>
  <w:style w:type="paragraph" w:styleId="Corpsdetexte">
    <w:name w:val="Body Text"/>
    <w:basedOn w:val="Normal"/>
    <w:link w:val="CorpsdetexteCar"/>
    <w:uiPriority w:val="99"/>
    <w:semiHidden/>
    <w:unhideWhenUsed/>
    <w:rsid w:val="00C50C52"/>
    <w:pPr>
      <w:spacing w:after="120"/>
    </w:pPr>
  </w:style>
  <w:style w:type="character" w:customStyle="1" w:styleId="CorpsdetexteCar">
    <w:name w:val="Corps de texte Car"/>
    <w:basedOn w:val="Policepardfaut"/>
    <w:link w:val="Corpsdetexte"/>
    <w:uiPriority w:val="99"/>
    <w:semiHidden/>
    <w:rsid w:val="00C50C52"/>
    <w:rPr>
      <w:rFonts w:ascii="Arial" w:hAnsi="Arial"/>
      <w:szCs w:val="22"/>
    </w:rPr>
  </w:style>
  <w:style w:type="table" w:styleId="Grilledutableau">
    <w:name w:val="Table Grid"/>
    <w:basedOn w:val="TableauNormal"/>
    <w:uiPriority w:val="39"/>
    <w:rsid w:val="007A3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0558">
      <w:bodyDiv w:val="1"/>
      <w:marLeft w:val="0"/>
      <w:marRight w:val="0"/>
      <w:marTop w:val="0"/>
      <w:marBottom w:val="0"/>
      <w:divBdr>
        <w:top w:val="none" w:sz="0" w:space="0" w:color="auto"/>
        <w:left w:val="none" w:sz="0" w:space="0" w:color="auto"/>
        <w:bottom w:val="none" w:sz="0" w:space="0" w:color="auto"/>
        <w:right w:val="none" w:sz="0" w:space="0" w:color="auto"/>
      </w:divBdr>
    </w:div>
    <w:div w:id="316148782">
      <w:bodyDiv w:val="1"/>
      <w:marLeft w:val="0"/>
      <w:marRight w:val="0"/>
      <w:marTop w:val="0"/>
      <w:marBottom w:val="0"/>
      <w:divBdr>
        <w:top w:val="none" w:sz="0" w:space="0" w:color="auto"/>
        <w:left w:val="none" w:sz="0" w:space="0" w:color="auto"/>
        <w:bottom w:val="none" w:sz="0" w:space="0" w:color="auto"/>
        <w:right w:val="none" w:sz="0" w:space="0" w:color="auto"/>
      </w:divBdr>
    </w:div>
    <w:div w:id="349530285">
      <w:bodyDiv w:val="1"/>
      <w:marLeft w:val="0"/>
      <w:marRight w:val="0"/>
      <w:marTop w:val="0"/>
      <w:marBottom w:val="0"/>
      <w:divBdr>
        <w:top w:val="none" w:sz="0" w:space="0" w:color="auto"/>
        <w:left w:val="none" w:sz="0" w:space="0" w:color="auto"/>
        <w:bottom w:val="none" w:sz="0" w:space="0" w:color="auto"/>
        <w:right w:val="none" w:sz="0" w:space="0" w:color="auto"/>
      </w:divBdr>
    </w:div>
    <w:div w:id="966666260">
      <w:bodyDiv w:val="1"/>
      <w:marLeft w:val="0"/>
      <w:marRight w:val="0"/>
      <w:marTop w:val="0"/>
      <w:marBottom w:val="0"/>
      <w:divBdr>
        <w:top w:val="none" w:sz="0" w:space="0" w:color="auto"/>
        <w:left w:val="none" w:sz="0" w:space="0" w:color="auto"/>
        <w:bottom w:val="none" w:sz="0" w:space="0" w:color="auto"/>
        <w:right w:val="none" w:sz="0" w:space="0" w:color="auto"/>
      </w:divBdr>
    </w:div>
    <w:div w:id="1639723995">
      <w:bodyDiv w:val="1"/>
      <w:marLeft w:val="0"/>
      <w:marRight w:val="0"/>
      <w:marTop w:val="0"/>
      <w:marBottom w:val="0"/>
      <w:divBdr>
        <w:top w:val="none" w:sz="0" w:space="0" w:color="auto"/>
        <w:left w:val="none" w:sz="0" w:space="0" w:color="auto"/>
        <w:bottom w:val="none" w:sz="0" w:space="0" w:color="auto"/>
        <w:right w:val="none" w:sz="0" w:space="0" w:color="auto"/>
      </w:divBdr>
    </w:div>
    <w:div w:id="19824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6298-4065-4585-814B-64E719D3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2853</Words>
  <Characters>15693</Characters>
  <Application>Microsoft Office Word</Application>
  <DocSecurity>4</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2017-09-20T10:58:00Z</cp:lastPrinted>
  <dcterms:created xsi:type="dcterms:W3CDTF">2017-11-06T08:33:00Z</dcterms:created>
  <dcterms:modified xsi:type="dcterms:W3CDTF">2017-11-06T08:33:00Z</dcterms:modified>
</cp:coreProperties>
</file>