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brut"/>
        <w:pBdr>
          <w:top w:val="double" w:sz="4" w:space="1" w:color="000000" w:shadow="1"/>
          <w:left w:val="double" w:sz="4" w:space="4" w:color="000000" w:shadow="1"/>
          <w:bottom w:val="double" w:sz="4" w:space="1" w:color="000000" w:shadow="1"/>
          <w:right w:val="double" w:sz="4" w:space="4" w:color="000000" w:shadow="1"/>
        </w:pBdr>
        <w:spacing w:before="120" w:after="120"/>
        <w:jc w:val="center"/>
        <w:rPr>
          <w:rFonts w:ascii="Arial" w:hAnsi="Arial" w:cs="Arial"/>
          <w:sz w:val="12"/>
          <w:szCs w:val="28"/>
          <w:u w:val="single"/>
        </w:rPr>
      </w:pPr>
      <w:r>
        <w:rPr>
          <w:rFonts w:cs="Arial" w:ascii="Arial" w:hAnsi="Arial"/>
          <w:b/>
          <w:bCs/>
          <w:sz w:val="16"/>
          <w:szCs w:val="28"/>
        </w:rPr>
        <w:br/>
      </w:r>
      <w:r>
        <w:rPr>
          <w:rFonts w:cs="Arial" w:ascii="Arial" w:hAnsi="Arial"/>
          <w:b/>
          <w:bCs/>
          <w:sz w:val="32"/>
          <w:szCs w:val="32"/>
        </w:rPr>
        <w:t>ACCORD</w:t>
      </w:r>
      <w:r>
        <w:rPr>
          <w:rFonts w:cs="Arial" w:ascii="Arial" w:hAnsi="Arial"/>
          <w:b/>
          <w:bCs/>
          <w:sz w:val="32"/>
          <w:szCs w:val="28"/>
        </w:rPr>
        <w:t xml:space="preserve"> D'ETABLISSEMENT 2018</w:t>
        <w:br/>
      </w:r>
    </w:p>
    <w:p>
      <w:pPr>
        <w:pStyle w:val="Textebrut"/>
        <w:jc w:val="both"/>
        <w:rPr>
          <w:rFonts w:ascii="Arial" w:hAnsi="Arial" w:cs="Arial"/>
          <w:b/>
          <w:b/>
          <w:bCs/>
          <w:sz w:val="16"/>
          <w:szCs w:val="22"/>
          <w:u w:val="single"/>
        </w:rPr>
      </w:pPr>
      <w:r>
        <w:rPr>
          <w:rFonts w:cs="Arial" w:ascii="Arial" w:hAnsi="Arial"/>
          <w:b/>
          <w:bCs/>
          <w:sz w:val="16"/>
          <w:szCs w:val="22"/>
          <w:u w:val="single"/>
        </w:rPr>
      </w:r>
    </w:p>
    <w:p>
      <w:pPr>
        <w:pStyle w:val="Textebrut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PRÉAMBULE</w:t>
      </w:r>
    </w:p>
    <w:p>
      <w:pPr>
        <w:pStyle w:val="Textebrut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Textebru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Conformément aux dispositions des articles L.2242-1 et suivants du Code du Travail, les négociations annuelles obligatoires ont été engagées dans un premier temps au niveau de BASF France S.A.S. et ont abouti à la signature d’un accord dont une partie des dispositions est reprise ci-après.</w:t>
      </w:r>
    </w:p>
    <w:p>
      <w:pPr>
        <w:pStyle w:val="Textebru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ebrut"/>
        <w:jc w:val="both"/>
        <w:rPr/>
      </w:pPr>
      <w:r>
        <w:rPr>
          <w:rFonts w:cs="Arial" w:ascii="Arial" w:hAnsi="Arial"/>
          <w:sz w:val="22"/>
          <w:szCs w:val="22"/>
        </w:rPr>
        <w:t>Une négociation a ensuite été engagée au niveau de l’établissement secondaire de la Division Performance Materials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BASF France S.A.S.</w:t>
      </w:r>
    </w:p>
    <w:p>
      <w:pPr>
        <w:pStyle w:val="Textebru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ebru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Les signataires sont ainsi</w:t>
      </w:r>
      <w:r>
        <w:rPr>
          <w:rFonts w:cs="Arial" w:ascii="Arial" w:hAnsi="Arial"/>
          <w:color w:val="00B05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convenus de conclure un Accord d'Etablissement pour l’année 2018, sans possibilité de tacite reconduction.</w:t>
      </w:r>
    </w:p>
    <w:p>
      <w:pPr>
        <w:pStyle w:val="Textebru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ebru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Dans le cadre ainsi défini et conformément au cadre légal, les 2 organisations syndicales représentatives citées ci-dessous ont été invitées par la Société BASF France S.A.S. pour son établissement secondaire de la Division Performance Materials</w:t>
      </w:r>
      <w:r>
        <w:rPr>
          <w:rFonts w:cs="Arial" w:ascii="Arial" w:hAnsi="Arial"/>
          <w:color w:val="FF0000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sis Zone Industrielle de Decauville – 77292 Mitry-Mory Cedex, représentée par XXX, Directeur de Site en charge de la Division Performance Materials et XXX, Responsable Ressources Humaines, à négocier. </w:t>
      </w:r>
    </w:p>
    <w:p>
      <w:pPr>
        <w:pStyle w:val="Textebrut"/>
        <w:tabs>
          <w:tab w:val="left" w:pos="360" w:leader="none"/>
        </w:tabs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1"/>
        </w:numPr>
        <w:tabs>
          <w:tab w:val="left" w:pos="360" w:leader="none"/>
        </w:tabs>
        <w:jc w:val="both"/>
        <w:rPr/>
      </w:pPr>
      <w:r>
        <w:rPr>
          <w:rFonts w:cs="Arial" w:ascii="Arial" w:hAnsi="Arial"/>
          <w:sz w:val="22"/>
        </w:rPr>
        <w:t xml:space="preserve">le Syndicat Confédération Française de l'Encadrement (C.F.E./C.G.C.) et le Syndicat Forces Ouvrières (FO), </w:t>
      </w:r>
      <w:r>
        <w:rPr>
          <w:rFonts w:cs="Arial" w:ascii="Arial" w:hAnsi="Arial"/>
          <w:sz w:val="22"/>
          <w:szCs w:val="22"/>
        </w:rPr>
        <w:t>représentés par leurs délégués syndicaux.</w:t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Les modalités ci-après ont été arrêtées d’un commun accord :</w:t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0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0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ARTICLE 1 - CHAMP D’APPLICATION</w:t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présent accord concerne l’établissement secondaire sis à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Mitry-Mory lequel appartient à la Division Performance Materials de la société BASF France, en ce compris les salariés travaillant sur le site de Lyon. </w:t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0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0" w:hanging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ARTICLE 2 - SALAIRES</w:t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extebrut"/>
        <w:numPr>
          <w:ilvl w:val="0"/>
          <w:numId w:val="0"/>
        </w:numPr>
        <w:ind w:left="0" w:hanging="0"/>
        <w:jc w:val="both"/>
        <w:rPr/>
      </w:pPr>
      <w:r>
        <w:rPr>
          <w:rFonts w:cs="Arial" w:ascii="Arial" w:hAnsi="Arial"/>
          <w:sz w:val="22"/>
          <w:szCs w:val="22"/>
        </w:rPr>
        <w:t>L’augmentation générale définie ci-dessous, s’applique sur les salaires de base de décembre 2017.</w:t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0"/>
        </w:numPr>
        <w:tabs>
          <w:tab w:val="left" w:pos="720" w:leader="none"/>
        </w:tabs>
        <w:ind w:left="720" w:hanging="72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2.1.</w:t>
        <w:tab/>
      </w:r>
      <w:r>
        <w:rPr>
          <w:rFonts w:cs="Arial" w:ascii="Arial" w:hAnsi="Arial"/>
          <w:b/>
          <w:bCs/>
          <w:smallCaps/>
          <w:sz w:val="22"/>
          <w:szCs w:val="22"/>
          <w:u w:val="single"/>
        </w:rPr>
        <w:t>ouvriers, employes</w:t>
      </w:r>
      <w:r>
        <w:rPr>
          <w:rFonts w:cs="Arial" w:ascii="Arial" w:hAnsi="Arial"/>
          <w:b/>
          <w:bCs/>
          <w:sz w:val="22"/>
          <w:szCs w:val="22"/>
        </w:rPr>
        <w:t xml:space="preserve"> (coefficient &lt; 225)</w:t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extebrut"/>
        <w:numPr>
          <w:ilvl w:val="0"/>
          <w:numId w:val="0"/>
        </w:numPr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 augmentations générales seront attribuées :</w:t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2"/>
        </w:numPr>
        <w:tabs>
          <w:tab w:val="left" w:pos="1068" w:leader="none"/>
        </w:tabs>
        <w:jc w:val="both"/>
        <w:rPr/>
      </w:pPr>
      <w:r>
        <w:rPr>
          <w:rFonts w:cs="Arial" w:ascii="Arial" w:hAnsi="Arial"/>
          <w:sz w:val="22"/>
          <w:szCs w:val="22"/>
          <w:u w:val="single"/>
        </w:rPr>
        <w:t>Augmentation générale</w:t>
      </w:r>
      <w:r>
        <w:rPr>
          <w:rFonts w:cs="Arial" w:ascii="Arial" w:hAnsi="Arial"/>
          <w:sz w:val="22"/>
          <w:szCs w:val="22"/>
        </w:rPr>
        <w:t xml:space="preserve"> (pour les salariés présents au 1</w:t>
      </w:r>
      <w:r>
        <w:rPr>
          <w:rFonts w:cs="Arial" w:ascii="Arial" w:hAnsi="Arial"/>
          <w:sz w:val="22"/>
          <w:szCs w:val="22"/>
          <w:vertAlign w:val="superscript"/>
        </w:rPr>
        <w:t>er</w:t>
      </w:r>
      <w:r>
        <w:rPr>
          <w:rFonts w:cs="Arial" w:ascii="Arial" w:hAnsi="Arial"/>
          <w:sz w:val="22"/>
          <w:szCs w:val="22"/>
        </w:rPr>
        <w:t xml:space="preserve"> janvier 2018 et dont la date d’entrée est antérieure au 31 décembre 2017) :</w:t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ebrut"/>
        <w:tabs>
          <w:tab w:val="left" w:pos="993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Augmentation des salaires de base de XXX %</w:t>
      </w:r>
    </w:p>
    <w:p>
      <w:pPr>
        <w:pStyle w:val="Textebrut"/>
        <w:tabs>
          <w:tab w:val="left" w:pos="993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Textebrut"/>
        <w:tabs>
          <w:tab w:val="left" w:pos="993" w:leader="none"/>
        </w:tabs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Date d’effet : </w:t>
      </w:r>
      <w:r>
        <w:rPr>
          <w:rFonts w:cs="Arial" w:ascii="Arial" w:hAnsi="Arial"/>
          <w:b/>
          <w:bCs/>
          <w:sz w:val="22"/>
          <w:szCs w:val="22"/>
        </w:rPr>
        <w:t>1</w:t>
      </w:r>
      <w:r>
        <w:rPr>
          <w:rFonts w:cs="Arial" w:ascii="Arial" w:hAnsi="Arial"/>
          <w:b/>
          <w:bCs/>
          <w:sz w:val="22"/>
          <w:szCs w:val="22"/>
          <w:vertAlign w:val="superscript"/>
        </w:rPr>
        <w:t>er</w:t>
      </w:r>
      <w:r>
        <w:rPr>
          <w:rFonts w:cs="Arial" w:ascii="Arial" w:hAnsi="Arial"/>
          <w:b/>
          <w:bCs/>
          <w:sz w:val="22"/>
          <w:szCs w:val="22"/>
        </w:rPr>
        <w:t xml:space="preserve"> Janvier 2017 </w:t>
      </w:r>
    </w:p>
    <w:p>
      <w:pPr>
        <w:pStyle w:val="Textebrut"/>
        <w:tabs>
          <w:tab w:val="left" w:pos="993" w:leader="none"/>
        </w:tabs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extebrut"/>
        <w:tabs>
          <w:tab w:val="left" w:pos="993" w:leader="none"/>
        </w:tabs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Cette augmentation viendra s’ajouter à l’augmentation générale sur le salaire de base de XXX % négociée pour les salariés relevant de l’avenant 1 (date d’effet : 1</w:t>
      </w:r>
      <w:r>
        <w:rPr>
          <w:rFonts w:cs="Arial" w:ascii="Arial" w:hAnsi="Arial"/>
          <w:sz w:val="22"/>
          <w:szCs w:val="22"/>
          <w:vertAlign w:val="superscript"/>
        </w:rPr>
        <w:t>er</w:t>
      </w:r>
      <w:r>
        <w:rPr>
          <w:rFonts w:cs="Arial" w:ascii="Arial" w:hAnsi="Arial"/>
          <w:sz w:val="22"/>
          <w:szCs w:val="22"/>
        </w:rPr>
        <w:t xml:space="preserve"> janvier 2018) dans le cadre des négociations centrales réalisées au niveau de la société BASF France S.A.S.</w:t>
      </w:r>
    </w:p>
    <w:p>
      <w:pPr>
        <w:pStyle w:val="Textebrut"/>
        <w:tabs>
          <w:tab w:val="left" w:pos="993" w:leader="none"/>
        </w:tabs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2"/>
        </w:numPr>
        <w:tabs>
          <w:tab w:val="left" w:pos="1068" w:leader="none"/>
        </w:tabs>
        <w:jc w:val="both"/>
        <w:rPr/>
      </w:pPr>
      <w:r>
        <w:rPr>
          <w:rFonts w:cs="Arial" w:ascii="Arial" w:hAnsi="Arial"/>
          <w:sz w:val="22"/>
          <w:szCs w:val="22"/>
          <w:u w:val="single"/>
        </w:rPr>
        <w:t>Augmentations individuelles</w:t>
      </w:r>
      <w:r>
        <w:rPr>
          <w:rFonts w:cs="Arial" w:ascii="Arial" w:hAnsi="Arial"/>
          <w:sz w:val="22"/>
          <w:szCs w:val="22"/>
        </w:rPr>
        <w:t xml:space="preserve"> :</w:t>
      </w:r>
    </w:p>
    <w:p>
      <w:pPr>
        <w:pStyle w:val="Textebrut"/>
        <w:numPr>
          <w:ilvl w:val="0"/>
          <w:numId w:val="0"/>
        </w:numPr>
        <w:tabs>
          <w:tab w:val="left" w:pos="1068" w:leader="none"/>
        </w:tabs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0"/>
        </w:numPr>
        <w:ind w:left="1068" w:hanging="0"/>
        <w:jc w:val="both"/>
        <w:rPr/>
      </w:pPr>
      <w:r>
        <w:rPr>
          <w:rFonts w:cs="Arial" w:ascii="Arial" w:hAnsi="Arial"/>
          <w:sz w:val="22"/>
          <w:szCs w:val="22"/>
        </w:rPr>
        <w:t>Des augmentations individuelles seront attribuées avec une enveloppe budgétaire de XXX% de la masse des salaires de base et des rémunérations variables théoriques de la catégorie définie.</w:t>
      </w:r>
    </w:p>
    <w:p>
      <w:pPr>
        <w:pStyle w:val="Textebrut"/>
        <w:numPr>
          <w:ilvl w:val="0"/>
          <w:numId w:val="0"/>
        </w:numPr>
        <w:ind w:left="106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0"/>
        </w:numPr>
        <w:ind w:left="1068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Date d’effet : </w:t>
      </w:r>
      <w:r>
        <w:rPr>
          <w:rFonts w:cs="Arial" w:ascii="Arial" w:hAnsi="Arial"/>
          <w:b/>
          <w:bCs/>
          <w:sz w:val="22"/>
          <w:szCs w:val="22"/>
        </w:rPr>
        <w:t>1</w:t>
      </w:r>
      <w:r>
        <w:rPr>
          <w:rFonts w:cs="Arial" w:ascii="Arial" w:hAnsi="Arial"/>
          <w:b/>
          <w:bCs/>
          <w:sz w:val="22"/>
          <w:szCs w:val="22"/>
          <w:vertAlign w:val="superscript"/>
        </w:rPr>
        <w:t>er</w:t>
      </w:r>
      <w:r>
        <w:rPr>
          <w:rFonts w:cs="Arial" w:ascii="Arial" w:hAnsi="Arial"/>
          <w:b/>
          <w:bCs/>
          <w:sz w:val="22"/>
          <w:szCs w:val="22"/>
        </w:rPr>
        <w:t xml:space="preserve"> Janvier 2018</w:t>
      </w:r>
    </w:p>
    <w:p>
      <w:pPr>
        <w:pStyle w:val="Textebrut"/>
        <w:numPr>
          <w:ilvl w:val="0"/>
          <w:numId w:val="0"/>
        </w:numPr>
        <w:tabs>
          <w:tab w:val="left" w:pos="720" w:leader="none"/>
        </w:tabs>
        <w:ind w:left="720" w:hanging="720"/>
        <w:jc w:val="both"/>
        <w:rPr>
          <w:rFonts w:ascii="Arial" w:hAnsi="Arial" w:cs="Arial"/>
          <w:b/>
          <w:b/>
          <w:bCs/>
          <w:sz w:val="22"/>
          <w:szCs w:val="22"/>
        </w:rPr>
      </w:pPr>
      <w:bookmarkStart w:id="0" w:name="OLE_LINK1"/>
      <w:bookmarkStart w:id="1" w:name="OLE_LINK1"/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extebrut"/>
        <w:numPr>
          <w:ilvl w:val="0"/>
          <w:numId w:val="0"/>
        </w:numPr>
        <w:tabs>
          <w:tab w:val="left" w:pos="720" w:leader="none"/>
        </w:tabs>
        <w:ind w:left="720" w:hanging="720"/>
        <w:jc w:val="both"/>
        <w:rPr/>
      </w:pPr>
      <w:bookmarkStart w:id="2" w:name="OLE_LINK1"/>
      <w:r>
        <w:rPr>
          <w:rFonts w:cs="Arial" w:ascii="Arial" w:hAnsi="Arial"/>
          <w:b/>
          <w:bCs/>
          <w:sz w:val="22"/>
          <w:szCs w:val="22"/>
        </w:rPr>
        <w:t>2.2.</w:t>
      </w:r>
      <w:bookmarkEnd w:id="2"/>
      <w:r>
        <w:rPr>
          <w:rFonts w:cs="Arial" w:ascii="Arial" w:hAnsi="Arial"/>
          <w:b/>
          <w:bCs/>
          <w:sz w:val="22"/>
          <w:szCs w:val="22"/>
        </w:rPr>
        <w:tab/>
      </w:r>
      <w:r>
        <w:rPr>
          <w:rFonts w:cs="Arial" w:ascii="Arial" w:hAnsi="Arial"/>
          <w:b/>
          <w:bCs/>
          <w:smallCaps/>
          <w:sz w:val="22"/>
          <w:szCs w:val="22"/>
          <w:u w:val="single"/>
        </w:rPr>
        <w:t>techniciens - agents de maîtrise et assimiles cadres</w:t>
      </w:r>
      <w:r>
        <w:rPr>
          <w:rFonts w:cs="Arial" w:ascii="Arial" w:hAnsi="Arial"/>
          <w:b/>
          <w:bCs/>
          <w:smallCap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(coefficient </w:t>
      </w:r>
      <w:r>
        <w:rPr>
          <w:rFonts w:eastAsia="Symbol" w:cs="Symbol" w:ascii="Symbol" w:hAnsi="Symbol"/>
          <w:b/>
          <w:bCs/>
          <w:sz w:val="22"/>
          <w:szCs w:val="22"/>
        </w:rPr>
        <w:t></w:t>
      </w:r>
      <w:r>
        <w:rPr>
          <w:rFonts w:eastAsia="Symbol" w:cs="Arial" w:ascii="Arial" w:hAnsi="Arial"/>
          <w:b/>
          <w:bCs/>
          <w:sz w:val="22"/>
          <w:szCs w:val="22"/>
        </w:rPr>
        <w:t xml:space="preserve"> 225 et </w:t>
      </w:r>
      <w:r>
        <w:rPr>
          <w:rFonts w:eastAsia="Symbol" w:cs="Symbol" w:ascii="Symbol" w:hAnsi="Symbol"/>
          <w:b/>
          <w:bCs/>
          <w:sz w:val="22"/>
          <w:szCs w:val="22"/>
        </w:rPr>
        <w:t></w:t>
      </w:r>
      <w:r>
        <w:rPr>
          <w:rFonts w:eastAsia="Symbol" w:cs="Arial" w:ascii="Arial" w:hAnsi="Arial"/>
          <w:b/>
          <w:bCs/>
          <w:sz w:val="22"/>
          <w:szCs w:val="22"/>
        </w:rPr>
        <w:t xml:space="preserve"> 360 à l’exception du coefficient 350)</w:t>
      </w:r>
    </w:p>
    <w:p>
      <w:pPr>
        <w:pStyle w:val="Textebrut"/>
        <w:numPr>
          <w:ilvl w:val="0"/>
          <w:numId w:val="0"/>
        </w:numPr>
        <w:tabs>
          <w:tab w:val="left" w:pos="720" w:leader="none"/>
        </w:tabs>
        <w:ind w:left="720" w:hanging="720"/>
        <w:jc w:val="both"/>
        <w:rPr>
          <w:rFonts w:ascii="Arial" w:hAnsi="Arial" w:eastAsia="Symbo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b/>
          <w:bCs/>
          <w:sz w:val="22"/>
          <w:szCs w:val="22"/>
        </w:rPr>
      </w:r>
    </w:p>
    <w:p>
      <w:pPr>
        <w:pStyle w:val="Textebrut"/>
        <w:numPr>
          <w:ilvl w:val="0"/>
          <w:numId w:val="0"/>
        </w:numPr>
        <w:ind w:left="708" w:hanging="0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  <w:t>Des augmentations générales et individuelles seront attribuées :</w:t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2"/>
        </w:numPr>
        <w:tabs>
          <w:tab w:val="left" w:pos="1068" w:leader="none"/>
        </w:tabs>
        <w:jc w:val="both"/>
        <w:rPr>
          <w:rFonts w:eastAsia="Symbol"/>
        </w:rPr>
      </w:pPr>
      <w:r>
        <w:rPr>
          <w:rFonts w:eastAsia="Symbol" w:cs="Arial" w:ascii="Arial" w:hAnsi="Arial"/>
          <w:sz w:val="22"/>
          <w:szCs w:val="22"/>
          <w:u w:val="single"/>
        </w:rPr>
        <w:t>Augmentation générale</w:t>
      </w:r>
      <w:r>
        <w:rPr>
          <w:rFonts w:eastAsia="Symbol" w:cs="Arial" w:ascii="Arial" w:hAnsi="Arial"/>
          <w:sz w:val="22"/>
          <w:szCs w:val="22"/>
        </w:rPr>
        <w:t xml:space="preserve"> (pour les salariés présents au 1</w:t>
      </w:r>
      <w:r>
        <w:rPr>
          <w:rFonts w:eastAsia="Symbol" w:cs="Arial" w:ascii="Arial" w:hAnsi="Arial"/>
          <w:sz w:val="22"/>
          <w:szCs w:val="22"/>
          <w:vertAlign w:val="superscript"/>
        </w:rPr>
        <w:t>er</w:t>
      </w:r>
      <w:r>
        <w:rPr>
          <w:rFonts w:eastAsia="Symbol" w:cs="Arial" w:ascii="Arial" w:hAnsi="Arial"/>
          <w:sz w:val="22"/>
          <w:szCs w:val="22"/>
        </w:rPr>
        <w:t xml:space="preserve"> janvier 2018 et dont la date d’entrée est antérieure au 31 décembre 2017) :</w:t>
      </w:r>
    </w:p>
    <w:p>
      <w:pPr>
        <w:pStyle w:val="Textebrut"/>
        <w:tabs>
          <w:tab w:val="left" w:pos="1068" w:leader="none"/>
        </w:tabs>
        <w:ind w:left="708" w:hanging="0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tabs>
          <w:tab w:val="left" w:pos="1428" w:leader="none"/>
        </w:tabs>
        <w:ind w:left="1134" w:hanging="0"/>
        <w:jc w:val="both"/>
        <w:rPr>
          <w:rFonts w:eastAsia="Symbol"/>
        </w:rPr>
      </w:pPr>
      <w:r>
        <w:rPr>
          <w:rFonts w:eastAsia="Symbol" w:cs="Arial" w:ascii="Arial" w:hAnsi="Arial"/>
          <w:sz w:val="22"/>
          <w:szCs w:val="22"/>
        </w:rPr>
        <w:t xml:space="preserve">Augmentation des salaires de base de XXX % </w:t>
      </w:r>
    </w:p>
    <w:p>
      <w:pPr>
        <w:pStyle w:val="Textebrut"/>
        <w:numPr>
          <w:ilvl w:val="0"/>
          <w:numId w:val="0"/>
        </w:numPr>
        <w:ind w:left="1134" w:hanging="0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0"/>
        </w:numPr>
        <w:ind w:left="1134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  <w:t xml:space="preserve">Date d’effet : </w:t>
      </w:r>
      <w:r>
        <w:rPr>
          <w:rFonts w:eastAsia="Symbol" w:cs="Arial" w:ascii="Arial" w:hAnsi="Arial"/>
          <w:b/>
          <w:bCs/>
          <w:sz w:val="22"/>
          <w:szCs w:val="22"/>
        </w:rPr>
        <w:t>1</w:t>
      </w:r>
      <w:r>
        <w:rPr>
          <w:rFonts w:eastAsia="Symbol" w:cs="Arial" w:ascii="Arial" w:hAnsi="Arial"/>
          <w:b/>
          <w:bCs/>
          <w:sz w:val="22"/>
          <w:szCs w:val="22"/>
          <w:vertAlign w:val="superscript"/>
        </w:rPr>
        <w:t>er</w:t>
      </w:r>
      <w:r>
        <w:rPr>
          <w:rFonts w:eastAsia="Symbol" w:cs="Arial" w:ascii="Arial" w:hAnsi="Arial"/>
          <w:b/>
          <w:bCs/>
          <w:sz w:val="22"/>
          <w:szCs w:val="22"/>
        </w:rPr>
        <w:t xml:space="preserve"> Janvier 2018</w:t>
      </w:r>
    </w:p>
    <w:p>
      <w:pPr>
        <w:pStyle w:val="Textebrut"/>
        <w:numPr>
          <w:ilvl w:val="0"/>
          <w:numId w:val="0"/>
        </w:numPr>
        <w:ind w:left="709" w:firstLine="425"/>
        <w:jc w:val="both"/>
        <w:rPr>
          <w:rFonts w:ascii="Arial" w:hAnsi="Arial" w:eastAsia="Symbo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b/>
          <w:bCs/>
          <w:sz w:val="22"/>
          <w:szCs w:val="22"/>
        </w:rPr>
      </w:r>
    </w:p>
    <w:p>
      <w:pPr>
        <w:pStyle w:val="Textebrut"/>
        <w:tabs>
          <w:tab w:val="left" w:pos="993" w:leader="none"/>
        </w:tabs>
        <w:ind w:left="993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  <w:t>Cette augmentation viendra s’ajouter à l’augmentation générale de XXX % sur le salaire de base négociée pour les salariés relevant de l’avenant 2 y compris les assimilés cadres (date d’effet : 1</w:t>
      </w:r>
      <w:r>
        <w:rPr>
          <w:rFonts w:eastAsia="Symbol" w:cs="Arial" w:ascii="Arial" w:hAnsi="Arial"/>
          <w:sz w:val="22"/>
          <w:szCs w:val="22"/>
          <w:vertAlign w:val="superscript"/>
        </w:rPr>
        <w:t>er</w:t>
      </w:r>
      <w:r>
        <w:rPr>
          <w:rFonts w:eastAsia="Symbol" w:cs="Arial" w:ascii="Arial" w:hAnsi="Arial"/>
          <w:sz w:val="22"/>
          <w:szCs w:val="22"/>
        </w:rPr>
        <w:t xml:space="preserve"> janvier 2018) dans le cadre des négociations centrales réalisées au niveau de la société BASF France S.A.S.</w:t>
      </w:r>
    </w:p>
    <w:p>
      <w:pPr>
        <w:pStyle w:val="Textebrut"/>
        <w:numPr>
          <w:ilvl w:val="0"/>
          <w:numId w:val="0"/>
        </w:numPr>
        <w:ind w:left="709" w:firstLine="425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2"/>
        </w:numPr>
        <w:tabs>
          <w:tab w:val="left" w:pos="1068" w:leader="none"/>
        </w:tabs>
        <w:jc w:val="both"/>
        <w:rPr>
          <w:rFonts w:eastAsia="Symbol"/>
        </w:rPr>
      </w:pPr>
      <w:r>
        <w:rPr>
          <w:rFonts w:eastAsia="Symbol" w:cs="Arial" w:ascii="Arial" w:hAnsi="Arial"/>
          <w:sz w:val="22"/>
          <w:szCs w:val="22"/>
          <w:u w:val="single"/>
        </w:rPr>
        <w:t>Augmentations individuelles</w:t>
      </w:r>
      <w:r>
        <w:rPr>
          <w:rFonts w:eastAsia="Symbol" w:cs="Arial" w:ascii="Arial" w:hAnsi="Arial"/>
          <w:sz w:val="22"/>
          <w:szCs w:val="22"/>
        </w:rPr>
        <w:t xml:space="preserve"> :</w:t>
      </w:r>
    </w:p>
    <w:p>
      <w:pPr>
        <w:pStyle w:val="Textebrut"/>
        <w:numPr>
          <w:ilvl w:val="0"/>
          <w:numId w:val="0"/>
        </w:numPr>
        <w:tabs>
          <w:tab w:val="left" w:pos="1068" w:leader="none"/>
        </w:tabs>
        <w:ind w:left="708" w:hanging="0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0"/>
        </w:numPr>
        <w:ind w:left="1068" w:hanging="0"/>
        <w:jc w:val="both"/>
        <w:rPr>
          <w:rFonts w:eastAsia="Symbol"/>
        </w:rPr>
      </w:pPr>
      <w:r>
        <w:rPr>
          <w:rFonts w:eastAsia="Symbol" w:cs="Arial" w:ascii="Arial" w:hAnsi="Arial"/>
          <w:sz w:val="22"/>
          <w:szCs w:val="22"/>
        </w:rPr>
        <w:t>Des augmentations individuelles seront attribuées avec une enveloppe budgétaire de XXX % de la masse des salaires de base et des rémunérations variables théoriques de la catégorie définie.</w:t>
      </w:r>
    </w:p>
    <w:p>
      <w:pPr>
        <w:pStyle w:val="Textebrut"/>
        <w:numPr>
          <w:ilvl w:val="0"/>
          <w:numId w:val="0"/>
        </w:numPr>
        <w:ind w:left="1068" w:hanging="0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0"/>
        </w:numPr>
        <w:ind w:left="1068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  <w:t xml:space="preserve">Date d’effet : </w:t>
      </w:r>
      <w:r>
        <w:rPr>
          <w:rFonts w:eastAsia="Symbol" w:cs="Arial" w:ascii="Arial" w:hAnsi="Arial"/>
          <w:b/>
          <w:bCs/>
          <w:sz w:val="22"/>
          <w:szCs w:val="22"/>
        </w:rPr>
        <w:t>1</w:t>
      </w:r>
      <w:r>
        <w:rPr>
          <w:rFonts w:eastAsia="Symbol" w:cs="Arial" w:ascii="Arial" w:hAnsi="Arial"/>
          <w:b/>
          <w:bCs/>
          <w:sz w:val="22"/>
          <w:szCs w:val="22"/>
          <w:vertAlign w:val="superscript"/>
        </w:rPr>
        <w:t>er</w:t>
      </w:r>
      <w:r>
        <w:rPr>
          <w:rFonts w:eastAsia="Symbol" w:cs="Arial" w:ascii="Arial" w:hAnsi="Arial"/>
          <w:b/>
          <w:bCs/>
          <w:sz w:val="22"/>
          <w:szCs w:val="22"/>
        </w:rPr>
        <w:t xml:space="preserve"> Janvier </w:t>
      </w:r>
      <w:bookmarkStart w:id="3" w:name="OLE_LINK3"/>
      <w:bookmarkStart w:id="4" w:name="OLE_LINK2"/>
      <w:r>
        <w:rPr>
          <w:rFonts w:eastAsia="Symbol" w:cs="Arial" w:ascii="Arial" w:hAnsi="Arial"/>
          <w:b/>
          <w:bCs/>
          <w:sz w:val="22"/>
          <w:szCs w:val="22"/>
        </w:rPr>
        <w:t>2018</w:t>
      </w:r>
    </w:p>
    <w:p>
      <w:pPr>
        <w:pStyle w:val="Textebrut"/>
        <w:numPr>
          <w:ilvl w:val="0"/>
          <w:numId w:val="0"/>
        </w:numPr>
        <w:ind w:left="1068" w:hanging="0"/>
        <w:jc w:val="both"/>
        <w:rPr>
          <w:rFonts w:ascii="Arial" w:hAnsi="Arial" w:eastAsia="Symbo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b/>
          <w:bCs/>
          <w:sz w:val="22"/>
          <w:szCs w:val="22"/>
        </w:rPr>
      </w:r>
    </w:p>
    <w:p>
      <w:pPr>
        <w:pStyle w:val="Textebrut"/>
        <w:numPr>
          <w:ilvl w:val="0"/>
          <w:numId w:val="0"/>
        </w:numPr>
        <w:tabs>
          <w:tab w:val="left" w:pos="720" w:leader="none"/>
        </w:tabs>
        <w:ind w:left="720" w:hanging="720"/>
        <w:jc w:val="both"/>
        <w:rPr>
          <w:rFonts w:eastAsia="Symbol"/>
        </w:rPr>
      </w:pPr>
      <w:bookmarkEnd w:id="3"/>
      <w:bookmarkEnd w:id="4"/>
      <w:r>
        <w:rPr>
          <w:rFonts w:eastAsia="Symbol" w:cs="Arial" w:ascii="Arial" w:hAnsi="Arial"/>
          <w:b/>
          <w:bCs/>
          <w:sz w:val="22"/>
          <w:szCs w:val="22"/>
        </w:rPr>
        <w:t>2.3.</w:t>
        <w:tab/>
      </w:r>
      <w:r>
        <w:rPr>
          <w:rFonts w:eastAsia="Symbol" w:cs="Arial" w:ascii="Arial" w:hAnsi="Arial"/>
          <w:b/>
          <w:bCs/>
          <w:smallCaps/>
          <w:sz w:val="22"/>
          <w:szCs w:val="22"/>
          <w:u w:val="single"/>
        </w:rPr>
        <w:t>cadres</w:t>
      </w:r>
      <w:r>
        <w:rPr>
          <w:rFonts w:eastAsia="Symbol" w:cs="Arial" w:ascii="Arial" w:hAnsi="Arial"/>
          <w:b/>
          <w:bCs/>
          <w:sz w:val="22"/>
          <w:szCs w:val="22"/>
        </w:rPr>
        <w:t xml:space="preserve"> (coefficients 350 à 660 à l’exception du coefficient 360)</w:t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eastAsia="Symbo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b/>
          <w:bCs/>
          <w:sz w:val="22"/>
          <w:szCs w:val="22"/>
        </w:rPr>
      </w:r>
    </w:p>
    <w:p>
      <w:pPr>
        <w:pStyle w:val="Textebrut"/>
        <w:numPr>
          <w:ilvl w:val="0"/>
          <w:numId w:val="0"/>
        </w:numPr>
        <w:ind w:left="708" w:hanging="0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  <w:t>Des augmentations générales et individuelles seront attribuées :</w:t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2"/>
        </w:numPr>
        <w:tabs>
          <w:tab w:val="left" w:pos="1068" w:leader="none"/>
        </w:tabs>
        <w:jc w:val="both"/>
        <w:rPr>
          <w:rFonts w:eastAsia="Symbol"/>
        </w:rPr>
      </w:pPr>
      <w:r>
        <w:rPr>
          <w:rFonts w:eastAsia="Symbol" w:cs="Arial" w:ascii="Arial" w:hAnsi="Arial"/>
          <w:sz w:val="22"/>
          <w:szCs w:val="22"/>
          <w:u w:val="single"/>
        </w:rPr>
        <w:t>Augmentation générale</w:t>
      </w:r>
      <w:r>
        <w:rPr>
          <w:rFonts w:eastAsia="Symbol" w:cs="Arial" w:ascii="Arial" w:hAnsi="Arial"/>
          <w:sz w:val="22"/>
          <w:szCs w:val="22"/>
        </w:rPr>
        <w:t xml:space="preserve"> (pour les salariés présents au 1</w:t>
      </w:r>
      <w:r>
        <w:rPr>
          <w:rFonts w:eastAsia="Symbol" w:cs="Arial" w:ascii="Arial" w:hAnsi="Arial"/>
          <w:sz w:val="22"/>
          <w:szCs w:val="22"/>
          <w:vertAlign w:val="superscript"/>
        </w:rPr>
        <w:t>er</w:t>
      </w:r>
      <w:r>
        <w:rPr>
          <w:rFonts w:eastAsia="Symbol" w:cs="Arial" w:ascii="Arial" w:hAnsi="Arial"/>
          <w:sz w:val="22"/>
          <w:szCs w:val="22"/>
        </w:rPr>
        <w:t xml:space="preserve"> janvier 2018 et dont la date d’entrée est antérieure au 31 décembre 2017) :</w:t>
      </w:r>
    </w:p>
    <w:p>
      <w:pPr>
        <w:pStyle w:val="Textebrut"/>
        <w:tabs>
          <w:tab w:val="left" w:pos="1068" w:leader="none"/>
        </w:tabs>
        <w:ind w:left="708" w:hanging="0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tabs>
          <w:tab w:val="left" w:pos="1428" w:leader="none"/>
        </w:tabs>
        <w:ind w:left="1134" w:hanging="0"/>
        <w:jc w:val="both"/>
        <w:rPr>
          <w:rFonts w:eastAsia="Symbol"/>
        </w:rPr>
      </w:pPr>
      <w:r>
        <w:rPr>
          <w:rFonts w:eastAsia="Symbol" w:cs="Arial" w:ascii="Arial" w:hAnsi="Arial"/>
          <w:sz w:val="22"/>
          <w:szCs w:val="22"/>
        </w:rPr>
        <w:t xml:space="preserve">Augmentation des salaires de base de XXX% </w:t>
      </w:r>
    </w:p>
    <w:p>
      <w:pPr>
        <w:pStyle w:val="Textebrut"/>
        <w:tabs>
          <w:tab w:val="left" w:pos="1428" w:leader="none"/>
        </w:tabs>
        <w:ind w:left="1068" w:hanging="0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0"/>
        </w:numPr>
        <w:tabs>
          <w:tab w:val="left" w:pos="1134" w:leader="none"/>
        </w:tabs>
        <w:ind w:left="0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  <w:tab/>
        <w:t xml:space="preserve">Date d’effet : </w:t>
      </w:r>
      <w:r>
        <w:rPr>
          <w:rFonts w:eastAsia="Symbol" w:cs="Arial" w:ascii="Arial" w:hAnsi="Arial"/>
          <w:b/>
          <w:bCs/>
          <w:sz w:val="22"/>
          <w:szCs w:val="22"/>
        </w:rPr>
        <w:t>1</w:t>
      </w:r>
      <w:r>
        <w:rPr>
          <w:rFonts w:eastAsia="Symbol" w:cs="Arial" w:ascii="Arial" w:hAnsi="Arial"/>
          <w:b/>
          <w:bCs/>
          <w:sz w:val="22"/>
          <w:szCs w:val="22"/>
          <w:vertAlign w:val="superscript"/>
        </w:rPr>
        <w:t>er</w:t>
      </w:r>
      <w:r>
        <w:rPr>
          <w:rFonts w:eastAsia="Symbol" w:cs="Arial" w:ascii="Arial" w:hAnsi="Arial"/>
          <w:b/>
          <w:bCs/>
          <w:sz w:val="22"/>
          <w:szCs w:val="22"/>
        </w:rPr>
        <w:t xml:space="preserve"> Janvier 2018</w:t>
      </w:r>
    </w:p>
    <w:p>
      <w:pPr>
        <w:pStyle w:val="Textebrut"/>
        <w:numPr>
          <w:ilvl w:val="0"/>
          <w:numId w:val="0"/>
        </w:numPr>
        <w:tabs>
          <w:tab w:val="left" w:pos="1134" w:leader="none"/>
        </w:tabs>
        <w:ind w:left="0" w:hanging="0"/>
        <w:jc w:val="both"/>
        <w:rPr>
          <w:rFonts w:ascii="Arial" w:hAnsi="Arial" w:eastAsia="Symbo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b/>
          <w:bCs/>
          <w:sz w:val="22"/>
          <w:szCs w:val="22"/>
        </w:rPr>
      </w:r>
    </w:p>
    <w:p>
      <w:pPr>
        <w:pStyle w:val="Textebrut"/>
        <w:tabs>
          <w:tab w:val="left" w:pos="993" w:leader="none"/>
        </w:tabs>
        <w:ind w:left="993" w:hanging="0"/>
        <w:jc w:val="both"/>
        <w:rPr>
          <w:rFonts w:eastAsia="Symbol"/>
        </w:rPr>
      </w:pPr>
      <w:r>
        <w:rPr>
          <w:rFonts w:eastAsia="Symbol" w:cs="Arial" w:ascii="Arial" w:hAnsi="Arial"/>
          <w:sz w:val="22"/>
          <w:szCs w:val="22"/>
        </w:rPr>
        <w:t>Cette augmentation viendra s’ajouter à l’augmentation générale de XXX% sur le salaire de base négociée pour les salariés relevant de l’avenant 3 (date d’effet : 1</w:t>
      </w:r>
      <w:r>
        <w:rPr>
          <w:rFonts w:eastAsia="Symbol" w:cs="Arial" w:ascii="Arial" w:hAnsi="Arial"/>
          <w:sz w:val="22"/>
          <w:szCs w:val="22"/>
          <w:vertAlign w:val="superscript"/>
        </w:rPr>
        <w:t>er</w:t>
      </w:r>
      <w:r>
        <w:rPr>
          <w:rFonts w:eastAsia="Symbol" w:cs="Arial" w:ascii="Arial" w:hAnsi="Arial"/>
          <w:sz w:val="22"/>
          <w:szCs w:val="22"/>
        </w:rPr>
        <w:t xml:space="preserve"> janvier 2018) dans le cadre des négociations centrales réalisées au niveau de la société BASF France S.A.S.</w:t>
      </w:r>
    </w:p>
    <w:p>
      <w:pPr>
        <w:pStyle w:val="Textebrut"/>
        <w:tabs>
          <w:tab w:val="left" w:pos="993" w:leader="none"/>
        </w:tabs>
        <w:ind w:left="993" w:hanging="0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2"/>
        </w:numPr>
        <w:tabs>
          <w:tab w:val="left" w:pos="1068" w:leader="none"/>
        </w:tabs>
        <w:jc w:val="both"/>
        <w:rPr>
          <w:rFonts w:eastAsia="Symbol"/>
        </w:rPr>
      </w:pPr>
      <w:r>
        <w:rPr>
          <w:rFonts w:eastAsia="Symbol" w:cs="Arial" w:ascii="Arial" w:hAnsi="Arial"/>
          <w:sz w:val="22"/>
          <w:szCs w:val="22"/>
          <w:u w:val="single"/>
        </w:rPr>
        <w:t>Augmentations individuelles</w:t>
      </w:r>
      <w:r>
        <w:rPr>
          <w:rFonts w:eastAsia="Symbol" w:cs="Arial" w:ascii="Arial" w:hAnsi="Arial"/>
          <w:sz w:val="22"/>
          <w:szCs w:val="22"/>
        </w:rPr>
        <w:t xml:space="preserve"> :</w:t>
      </w:r>
    </w:p>
    <w:p>
      <w:pPr>
        <w:pStyle w:val="Textebrut"/>
        <w:numPr>
          <w:ilvl w:val="0"/>
          <w:numId w:val="0"/>
        </w:numPr>
        <w:ind w:left="0" w:hanging="0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0"/>
        </w:numPr>
        <w:ind w:left="1068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  <w:t xml:space="preserve">Des augmentations individuelles seront attribuées avec une enveloppe budgétaire de XXX % de la masse des salaires de base et des rémunérations variables théoriques de la catégorie définie. </w:t>
      </w:r>
    </w:p>
    <w:p>
      <w:pPr>
        <w:pStyle w:val="Textebrut"/>
        <w:numPr>
          <w:ilvl w:val="0"/>
          <w:numId w:val="0"/>
        </w:numPr>
        <w:ind w:left="1068" w:hanging="0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numPr>
          <w:ilvl w:val="0"/>
          <w:numId w:val="0"/>
        </w:numPr>
        <w:ind w:left="1068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  <w:t xml:space="preserve">Date d’effet : </w:t>
      </w:r>
      <w:r>
        <w:rPr>
          <w:rFonts w:eastAsia="Symbol" w:cs="Arial" w:ascii="Arial" w:hAnsi="Arial"/>
          <w:b/>
          <w:bCs/>
          <w:sz w:val="22"/>
          <w:szCs w:val="22"/>
        </w:rPr>
        <w:t>1</w:t>
      </w:r>
      <w:r>
        <w:rPr>
          <w:rFonts w:eastAsia="Symbol" w:cs="Arial" w:ascii="Arial" w:hAnsi="Arial"/>
          <w:b/>
          <w:bCs/>
          <w:sz w:val="22"/>
          <w:szCs w:val="22"/>
          <w:vertAlign w:val="superscript"/>
        </w:rPr>
        <w:t>er</w:t>
      </w:r>
      <w:r>
        <w:rPr>
          <w:rFonts w:eastAsia="Symbol" w:cs="Arial" w:ascii="Arial" w:hAnsi="Arial"/>
          <w:b/>
          <w:bCs/>
          <w:sz w:val="22"/>
          <w:szCs w:val="22"/>
        </w:rPr>
        <w:t xml:space="preserve"> Janvier 2018</w:t>
      </w:r>
    </w:p>
    <w:p>
      <w:pPr>
        <w:pStyle w:val="Textebrut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b/>
          <w:bCs/>
          <w:sz w:val="22"/>
          <w:szCs w:val="22"/>
        </w:rPr>
        <w:t>ARTICLE 3</w:t>
      </w:r>
    </w:p>
    <w:p>
      <w:pPr>
        <w:pStyle w:val="Textebrut"/>
        <w:jc w:val="both"/>
        <w:rPr>
          <w:rFonts w:ascii="Arial" w:hAnsi="Arial" w:eastAsia="Symbo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b/>
          <w:bCs/>
          <w:sz w:val="22"/>
          <w:szCs w:val="22"/>
        </w:rPr>
      </w:r>
    </w:p>
    <w:p>
      <w:pPr>
        <w:pStyle w:val="Textebrut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  <w:t>Le présent accord est valide dans le cadre de la législation en vigueur.</w:t>
      </w:r>
    </w:p>
    <w:p>
      <w:pPr>
        <w:pStyle w:val="Textebrut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  <w:t>Si des modifications importantes devaient y être apportées par suite d'une évolution des lois et règlements ou de la Convention Collective de la Chimie, les clauses concernées du présent accord devraient être renégociées avant toute modification.</w:t>
      </w:r>
    </w:p>
    <w:p>
      <w:pPr>
        <w:pStyle w:val="Textebrut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jc w:val="both"/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ind w:left="4395" w:hanging="0"/>
        <w:rPr>
          <w:rFonts w:eastAsia="Symbol"/>
        </w:rPr>
      </w:pPr>
      <w:r>
        <w:rPr>
          <w:rFonts w:eastAsia="Symbol" w:cs="Arial" w:ascii="Arial" w:hAnsi="Arial"/>
          <w:sz w:val="22"/>
          <w:szCs w:val="22"/>
        </w:rPr>
        <w:t>Fait à Mitry-Mory en 5 exemplaires, le 3 mai 2018.</w:t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  <w:t>Pour la société BASF France S.A.S.</w:t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  <w:t>La Responsable Ressources Humaines</w:t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cs="Arial"/>
          <w:sz w:val="22"/>
          <w:szCs w:val="22"/>
        </w:rPr>
      </w:pPr>
      <w:r>
        <w:rPr>
          <w:rFonts w:eastAsia="Symbol" w:cs="Arial" w:ascii="Arial" w:hAnsi="Arial"/>
          <w:b/>
          <w:bCs/>
          <w:sz w:val="22"/>
          <w:szCs w:val="22"/>
        </w:rPr>
        <w:t>XXX</w:t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  <w:t>Le Directeur de Site en charge de la Division Performance Materials</w:t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b/>
          <w:bCs/>
          <w:sz w:val="22"/>
          <w:szCs w:val="22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b/>
          <w:bCs/>
          <w:sz w:val="22"/>
          <w:szCs w:val="22"/>
        </w:rPr>
        <w:t>XXX</w:t>
      </w:r>
    </w:p>
    <w:p>
      <w:pPr>
        <w:pStyle w:val="Textebrut"/>
        <w:tabs>
          <w:tab w:val="left" w:pos="5220" w:leader="none"/>
          <w:tab w:val="left" w:pos="5400" w:leader="none"/>
          <w:tab w:val="left" w:pos="6379" w:leader="none"/>
        </w:tabs>
        <w:rPr>
          <w:rFonts w:ascii="Arial" w:hAnsi="Arial" w:eastAsia="Symbol" w:cs="Arial"/>
          <w:b/>
          <w:b/>
          <w:bCs/>
          <w:sz w:val="22"/>
          <w:szCs w:val="22"/>
          <w:u w:val="single"/>
        </w:rPr>
      </w:pPr>
      <w:r>
        <w:rPr>
          <w:rFonts w:eastAsia="Symbol" w:cs="Arial" w:ascii="Arial" w:hAnsi="Arial"/>
          <w:b/>
          <w:bCs/>
          <w:sz w:val="22"/>
          <w:szCs w:val="22"/>
          <w:u w:val="single"/>
        </w:rPr>
      </w:r>
    </w:p>
    <w:p>
      <w:pPr>
        <w:pStyle w:val="Textebrut"/>
        <w:tabs>
          <w:tab w:val="left" w:pos="5220" w:leader="none"/>
          <w:tab w:val="left" w:pos="5400" w:leader="none"/>
          <w:tab w:val="left" w:pos="6379" w:leader="none"/>
        </w:tabs>
        <w:rPr>
          <w:rFonts w:ascii="Arial" w:hAnsi="Arial" w:eastAsia="Symbo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</w:r>
    </w:p>
    <w:p>
      <w:pPr>
        <w:pStyle w:val="Textebrut"/>
        <w:tabs>
          <w:tab w:val="left" w:pos="5220" w:leader="none"/>
          <w:tab w:val="left" w:pos="5400" w:leader="none"/>
          <w:tab w:val="left" w:pos="6379" w:leader="none"/>
        </w:tabs>
        <w:rPr>
          <w:rFonts w:ascii="Arial" w:hAnsi="Arial" w:eastAsia="Symbo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</w:r>
    </w:p>
    <w:p>
      <w:pPr>
        <w:pStyle w:val="Textebrut"/>
        <w:tabs>
          <w:tab w:val="left" w:pos="5220" w:leader="none"/>
          <w:tab w:val="left" w:pos="5400" w:leader="none"/>
          <w:tab w:val="left" w:pos="6379" w:leader="none"/>
        </w:tabs>
        <w:rPr>
          <w:rFonts w:ascii="Arial" w:hAnsi="Arial" w:eastAsia="Symbo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</w:r>
    </w:p>
    <w:p>
      <w:pPr>
        <w:pStyle w:val="Textebrut"/>
        <w:tabs>
          <w:tab w:val="left" w:pos="5220" w:leader="none"/>
          <w:tab w:val="left" w:pos="5400" w:leader="none"/>
          <w:tab w:val="left" w:pos="6379" w:leader="none"/>
        </w:tabs>
        <w:rPr>
          <w:rFonts w:ascii="Arial" w:hAnsi="Arial" w:eastAsia="Symbo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  <w:t>Pour le Syndicat C.F.E./C.G.C.</w:t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  <w:u w:val="single"/>
        </w:rPr>
        <w:t>Le Délégué Syndical</w:t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</w:r>
    </w:p>
    <w:p>
      <w:pPr>
        <w:pStyle w:val="Textebrut"/>
        <w:tabs>
          <w:tab w:val="left" w:pos="5220" w:leader="none"/>
          <w:tab w:val="left" w:pos="5400" w:leader="none"/>
          <w:tab w:val="left" w:pos="6379" w:leader="none"/>
        </w:tabs>
        <w:rPr>
          <w:rFonts w:ascii="Arial" w:hAnsi="Arial" w:eastAsia="Symbol" w:cs="Arial"/>
          <w:b/>
          <w:b/>
          <w:bCs/>
          <w:sz w:val="22"/>
          <w:szCs w:val="22"/>
          <w:u w:val="single"/>
        </w:rPr>
      </w:pPr>
      <w:r>
        <w:rPr>
          <w:rFonts w:eastAsia="Symbol" w:cs="Arial" w:ascii="Arial" w:hAnsi="Arial"/>
          <w:b/>
          <w:bCs/>
          <w:sz w:val="22"/>
          <w:szCs w:val="22"/>
          <w:u w:val="single"/>
        </w:rPr>
      </w:r>
    </w:p>
    <w:p>
      <w:pPr>
        <w:pStyle w:val="Textebrut"/>
        <w:tabs>
          <w:tab w:val="left" w:pos="5220" w:leader="none"/>
          <w:tab w:val="left" w:pos="5400" w:leader="none"/>
          <w:tab w:val="left" w:pos="6379" w:leader="none"/>
        </w:tabs>
        <w:rPr>
          <w:rFonts w:ascii="Arial" w:hAnsi="Arial" w:eastAsia="Symbo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b/>
          <w:bCs/>
          <w:sz w:val="22"/>
          <w:szCs w:val="22"/>
        </w:rPr>
      </w:r>
    </w:p>
    <w:p>
      <w:pPr>
        <w:pStyle w:val="Textebrut"/>
        <w:tabs>
          <w:tab w:val="left" w:pos="5220" w:leader="none"/>
          <w:tab w:val="left" w:pos="5400" w:leader="none"/>
          <w:tab w:val="left" w:pos="6379" w:leader="none"/>
        </w:tabs>
        <w:rPr>
          <w:rFonts w:ascii="Arial" w:hAnsi="Arial" w:eastAsia="Symbo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b/>
          <w:bCs/>
          <w:sz w:val="22"/>
          <w:szCs w:val="22"/>
        </w:rPr>
      </w:r>
    </w:p>
    <w:p>
      <w:pPr>
        <w:pStyle w:val="Textebrut"/>
        <w:tabs>
          <w:tab w:val="left" w:pos="5220" w:leader="none"/>
          <w:tab w:val="left" w:pos="5400" w:leader="none"/>
          <w:tab w:val="left" w:pos="6379" w:leader="none"/>
        </w:tabs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b/>
          <w:bCs/>
          <w:sz w:val="22"/>
          <w:szCs w:val="22"/>
        </w:rPr>
        <w:t>XXX</w:t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b/>
          <w:b/>
          <w:bCs/>
          <w:sz w:val="22"/>
          <w:szCs w:val="22"/>
        </w:rPr>
      </w:pPr>
      <w:r>
        <w:rPr>
          <w:rFonts w:eastAsia="Symbol" w:cs="Arial" w:ascii="Arial" w:hAnsi="Arial"/>
          <w:b/>
          <w:bCs/>
          <w:sz w:val="22"/>
          <w:szCs w:val="22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tabs>
          <w:tab w:val="left" w:pos="5220" w:leader="none"/>
          <w:tab w:val="left" w:pos="5400" w:leader="none"/>
          <w:tab w:val="left" w:pos="6379" w:leader="none"/>
        </w:tabs>
        <w:rPr>
          <w:rFonts w:ascii="Arial" w:hAnsi="Aria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  <w:t>Pour le Syndicat FO</w:t>
      </w:r>
    </w:p>
    <w:p>
      <w:pPr>
        <w:pStyle w:val="Textebrut"/>
        <w:tabs>
          <w:tab w:val="left" w:pos="5220" w:leader="none"/>
          <w:tab w:val="left" w:pos="5400" w:leader="none"/>
          <w:tab w:val="left" w:pos="6379" w:leader="none"/>
        </w:tabs>
        <w:rPr>
          <w:rFonts w:ascii="Arial" w:hAnsi="Arial" w:eastAsia="Symbo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  <w:t>Le Délégué Syndical</w:t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  <w:u w:val="single"/>
        </w:rPr>
      </w:pPr>
      <w:r>
        <w:rPr>
          <w:rFonts w:eastAsia="Symbol" w:cs="Arial" w:ascii="Arial" w:hAnsi="Arial"/>
          <w:sz w:val="22"/>
          <w:szCs w:val="22"/>
          <w:u w:val="single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cs="Arial"/>
          <w:sz w:val="22"/>
          <w:szCs w:val="22"/>
        </w:rPr>
      </w:pPr>
      <w:r>
        <w:rPr>
          <w:rFonts w:eastAsia="Symbol" w:cs="Arial" w:ascii="Arial" w:hAnsi="Arial"/>
          <w:b/>
          <w:bCs/>
          <w:sz w:val="22"/>
          <w:szCs w:val="22"/>
        </w:rPr>
        <w:t>XXX</w:t>
      </w:r>
    </w:p>
    <w:p>
      <w:pPr>
        <w:pStyle w:val="Textebrut"/>
        <w:tabs>
          <w:tab w:val="left" w:pos="5220" w:leader="none"/>
          <w:tab w:val="left" w:pos="5400" w:leader="none"/>
        </w:tabs>
        <w:rPr>
          <w:rFonts w:ascii="Arial" w:hAnsi="Arial" w:eastAsia="Symbol" w:cs="Arial"/>
          <w:sz w:val="22"/>
          <w:szCs w:val="22"/>
        </w:rPr>
      </w:pPr>
      <w:r>
        <w:rPr>
          <w:rFonts w:eastAsia="Symbol" w:cs="Arial" w:ascii="Arial" w:hAnsi="Arial"/>
          <w:sz w:val="22"/>
          <w:szCs w:val="22"/>
        </w:rPr>
      </w:r>
    </w:p>
    <w:p>
      <w:pPr>
        <w:pStyle w:val="Normal"/>
        <w:tabs>
          <w:tab w:val="left" w:pos="1920" w:leader="none"/>
        </w:tabs>
        <w:rPr>
          <w:rFonts w:eastAsia="Symbol"/>
        </w:rPr>
      </w:pPr>
      <w:r>
        <w:rPr>
          <w:rFonts w:eastAsia="Symbol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839" w:bottom="89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Helv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0"/>
      </w:pBdr>
      <w:rPr/>
    </w:pPr>
    <w:r>
      <w:rPr>
        <w:rFonts w:cs="Arial" w:ascii="Arial" w:hAnsi="Arial"/>
        <w:sz w:val="16"/>
      </w:rPr>
      <w:t>Accord d’établissement 2018</w:t>
      <w:tab/>
      <w:tab/>
    </w:r>
    <w:r>
      <w:rPr>
        <w:rStyle w:val="PageNumber"/>
        <w:rFonts w:cs="Arial" w:ascii="Arial" w:hAnsi="Arial"/>
        <w:sz w:val="16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PageNumber"/>
        <w:rFonts w:cs="Arial" w:ascii="Arial" w:hAnsi="Arial"/>
        <w:sz w:val="16"/>
      </w:rPr>
      <w:t>/</w:t>
    </w:r>
    <w:r>
      <w:rPr>
        <w:rStyle w:val="PageNumber"/>
        <w:rFonts w:cs="Arial" w:ascii="Arial" w:hAnsi="Arial"/>
        <w:sz w:val="16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  <w:r>
      <w:rPr>
        <w:rStyle w:val="PageNumber"/>
        <w:rFonts w:cs="Arial" w:ascii="Arial" w:hAnsi="Arial"/>
        <w:sz w:val="16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right" w:pos="9639" w:leader="none"/>
      </w:tabs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  <w:rFonts w:cs="Arial"/>
      </w:rPr>
    </w:lvl>
  </w:abstractNum>
  <w:abstractNum w:abstractNumId="2">
    <w:lvl w:ilvl="0">
      <w:numFmt w:val="bullet"/>
      <w:lvlText w:val=""/>
      <w:lvlJc w:val="left"/>
      <w:pPr>
        <w:tabs>
          <w:tab w:val="num" w:pos="360"/>
        </w:tabs>
        <w:ind w:left="1068" w:hanging="360"/>
      </w:pPr>
      <w:rPr>
        <w:rFonts w:ascii="Symbol" w:hAnsi="Symbol" w:cs="Symbol" w:hint="default"/>
        <w:sz w:val="22"/>
        <w:szCs w:val="22"/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fr-FR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Symbol" w:hAnsi="Symbol" w:eastAsia="Times New Roman" w:cs="Aria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eastAsia="Times New Roman" w:cs="Arial"/>
      <w:sz w:val="22"/>
      <w:szCs w:val="22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St1z0">
    <w:name w:val="WW8NumSt1z0"/>
    <w:qFormat/>
    <w:rPr>
      <w:rFonts w:ascii="Wingdings" w:hAnsi="Wingdings" w:cs="Times New Roman"/>
    </w:rPr>
  </w:style>
  <w:style w:type="character" w:styleId="WW8NumSt2z0">
    <w:name w:val="WW8NumSt2z0"/>
    <w:qFormat/>
    <w:rPr>
      <w:rFonts w:ascii="Symbol" w:hAnsi="Symbol" w:cs="Times New Roman"/>
      <w:sz w:val="22"/>
      <w:szCs w:val="22"/>
    </w:rPr>
  </w:style>
  <w:style w:type="character" w:styleId="WW8NumSt4z0">
    <w:name w:val="WW8NumSt4z0"/>
    <w:qFormat/>
    <w:rPr>
      <w:rFonts w:ascii="Symbol" w:hAnsi="Symbol" w:cs="Times New Roman"/>
      <w:sz w:val="16"/>
      <w:szCs w:val="16"/>
    </w:rPr>
  </w:style>
  <w:style w:type="character" w:styleId="WW8NumSt7z0">
    <w:name w:val="WW8NumSt7z0"/>
    <w:qFormat/>
    <w:rPr>
      <w:rFonts w:ascii="Helv" w:hAnsi="Helv" w:cs="Helv"/>
    </w:rPr>
  </w:style>
  <w:style w:type="character" w:styleId="Policepardfaut">
    <w:name w:val="Police par défaut"/>
    <w:qFormat/>
    <w:rPr/>
  </w:style>
  <w:style w:type="character" w:styleId="PageNumber">
    <w:name w:val="Page Number"/>
    <w:basedOn w:val="Policepardfaut"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ebrut">
    <w:name w:val="Texte brut"/>
    <w:basedOn w:val="Normal"/>
    <w:qFormat/>
    <w:pPr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BodyIndent">
    <w:name w:val="Text Body Indent"/>
    <w:basedOn w:val="Normal"/>
    <w:pPr>
      <w:overflowPunct w:val="true"/>
      <w:autoSpaceDE w:val="true"/>
      <w:ind w:firstLine="708"/>
      <w:jc w:val="center"/>
      <w:textAlignment w:val="auto"/>
    </w:pPr>
    <w:rPr>
      <w:rFonts w:ascii="Arial" w:hAnsi="Arial" w:cs="Arial"/>
      <w:b/>
      <w:bCs/>
      <w:sz w:val="28"/>
      <w:szCs w:val="24"/>
      <w:u w:val="single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2018-05-17T16:14:00Z</dcterms:created>
  <dc:language>en-GB</dc:language>
  <cp:lastPrinted>2017-03-20T11:10:00Z</cp:lastPrinted>
  <dcterms:modified xsi:type="dcterms:W3CDTF">2018-05-17T16:14:00Z</dcterms:modified>
  <cp:revision>2</cp:revision>
  <dc:title>Accord salarial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