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7A" w:rsidRPr="003E7594" w:rsidRDefault="003D447A" w:rsidP="006348D3">
      <w:pPr>
        <w:jc w:val="both"/>
        <w:rPr>
          <w:rFonts w:ascii="Garamond" w:hAnsi="Garamond" w:cs="Arial"/>
          <w:b/>
          <w:sz w:val="28"/>
          <w:szCs w:val="28"/>
        </w:rPr>
      </w:pPr>
    </w:p>
    <w:p w:rsidR="00296ED7" w:rsidRPr="003E7594" w:rsidRDefault="00CE4F36" w:rsidP="006348D3">
      <w:pPr>
        <w:jc w:val="both"/>
        <w:rPr>
          <w:rFonts w:ascii="Garamond" w:hAnsi="Garamond" w:cs="Arial"/>
          <w:b/>
          <w:sz w:val="28"/>
          <w:szCs w:val="28"/>
        </w:rPr>
      </w:pPr>
      <w:r w:rsidRPr="003E7594">
        <w:rPr>
          <w:rFonts w:ascii="Garamond" w:hAnsi="Garamond" w:cs="Arial"/>
          <w:b/>
          <w:sz w:val="28"/>
          <w:szCs w:val="28"/>
        </w:rPr>
        <w:t>ACCORD  D’ENTREPR</w:t>
      </w:r>
      <w:r w:rsidR="002A655E" w:rsidRPr="003E7594">
        <w:rPr>
          <w:rFonts w:ascii="Garamond" w:hAnsi="Garamond" w:cs="Arial"/>
          <w:b/>
          <w:sz w:val="28"/>
          <w:szCs w:val="28"/>
        </w:rPr>
        <w:t xml:space="preserve">ISE SUR </w:t>
      </w:r>
      <w:r w:rsidR="008E75D4" w:rsidRPr="003E7594">
        <w:rPr>
          <w:rFonts w:ascii="Garamond" w:hAnsi="Garamond" w:cs="Arial"/>
          <w:b/>
          <w:sz w:val="28"/>
          <w:szCs w:val="28"/>
        </w:rPr>
        <w:t xml:space="preserve"> LES  MESURES  PERMETTANT  D’ATTEINDRE</w:t>
      </w:r>
      <w:r w:rsidR="002A655E" w:rsidRPr="003E7594">
        <w:rPr>
          <w:rFonts w:ascii="Garamond" w:hAnsi="Garamond" w:cs="Arial"/>
          <w:b/>
          <w:sz w:val="28"/>
          <w:szCs w:val="28"/>
        </w:rPr>
        <w:t xml:space="preserve">  L’EGALITE  PROFESSIONNELLE  ENTRE  LES  </w:t>
      </w:r>
      <w:r w:rsidR="008803EB" w:rsidRPr="003E7594">
        <w:rPr>
          <w:rFonts w:ascii="Garamond" w:hAnsi="Garamond" w:cs="Arial"/>
          <w:b/>
          <w:sz w:val="28"/>
          <w:szCs w:val="28"/>
        </w:rPr>
        <w:t xml:space="preserve">FEMMES ET  LES    </w:t>
      </w:r>
      <w:r w:rsidR="002A655E" w:rsidRPr="003E7594">
        <w:rPr>
          <w:rFonts w:ascii="Garamond" w:hAnsi="Garamond" w:cs="Arial"/>
          <w:b/>
          <w:sz w:val="28"/>
          <w:szCs w:val="28"/>
        </w:rPr>
        <w:t xml:space="preserve">HOMMES  </w:t>
      </w:r>
      <w:r w:rsidR="00DE7AA4" w:rsidRPr="003E7594">
        <w:rPr>
          <w:rFonts w:ascii="Garamond" w:hAnsi="Garamond" w:cs="Arial"/>
          <w:b/>
          <w:sz w:val="28"/>
          <w:szCs w:val="28"/>
        </w:rPr>
        <w:t>ET  SUR  LA  QUALITE  DE  VIE  AU  TRAVAIL</w:t>
      </w:r>
    </w:p>
    <w:p w:rsidR="00DE7AA4" w:rsidRPr="00705107" w:rsidRDefault="00705107" w:rsidP="00705107">
      <w:pPr>
        <w:jc w:val="center"/>
        <w:rPr>
          <w:rFonts w:ascii="Garamond" w:hAnsi="Garamond" w:cs="Arial"/>
          <w:b/>
          <w:sz w:val="24"/>
          <w:szCs w:val="24"/>
        </w:rPr>
      </w:pPr>
      <w:r w:rsidRPr="00705107">
        <w:rPr>
          <w:rFonts w:ascii="Garamond" w:hAnsi="Garamond" w:cs="Arial"/>
          <w:b/>
          <w:sz w:val="24"/>
          <w:szCs w:val="24"/>
        </w:rPr>
        <w:t>AVENANT</w:t>
      </w:r>
    </w:p>
    <w:p w:rsidR="00DE7AA4" w:rsidRPr="003E7594" w:rsidRDefault="00DE7AA4" w:rsidP="006348D3">
      <w:pPr>
        <w:jc w:val="both"/>
        <w:rPr>
          <w:rFonts w:ascii="Garamond" w:hAnsi="Garamond" w:cs="Arial"/>
          <w:sz w:val="24"/>
          <w:szCs w:val="24"/>
          <w:u w:val="single"/>
        </w:rPr>
      </w:pPr>
      <w:r w:rsidRPr="003E7594">
        <w:rPr>
          <w:rFonts w:ascii="Garamond" w:hAnsi="Garamond" w:cs="Arial"/>
          <w:sz w:val="24"/>
          <w:szCs w:val="24"/>
          <w:u w:val="single"/>
        </w:rPr>
        <w:t>Entre les soussignés</w:t>
      </w:r>
    </w:p>
    <w:p w:rsidR="00DE7AA4" w:rsidRDefault="00DE7AA4" w:rsidP="006348D3">
      <w:pPr>
        <w:pStyle w:val="Sansinterligne"/>
        <w:jc w:val="both"/>
        <w:rPr>
          <w:rFonts w:ascii="Garamond" w:hAnsi="Garamond" w:cs="Arial"/>
          <w:sz w:val="24"/>
          <w:szCs w:val="24"/>
        </w:rPr>
      </w:pPr>
      <w:r w:rsidRPr="003E7594">
        <w:rPr>
          <w:rFonts w:ascii="Garamond" w:hAnsi="Garamond" w:cs="Arial"/>
          <w:sz w:val="24"/>
          <w:szCs w:val="24"/>
        </w:rPr>
        <w:t xml:space="preserve">La </w:t>
      </w:r>
      <w:r w:rsidRPr="003E7594">
        <w:rPr>
          <w:rFonts w:ascii="Garamond" w:hAnsi="Garamond" w:cs="Arial"/>
          <w:b/>
          <w:sz w:val="24"/>
          <w:szCs w:val="24"/>
        </w:rPr>
        <w:t>Société Azur Santé Plus</w:t>
      </w:r>
      <w:r w:rsidR="00400C3D" w:rsidRPr="003E7594">
        <w:rPr>
          <w:rFonts w:ascii="Garamond" w:hAnsi="Garamond" w:cs="Arial"/>
          <w:sz w:val="24"/>
          <w:szCs w:val="24"/>
        </w:rPr>
        <w:t>, SARL</w:t>
      </w:r>
      <w:r w:rsidRPr="003E7594">
        <w:rPr>
          <w:rFonts w:ascii="Garamond" w:hAnsi="Garamond" w:cs="Arial"/>
          <w:sz w:val="24"/>
          <w:szCs w:val="24"/>
        </w:rPr>
        <w:t xml:space="preserve"> au capital de 5 000€, dont le Siège Social est situé au 51, avenue Cap de Croix   06100 NICE, inscrite au RCS de Nice, sous le numéro</w:t>
      </w:r>
      <w:r w:rsidR="00400C3D" w:rsidRPr="003E7594">
        <w:rPr>
          <w:rFonts w:ascii="Garamond" w:hAnsi="Garamond" w:cs="Arial"/>
          <w:sz w:val="24"/>
          <w:szCs w:val="24"/>
        </w:rPr>
        <w:t xml:space="preserve"> </w:t>
      </w:r>
      <w:proofErr w:type="spellStart"/>
      <w:r w:rsidR="00400C3D" w:rsidRPr="003E7594">
        <w:rPr>
          <w:rFonts w:ascii="Garamond" w:hAnsi="Garamond" w:cs="Arial"/>
          <w:sz w:val="24"/>
          <w:szCs w:val="24"/>
        </w:rPr>
        <w:t>siren</w:t>
      </w:r>
      <w:proofErr w:type="spellEnd"/>
      <w:r w:rsidRPr="003E7594">
        <w:rPr>
          <w:rFonts w:ascii="Garamond" w:hAnsi="Garamond" w:cs="Arial"/>
          <w:sz w:val="24"/>
          <w:szCs w:val="24"/>
        </w:rPr>
        <w:t xml:space="preserve"> 515</w:t>
      </w:r>
      <w:r w:rsidR="00400C3D" w:rsidRPr="003E7594">
        <w:rPr>
          <w:rFonts w:ascii="Garamond" w:hAnsi="Garamond" w:cs="Arial"/>
          <w:sz w:val="24"/>
          <w:szCs w:val="24"/>
        </w:rPr>
        <w:t> 05</w:t>
      </w:r>
      <w:r w:rsidRPr="003E7594">
        <w:rPr>
          <w:rFonts w:ascii="Garamond" w:hAnsi="Garamond" w:cs="Arial"/>
          <w:sz w:val="24"/>
          <w:szCs w:val="24"/>
        </w:rPr>
        <w:t>1</w:t>
      </w:r>
      <w:r w:rsidR="000306E6">
        <w:rPr>
          <w:rFonts w:ascii="Garamond" w:hAnsi="Garamond" w:cs="Arial"/>
          <w:sz w:val="24"/>
          <w:szCs w:val="24"/>
        </w:rPr>
        <w:t> </w:t>
      </w:r>
      <w:r w:rsidRPr="003E7594">
        <w:rPr>
          <w:rFonts w:ascii="Garamond" w:hAnsi="Garamond" w:cs="Arial"/>
          <w:sz w:val="24"/>
          <w:szCs w:val="24"/>
        </w:rPr>
        <w:t>944</w:t>
      </w:r>
      <w:r w:rsidR="000306E6">
        <w:rPr>
          <w:rFonts w:ascii="Garamond" w:hAnsi="Garamond" w:cs="Arial"/>
          <w:sz w:val="24"/>
          <w:szCs w:val="24"/>
        </w:rPr>
        <w:t>,</w:t>
      </w:r>
    </w:p>
    <w:p w:rsidR="000306E6" w:rsidRPr="003E7594" w:rsidRDefault="000306E6" w:rsidP="006348D3">
      <w:pPr>
        <w:pStyle w:val="Sansinterligne"/>
        <w:jc w:val="both"/>
        <w:rPr>
          <w:rFonts w:ascii="Garamond" w:hAnsi="Garamond" w:cs="Arial"/>
          <w:sz w:val="24"/>
          <w:szCs w:val="24"/>
        </w:rPr>
      </w:pPr>
    </w:p>
    <w:p w:rsidR="00DE7AA4" w:rsidRPr="003E7594" w:rsidRDefault="00B02F88" w:rsidP="006348D3">
      <w:pPr>
        <w:pStyle w:val="Sansinterligne"/>
        <w:jc w:val="both"/>
        <w:rPr>
          <w:rFonts w:ascii="Garamond" w:hAnsi="Garamond" w:cs="Arial"/>
          <w:sz w:val="24"/>
          <w:szCs w:val="24"/>
        </w:rPr>
      </w:pP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00DE7AA4" w:rsidRPr="003E7594">
        <w:rPr>
          <w:rFonts w:ascii="Garamond" w:hAnsi="Garamond" w:cs="Arial"/>
          <w:sz w:val="24"/>
          <w:szCs w:val="24"/>
        </w:rPr>
        <w:t>Ci-après, dénommée « </w:t>
      </w:r>
      <w:r w:rsidR="00DE7AA4" w:rsidRPr="003E7594">
        <w:rPr>
          <w:rFonts w:ascii="Garamond" w:hAnsi="Garamond" w:cs="Arial"/>
          <w:i/>
          <w:sz w:val="24"/>
          <w:szCs w:val="24"/>
        </w:rPr>
        <w:t>la Société</w:t>
      </w:r>
      <w:r w:rsidR="00DE7AA4" w:rsidRPr="003E7594">
        <w:rPr>
          <w:rFonts w:ascii="Garamond" w:hAnsi="Garamond" w:cs="Arial"/>
          <w:sz w:val="24"/>
          <w:szCs w:val="24"/>
        </w:rPr>
        <w:t> »</w:t>
      </w:r>
    </w:p>
    <w:p w:rsidR="00DE7AA4" w:rsidRPr="003E7594" w:rsidRDefault="00DE7AA4" w:rsidP="006348D3">
      <w:pPr>
        <w:pStyle w:val="Sansinterligne"/>
        <w:jc w:val="both"/>
        <w:rPr>
          <w:rFonts w:ascii="Garamond" w:hAnsi="Garamond" w:cs="Arial"/>
        </w:rPr>
      </w:pPr>
    </w:p>
    <w:p w:rsidR="00DE7AA4" w:rsidRPr="003E7594" w:rsidRDefault="00DE7AA4" w:rsidP="006348D3">
      <w:pPr>
        <w:pStyle w:val="Sansinterligne"/>
        <w:jc w:val="both"/>
        <w:rPr>
          <w:rFonts w:ascii="Garamond" w:hAnsi="Garamond" w:cs="Arial"/>
          <w:sz w:val="24"/>
          <w:szCs w:val="24"/>
        </w:rPr>
      </w:pPr>
      <w:r w:rsidRPr="003E7594">
        <w:rPr>
          <w:rFonts w:ascii="Garamond" w:hAnsi="Garamond" w:cs="Arial"/>
        </w:rPr>
        <w:tab/>
      </w:r>
      <w:r w:rsidRPr="003E7594">
        <w:rPr>
          <w:rFonts w:ascii="Garamond" w:hAnsi="Garamond" w:cs="Arial"/>
        </w:rPr>
        <w:tab/>
      </w:r>
      <w:r w:rsidRPr="003E7594">
        <w:rPr>
          <w:rFonts w:ascii="Garamond" w:hAnsi="Garamond" w:cs="Arial"/>
        </w:rPr>
        <w:tab/>
      </w:r>
      <w:r w:rsidRPr="003E7594">
        <w:rPr>
          <w:rFonts w:ascii="Garamond" w:hAnsi="Garamond" w:cs="Arial"/>
        </w:rPr>
        <w:tab/>
      </w:r>
      <w:r w:rsidRPr="003E7594">
        <w:rPr>
          <w:rFonts w:ascii="Garamond" w:hAnsi="Garamond" w:cs="Arial"/>
        </w:rPr>
        <w:tab/>
      </w:r>
      <w:r w:rsidRPr="003E7594">
        <w:rPr>
          <w:rFonts w:ascii="Garamond" w:hAnsi="Garamond" w:cs="Arial"/>
        </w:rPr>
        <w:tab/>
      </w:r>
      <w:r w:rsidRPr="003E7594">
        <w:rPr>
          <w:rFonts w:ascii="Garamond" w:hAnsi="Garamond" w:cs="Arial"/>
          <w:sz w:val="24"/>
          <w:szCs w:val="24"/>
        </w:rPr>
        <w:t>D’UNE  PART,</w:t>
      </w:r>
    </w:p>
    <w:p w:rsidR="00DE7AA4" w:rsidRPr="003E7594" w:rsidRDefault="00DE7AA4" w:rsidP="006348D3">
      <w:pPr>
        <w:pStyle w:val="Sansinterligne"/>
        <w:jc w:val="both"/>
        <w:rPr>
          <w:rFonts w:ascii="Garamond" w:hAnsi="Garamond" w:cs="Arial"/>
        </w:rPr>
      </w:pPr>
    </w:p>
    <w:p w:rsidR="00DE7AA4" w:rsidRPr="003E7594" w:rsidRDefault="00DE7AA4" w:rsidP="006348D3">
      <w:pPr>
        <w:pStyle w:val="Sansinterligne"/>
        <w:jc w:val="both"/>
        <w:rPr>
          <w:rFonts w:ascii="Garamond" w:hAnsi="Garamond" w:cs="Arial"/>
          <w:sz w:val="24"/>
          <w:szCs w:val="24"/>
        </w:rPr>
      </w:pPr>
      <w:r w:rsidRPr="003E7594">
        <w:rPr>
          <w:rFonts w:ascii="Garamond" w:hAnsi="Garamond" w:cs="Arial"/>
          <w:sz w:val="24"/>
          <w:szCs w:val="24"/>
        </w:rPr>
        <w:t>ET :</w:t>
      </w:r>
    </w:p>
    <w:p w:rsidR="00DE7AA4" w:rsidRPr="003E7594" w:rsidRDefault="00DE7AA4" w:rsidP="006348D3">
      <w:pPr>
        <w:pStyle w:val="Sansinterligne"/>
        <w:jc w:val="both"/>
        <w:rPr>
          <w:rFonts w:ascii="Garamond" w:hAnsi="Garamond" w:cs="Arial"/>
          <w:sz w:val="24"/>
          <w:szCs w:val="24"/>
        </w:rPr>
      </w:pPr>
    </w:p>
    <w:p w:rsidR="006B6CE6" w:rsidRPr="003E7594" w:rsidRDefault="00DE7AA4" w:rsidP="006348D3">
      <w:pPr>
        <w:pStyle w:val="Sansinterligne"/>
        <w:jc w:val="both"/>
        <w:rPr>
          <w:rFonts w:ascii="Garamond" w:hAnsi="Garamond" w:cs="Arial"/>
          <w:sz w:val="24"/>
          <w:szCs w:val="24"/>
        </w:rPr>
      </w:pPr>
      <w:r w:rsidRPr="003E7594">
        <w:rPr>
          <w:rFonts w:ascii="Garamond" w:hAnsi="Garamond" w:cs="Arial"/>
          <w:sz w:val="24"/>
          <w:szCs w:val="24"/>
        </w:rPr>
        <w:t>L’</w:t>
      </w:r>
      <w:r w:rsidR="006B6CE6" w:rsidRPr="003E7594">
        <w:rPr>
          <w:rFonts w:ascii="Garamond" w:hAnsi="Garamond" w:cs="Arial"/>
          <w:b/>
          <w:sz w:val="24"/>
          <w:szCs w:val="24"/>
        </w:rPr>
        <w:t>O</w:t>
      </w:r>
      <w:r w:rsidRPr="003E7594">
        <w:rPr>
          <w:rFonts w:ascii="Garamond" w:hAnsi="Garamond" w:cs="Arial"/>
          <w:b/>
          <w:sz w:val="24"/>
          <w:szCs w:val="24"/>
        </w:rPr>
        <w:t>rganisation</w:t>
      </w:r>
      <w:r w:rsidR="006B6CE6" w:rsidRPr="003E7594">
        <w:rPr>
          <w:rFonts w:ascii="Garamond" w:hAnsi="Garamond" w:cs="Arial"/>
          <w:b/>
          <w:sz w:val="24"/>
          <w:szCs w:val="24"/>
        </w:rPr>
        <w:t xml:space="preserve"> Syndicale C.F.T.C</w:t>
      </w:r>
      <w:r w:rsidR="006B6CE6" w:rsidRPr="003E7594">
        <w:rPr>
          <w:rFonts w:ascii="Garamond" w:hAnsi="Garamond" w:cs="Arial"/>
          <w:sz w:val="24"/>
          <w:szCs w:val="24"/>
        </w:rPr>
        <w:t xml:space="preserve">., </w:t>
      </w:r>
      <w:bookmarkStart w:id="0" w:name="_GoBack"/>
      <w:bookmarkEnd w:id="0"/>
    </w:p>
    <w:p w:rsidR="006B6CE6" w:rsidRPr="003E7594" w:rsidRDefault="006B6CE6" w:rsidP="006348D3">
      <w:pPr>
        <w:pStyle w:val="Sansinterligne"/>
        <w:jc w:val="both"/>
        <w:rPr>
          <w:rFonts w:ascii="Garamond" w:hAnsi="Garamond" w:cs="Arial"/>
          <w:sz w:val="24"/>
          <w:szCs w:val="24"/>
        </w:rPr>
      </w:pPr>
    </w:p>
    <w:p w:rsidR="006B6CE6" w:rsidRPr="003E7594" w:rsidRDefault="00B02F88" w:rsidP="006348D3">
      <w:pPr>
        <w:pStyle w:val="Sansinterligne"/>
        <w:jc w:val="both"/>
        <w:rPr>
          <w:rFonts w:ascii="Garamond" w:hAnsi="Garamond" w:cs="Arial"/>
          <w:sz w:val="24"/>
          <w:szCs w:val="24"/>
        </w:rPr>
      </w:pP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t xml:space="preserve">Ci-après, </w:t>
      </w:r>
      <w:r w:rsidR="006B6CE6" w:rsidRPr="003E7594">
        <w:rPr>
          <w:rFonts w:ascii="Garamond" w:hAnsi="Garamond" w:cs="Arial"/>
          <w:sz w:val="24"/>
          <w:szCs w:val="24"/>
        </w:rPr>
        <w:t xml:space="preserve">dénommée «  </w:t>
      </w:r>
      <w:r w:rsidR="006B6CE6" w:rsidRPr="003E7594">
        <w:rPr>
          <w:rFonts w:ascii="Garamond" w:hAnsi="Garamond" w:cs="Arial"/>
          <w:i/>
          <w:sz w:val="24"/>
          <w:szCs w:val="24"/>
        </w:rPr>
        <w:t>l’Organisation Syndicale</w:t>
      </w:r>
      <w:r w:rsidR="006B6CE6" w:rsidRPr="003E7594">
        <w:rPr>
          <w:rFonts w:ascii="Garamond" w:hAnsi="Garamond" w:cs="Arial"/>
          <w:sz w:val="24"/>
          <w:szCs w:val="24"/>
        </w:rPr>
        <w:t> »</w:t>
      </w:r>
    </w:p>
    <w:p w:rsidR="006B6CE6" w:rsidRPr="003E7594" w:rsidRDefault="006B6CE6" w:rsidP="006348D3">
      <w:pPr>
        <w:pStyle w:val="Sansinterligne"/>
        <w:jc w:val="both"/>
        <w:rPr>
          <w:rFonts w:ascii="Garamond" w:hAnsi="Garamond" w:cs="Arial"/>
          <w:sz w:val="24"/>
          <w:szCs w:val="24"/>
        </w:rPr>
      </w:pPr>
    </w:p>
    <w:p w:rsidR="006B6CE6" w:rsidRPr="003E7594" w:rsidRDefault="006B6CE6" w:rsidP="006348D3">
      <w:pPr>
        <w:pStyle w:val="Sansinterligne"/>
        <w:jc w:val="both"/>
        <w:rPr>
          <w:rFonts w:ascii="Garamond" w:hAnsi="Garamond" w:cs="Arial"/>
          <w:sz w:val="24"/>
          <w:szCs w:val="24"/>
        </w:rPr>
      </w:pP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r>
      <w:r w:rsidRPr="003E7594">
        <w:rPr>
          <w:rFonts w:ascii="Garamond" w:hAnsi="Garamond" w:cs="Arial"/>
          <w:sz w:val="24"/>
          <w:szCs w:val="24"/>
        </w:rPr>
        <w:tab/>
        <w:t>D’AUTRE  PART</w:t>
      </w:r>
    </w:p>
    <w:p w:rsidR="006B6CE6" w:rsidRPr="003E7594" w:rsidRDefault="006B6CE6" w:rsidP="006348D3">
      <w:pPr>
        <w:pStyle w:val="Sansinterligne"/>
        <w:jc w:val="both"/>
        <w:rPr>
          <w:rFonts w:ascii="Garamond" w:hAnsi="Garamond" w:cs="Arial"/>
          <w:sz w:val="24"/>
          <w:szCs w:val="24"/>
        </w:rPr>
      </w:pPr>
    </w:p>
    <w:p w:rsidR="006B6CE6" w:rsidRPr="003E7594" w:rsidRDefault="006B6CE6" w:rsidP="006348D3">
      <w:pPr>
        <w:pStyle w:val="Sansinterligne"/>
        <w:jc w:val="both"/>
        <w:rPr>
          <w:rFonts w:ascii="Garamond" w:hAnsi="Garamond" w:cs="Arial"/>
          <w:sz w:val="24"/>
          <w:szCs w:val="24"/>
        </w:rPr>
      </w:pPr>
    </w:p>
    <w:p w:rsidR="006B6CE6" w:rsidRPr="003E7594" w:rsidRDefault="006B6CE6" w:rsidP="006348D3">
      <w:pPr>
        <w:pStyle w:val="Sansinterligne"/>
        <w:jc w:val="both"/>
        <w:rPr>
          <w:rFonts w:ascii="Garamond" w:hAnsi="Garamond" w:cs="Arial"/>
          <w:sz w:val="24"/>
          <w:szCs w:val="24"/>
        </w:rPr>
      </w:pPr>
      <w:r w:rsidRPr="003E7594">
        <w:rPr>
          <w:rFonts w:ascii="Garamond" w:hAnsi="Garamond" w:cs="Arial"/>
          <w:sz w:val="24"/>
          <w:szCs w:val="24"/>
        </w:rPr>
        <w:t xml:space="preserve">La Société et l’Organisation Syndicale sont ci-après dénommés collectivement </w:t>
      </w:r>
      <w:r w:rsidR="00B02F88" w:rsidRPr="003E7594">
        <w:rPr>
          <w:rFonts w:ascii="Garamond" w:hAnsi="Garamond" w:cs="Arial"/>
          <w:sz w:val="24"/>
          <w:szCs w:val="24"/>
        </w:rPr>
        <w:t>« </w:t>
      </w:r>
      <w:r w:rsidR="00B02F88" w:rsidRPr="003E7594">
        <w:rPr>
          <w:rFonts w:ascii="Garamond" w:hAnsi="Garamond" w:cs="Arial"/>
          <w:i/>
          <w:sz w:val="24"/>
          <w:szCs w:val="24"/>
        </w:rPr>
        <w:t>les parties </w:t>
      </w:r>
      <w:r w:rsidR="00B02F88" w:rsidRPr="003E7594">
        <w:rPr>
          <w:rFonts w:ascii="Garamond" w:hAnsi="Garamond" w:cs="Arial"/>
          <w:sz w:val="24"/>
          <w:szCs w:val="24"/>
        </w:rPr>
        <w:t>»</w:t>
      </w:r>
    </w:p>
    <w:p w:rsidR="00AE494C" w:rsidRPr="003E7594" w:rsidRDefault="00AE494C" w:rsidP="006348D3">
      <w:pPr>
        <w:pStyle w:val="Sansinterligne"/>
        <w:jc w:val="both"/>
        <w:rPr>
          <w:rFonts w:ascii="Garamond" w:hAnsi="Garamond" w:cs="Arial"/>
        </w:rPr>
      </w:pPr>
    </w:p>
    <w:p w:rsidR="006B6CE6" w:rsidRPr="003E7594" w:rsidRDefault="006B6CE6" w:rsidP="006348D3">
      <w:pPr>
        <w:pStyle w:val="Sansinterligne"/>
        <w:jc w:val="both"/>
        <w:rPr>
          <w:rFonts w:ascii="Garamond" w:hAnsi="Garamond" w:cs="Arial"/>
        </w:rPr>
      </w:pPr>
    </w:p>
    <w:p w:rsidR="00B02F88" w:rsidRPr="003E7594" w:rsidRDefault="006B6CE6" w:rsidP="00B02F88">
      <w:pPr>
        <w:pStyle w:val="Sansinterligne"/>
        <w:jc w:val="both"/>
        <w:rPr>
          <w:rFonts w:ascii="Garamond" w:hAnsi="Garamond" w:cs="Arial"/>
          <w:sz w:val="24"/>
          <w:szCs w:val="24"/>
        </w:rPr>
      </w:pPr>
      <w:r w:rsidRPr="003E7594">
        <w:rPr>
          <w:rFonts w:ascii="Garamond" w:hAnsi="Garamond" w:cs="Arial"/>
          <w:sz w:val="24"/>
          <w:szCs w:val="24"/>
          <w:u w:val="single"/>
        </w:rPr>
        <w:t>PREAMBULE </w:t>
      </w:r>
      <w:r w:rsidRPr="003E7594">
        <w:rPr>
          <w:rFonts w:ascii="Garamond" w:hAnsi="Garamond" w:cs="Arial"/>
          <w:sz w:val="24"/>
          <w:szCs w:val="24"/>
        </w:rPr>
        <w:t xml:space="preserve">: </w:t>
      </w:r>
    </w:p>
    <w:p w:rsidR="00B02F88" w:rsidRPr="003E7594" w:rsidRDefault="00B02F88" w:rsidP="00B02F88">
      <w:pPr>
        <w:pStyle w:val="Sansinterligne"/>
        <w:ind w:left="2832" w:firstLine="708"/>
        <w:jc w:val="both"/>
        <w:rPr>
          <w:rFonts w:ascii="Garamond" w:hAnsi="Garamond" w:cs="Arial"/>
          <w:sz w:val="24"/>
          <w:szCs w:val="24"/>
        </w:rPr>
      </w:pPr>
    </w:p>
    <w:p w:rsidR="008803EB" w:rsidRPr="003E7594" w:rsidRDefault="008803EB" w:rsidP="006348D3">
      <w:pPr>
        <w:pStyle w:val="Sansinterligne"/>
        <w:jc w:val="both"/>
        <w:rPr>
          <w:rFonts w:ascii="Garamond" w:hAnsi="Garamond" w:cs="Arial"/>
          <w:sz w:val="24"/>
          <w:szCs w:val="24"/>
        </w:rPr>
      </w:pPr>
    </w:p>
    <w:p w:rsidR="00C17E9F" w:rsidRPr="003E7594" w:rsidRDefault="008803EB" w:rsidP="00C17E9F">
      <w:pPr>
        <w:pStyle w:val="Sansinterligne"/>
        <w:jc w:val="both"/>
        <w:rPr>
          <w:rFonts w:ascii="Garamond" w:hAnsi="Garamond" w:cs="Arial"/>
          <w:sz w:val="24"/>
          <w:szCs w:val="24"/>
        </w:rPr>
      </w:pPr>
      <w:r w:rsidRPr="003E7594">
        <w:rPr>
          <w:rFonts w:ascii="Garamond" w:hAnsi="Garamond" w:cs="Arial"/>
          <w:sz w:val="24"/>
          <w:szCs w:val="24"/>
        </w:rPr>
        <w:t xml:space="preserve">Un accord d’entreprise sur les mesures tendant à assurer l’égalité professionnelle entre les hommes et les femmes a été signé </w:t>
      </w:r>
      <w:r w:rsidR="00265BEC" w:rsidRPr="003E7594">
        <w:rPr>
          <w:rFonts w:ascii="Garamond" w:hAnsi="Garamond" w:cs="Arial"/>
          <w:sz w:val="24"/>
          <w:szCs w:val="24"/>
        </w:rPr>
        <w:t>par les parties l</w:t>
      </w:r>
      <w:r w:rsidR="003E7594">
        <w:rPr>
          <w:rFonts w:ascii="Garamond" w:hAnsi="Garamond" w:cs="Arial"/>
          <w:sz w:val="24"/>
          <w:szCs w:val="24"/>
        </w:rPr>
        <w:t>e 27 avril 2017</w:t>
      </w:r>
      <w:r w:rsidR="00032A14" w:rsidRPr="003E7594">
        <w:rPr>
          <w:rFonts w:ascii="Garamond" w:hAnsi="Garamond" w:cs="Arial"/>
          <w:sz w:val="24"/>
          <w:szCs w:val="24"/>
        </w:rPr>
        <w:t>.</w:t>
      </w:r>
    </w:p>
    <w:p w:rsidR="00435665" w:rsidRPr="003E7594" w:rsidRDefault="00435665" w:rsidP="00C17E9F">
      <w:pPr>
        <w:pStyle w:val="Sansinterligne"/>
        <w:jc w:val="both"/>
        <w:rPr>
          <w:rFonts w:ascii="Garamond" w:hAnsi="Garamond" w:cs="Arial"/>
          <w:sz w:val="24"/>
          <w:szCs w:val="24"/>
        </w:rPr>
      </w:pPr>
    </w:p>
    <w:p w:rsidR="003E7594" w:rsidRPr="003E7594" w:rsidRDefault="003E7594" w:rsidP="00C17E9F">
      <w:pPr>
        <w:pStyle w:val="Sansinterligne"/>
        <w:jc w:val="both"/>
        <w:rPr>
          <w:rFonts w:ascii="Garamond" w:hAnsi="Garamond" w:cs="Arial"/>
          <w:sz w:val="24"/>
          <w:szCs w:val="24"/>
        </w:rPr>
      </w:pPr>
      <w:r w:rsidRPr="003E7594">
        <w:rPr>
          <w:rFonts w:ascii="Garamond" w:hAnsi="Garamond" w:cs="Arial"/>
          <w:sz w:val="24"/>
          <w:szCs w:val="24"/>
        </w:rPr>
        <w:t>Cet accord du 27 avril a fait l’objet d’un avenant d</w:t>
      </w:r>
      <w:r w:rsidR="00435665" w:rsidRPr="003E7594">
        <w:rPr>
          <w:rFonts w:ascii="Garamond" w:hAnsi="Garamond" w:cs="Arial"/>
          <w:sz w:val="24"/>
          <w:szCs w:val="24"/>
        </w:rPr>
        <w:t>e m</w:t>
      </w:r>
      <w:r w:rsidRPr="003E7594">
        <w:rPr>
          <w:rFonts w:ascii="Garamond" w:hAnsi="Garamond" w:cs="Arial"/>
          <w:sz w:val="24"/>
          <w:szCs w:val="24"/>
        </w:rPr>
        <w:t>ise</w:t>
      </w:r>
      <w:r w:rsidR="00435665" w:rsidRPr="003E7594">
        <w:rPr>
          <w:rFonts w:ascii="Garamond" w:hAnsi="Garamond" w:cs="Arial"/>
          <w:sz w:val="24"/>
          <w:szCs w:val="24"/>
        </w:rPr>
        <w:t xml:space="preserve"> en conformité, </w:t>
      </w:r>
      <w:r w:rsidRPr="003E7594">
        <w:rPr>
          <w:rFonts w:ascii="Garamond" w:hAnsi="Garamond" w:cs="Arial"/>
          <w:sz w:val="24"/>
          <w:szCs w:val="24"/>
        </w:rPr>
        <w:t>le 18 mai 2017.</w:t>
      </w:r>
    </w:p>
    <w:p w:rsidR="003E7594" w:rsidRPr="003E7594" w:rsidRDefault="003E7594" w:rsidP="00C17E9F">
      <w:pPr>
        <w:pStyle w:val="Sansinterligne"/>
        <w:jc w:val="both"/>
        <w:rPr>
          <w:rFonts w:ascii="Garamond" w:hAnsi="Garamond" w:cs="Arial"/>
          <w:sz w:val="24"/>
          <w:szCs w:val="24"/>
        </w:rPr>
      </w:pPr>
    </w:p>
    <w:p w:rsidR="00032A14" w:rsidRDefault="00265BEC" w:rsidP="00C17E9F">
      <w:pPr>
        <w:pStyle w:val="Sansinterligne"/>
        <w:jc w:val="both"/>
        <w:rPr>
          <w:rFonts w:ascii="Garamond" w:hAnsi="Garamond" w:cs="Arial"/>
          <w:sz w:val="24"/>
          <w:szCs w:val="24"/>
        </w:rPr>
      </w:pPr>
      <w:r w:rsidRPr="003E7594">
        <w:rPr>
          <w:rFonts w:ascii="Garamond" w:hAnsi="Garamond" w:cs="Arial"/>
          <w:sz w:val="24"/>
          <w:szCs w:val="24"/>
        </w:rPr>
        <w:t xml:space="preserve">Les parties signataires constatent qu’il est indispensable de mettre en cohérence les dispositions de l’accord sur l’égalité professionnelle avec la périodicité de la négociation annuelle obligatoire, telle qu’elle résulte de l’accord d’entreprise signé entre les parties le </w:t>
      </w:r>
      <w:r w:rsidR="003E7594" w:rsidRPr="003E7594">
        <w:rPr>
          <w:rFonts w:ascii="Garamond" w:hAnsi="Garamond" w:cs="Arial"/>
          <w:sz w:val="24"/>
          <w:szCs w:val="24"/>
        </w:rPr>
        <w:t>21 septembre 2017</w:t>
      </w:r>
      <w:r w:rsidR="003E7594">
        <w:rPr>
          <w:rFonts w:ascii="Garamond" w:hAnsi="Garamond" w:cs="Arial"/>
          <w:sz w:val="24"/>
          <w:szCs w:val="24"/>
        </w:rPr>
        <w:t>.</w:t>
      </w:r>
    </w:p>
    <w:p w:rsidR="003E7594" w:rsidRPr="003E7594" w:rsidRDefault="003E7594" w:rsidP="00C17E9F">
      <w:pPr>
        <w:pStyle w:val="Sansinterligne"/>
        <w:jc w:val="both"/>
        <w:rPr>
          <w:rFonts w:ascii="Garamond" w:hAnsi="Garamond" w:cs="Arial"/>
          <w:sz w:val="24"/>
          <w:szCs w:val="24"/>
        </w:rPr>
      </w:pPr>
    </w:p>
    <w:p w:rsidR="00AE494C" w:rsidRPr="003E7594" w:rsidRDefault="00C17E9F" w:rsidP="00435665">
      <w:pPr>
        <w:pStyle w:val="Titre1"/>
        <w:spacing w:before="120"/>
        <w:rPr>
          <w:rFonts w:ascii="Garamond" w:hAnsi="Garamond" w:cs="Arial"/>
          <w:color w:val="auto"/>
        </w:rPr>
      </w:pPr>
      <w:bookmarkStart w:id="1" w:name="_Toc467840148"/>
      <w:r w:rsidRPr="003E7594">
        <w:rPr>
          <w:rFonts w:ascii="Garamond" w:hAnsi="Garamond" w:cs="Arial"/>
          <w:color w:val="auto"/>
        </w:rPr>
        <w:t xml:space="preserve">Modification : </w:t>
      </w:r>
      <w:r w:rsidR="00AE494C" w:rsidRPr="003E7594">
        <w:rPr>
          <w:rFonts w:ascii="Garamond" w:hAnsi="Garamond" w:cs="Arial"/>
          <w:color w:val="auto"/>
        </w:rPr>
        <w:t>Article 2 - Durée</w:t>
      </w:r>
      <w:bookmarkEnd w:id="1"/>
    </w:p>
    <w:p w:rsidR="00B20000" w:rsidRDefault="00B20000" w:rsidP="006348D3">
      <w:pPr>
        <w:autoSpaceDE w:val="0"/>
        <w:autoSpaceDN w:val="0"/>
        <w:adjustRightInd w:val="0"/>
        <w:jc w:val="both"/>
        <w:rPr>
          <w:rFonts w:ascii="Garamond" w:hAnsi="Garamond" w:cs="Arial"/>
          <w:sz w:val="24"/>
          <w:szCs w:val="24"/>
        </w:rPr>
      </w:pPr>
    </w:p>
    <w:p w:rsidR="00AE494C" w:rsidRPr="003E7594" w:rsidRDefault="003E7594" w:rsidP="006348D3">
      <w:pPr>
        <w:autoSpaceDE w:val="0"/>
        <w:autoSpaceDN w:val="0"/>
        <w:adjustRightInd w:val="0"/>
        <w:jc w:val="both"/>
        <w:rPr>
          <w:rFonts w:ascii="Garamond" w:hAnsi="Garamond" w:cs="Arial"/>
          <w:sz w:val="24"/>
          <w:szCs w:val="24"/>
        </w:rPr>
      </w:pPr>
      <w:r>
        <w:rPr>
          <w:rFonts w:ascii="Garamond" w:hAnsi="Garamond" w:cs="Arial"/>
          <w:sz w:val="24"/>
          <w:szCs w:val="24"/>
        </w:rPr>
        <w:t>L’accord en cours concernant l’égalité professionnelle entre les hommes et les femmes</w:t>
      </w:r>
      <w:r w:rsidR="00AE494C" w:rsidRPr="003E7594">
        <w:rPr>
          <w:rFonts w:ascii="Garamond" w:hAnsi="Garamond" w:cs="Arial"/>
          <w:sz w:val="24"/>
          <w:szCs w:val="24"/>
        </w:rPr>
        <w:t xml:space="preserve"> est établi pour une durée </w:t>
      </w:r>
      <w:r w:rsidR="00AE494C" w:rsidRPr="003E7594">
        <w:rPr>
          <w:rFonts w:ascii="Garamond" w:hAnsi="Garamond" w:cs="Arial"/>
          <w:b/>
          <w:sz w:val="24"/>
          <w:szCs w:val="24"/>
        </w:rPr>
        <w:t>de</w:t>
      </w:r>
      <w:r w:rsidR="00AE494C" w:rsidRPr="003E7594">
        <w:rPr>
          <w:rFonts w:ascii="Garamond" w:hAnsi="Garamond" w:cs="Arial"/>
          <w:sz w:val="24"/>
          <w:szCs w:val="24"/>
        </w:rPr>
        <w:t xml:space="preserve"> </w:t>
      </w:r>
      <w:r w:rsidRPr="003E7594">
        <w:rPr>
          <w:rFonts w:ascii="Garamond" w:hAnsi="Garamond" w:cs="Arial"/>
          <w:b/>
          <w:sz w:val="24"/>
          <w:szCs w:val="24"/>
        </w:rPr>
        <w:t>3</w:t>
      </w:r>
      <w:r w:rsidR="00C17E9F" w:rsidRPr="003E7594">
        <w:rPr>
          <w:rFonts w:ascii="Garamond" w:hAnsi="Garamond" w:cs="Arial"/>
          <w:b/>
          <w:sz w:val="24"/>
          <w:szCs w:val="24"/>
        </w:rPr>
        <w:t xml:space="preserve"> an</w:t>
      </w:r>
      <w:r w:rsidRPr="003E7594">
        <w:rPr>
          <w:rFonts w:ascii="Garamond" w:hAnsi="Garamond" w:cs="Arial"/>
          <w:b/>
          <w:sz w:val="24"/>
          <w:szCs w:val="24"/>
        </w:rPr>
        <w:t>s</w:t>
      </w:r>
      <w:r w:rsidR="00AE494C" w:rsidRPr="003E7594">
        <w:rPr>
          <w:rFonts w:ascii="Garamond" w:hAnsi="Garamond" w:cs="Arial"/>
          <w:sz w:val="24"/>
          <w:szCs w:val="24"/>
        </w:rPr>
        <w:t xml:space="preserve"> à compter de sa date d’entrée en vigueur.</w:t>
      </w:r>
    </w:p>
    <w:p w:rsidR="004B5A26" w:rsidRPr="003E7594" w:rsidRDefault="004B5A26" w:rsidP="006348D3">
      <w:pPr>
        <w:autoSpaceDE w:val="0"/>
        <w:autoSpaceDN w:val="0"/>
        <w:adjustRightInd w:val="0"/>
        <w:jc w:val="both"/>
        <w:rPr>
          <w:rFonts w:ascii="Garamond" w:hAnsi="Garamond" w:cs="Arial"/>
          <w:sz w:val="24"/>
          <w:szCs w:val="24"/>
        </w:rPr>
      </w:pPr>
    </w:p>
    <w:p w:rsidR="00B20000" w:rsidRDefault="00B20000" w:rsidP="006348D3">
      <w:pPr>
        <w:autoSpaceDE w:val="0"/>
        <w:autoSpaceDN w:val="0"/>
        <w:adjustRightInd w:val="0"/>
        <w:jc w:val="both"/>
        <w:rPr>
          <w:rFonts w:ascii="Garamond" w:hAnsi="Garamond" w:cs="Arial"/>
          <w:sz w:val="24"/>
          <w:szCs w:val="24"/>
        </w:rPr>
      </w:pPr>
    </w:p>
    <w:p w:rsidR="001C2DE9" w:rsidRPr="003E7594" w:rsidRDefault="00AE494C" w:rsidP="006348D3">
      <w:pPr>
        <w:autoSpaceDE w:val="0"/>
        <w:autoSpaceDN w:val="0"/>
        <w:adjustRightInd w:val="0"/>
        <w:jc w:val="both"/>
        <w:rPr>
          <w:rFonts w:ascii="Garamond" w:hAnsi="Garamond" w:cs="Arial"/>
          <w:sz w:val="24"/>
          <w:szCs w:val="24"/>
        </w:rPr>
      </w:pPr>
      <w:r w:rsidRPr="003E7594">
        <w:rPr>
          <w:rFonts w:ascii="Garamond" w:hAnsi="Garamond" w:cs="Arial"/>
          <w:sz w:val="24"/>
          <w:szCs w:val="24"/>
        </w:rPr>
        <w:lastRenderedPageBreak/>
        <w:t>Il pourra être révisé dans les conditions légales, notamment si le contrôle de conformité effectué par la DIRECCTE conduit à un avis défavorable.</w:t>
      </w:r>
    </w:p>
    <w:p w:rsidR="00435665" w:rsidRPr="003E7594" w:rsidRDefault="00435665" w:rsidP="006348D3">
      <w:pPr>
        <w:autoSpaceDE w:val="0"/>
        <w:autoSpaceDN w:val="0"/>
        <w:adjustRightInd w:val="0"/>
        <w:jc w:val="both"/>
        <w:rPr>
          <w:rFonts w:ascii="Garamond" w:hAnsi="Garamond" w:cs="Arial"/>
          <w:sz w:val="24"/>
          <w:szCs w:val="24"/>
        </w:rPr>
      </w:pPr>
    </w:p>
    <w:p w:rsidR="007125DD" w:rsidRPr="003E7594" w:rsidRDefault="00C17E9F" w:rsidP="00435665">
      <w:pPr>
        <w:pStyle w:val="Titre1"/>
        <w:spacing w:before="120"/>
        <w:rPr>
          <w:rFonts w:ascii="Garamond" w:eastAsiaTheme="minorHAnsi" w:hAnsi="Garamond" w:cs="Arial"/>
          <w:color w:val="auto"/>
          <w:lang w:eastAsia="en-US"/>
        </w:rPr>
      </w:pPr>
      <w:bookmarkStart w:id="2" w:name="_Toc463114701"/>
      <w:r w:rsidRPr="003E7594">
        <w:rPr>
          <w:rFonts w:ascii="Garamond" w:eastAsiaTheme="minorHAnsi" w:hAnsi="Garamond" w:cs="Arial"/>
          <w:color w:val="auto"/>
          <w:lang w:eastAsia="en-US"/>
        </w:rPr>
        <w:t xml:space="preserve">Modification </w:t>
      </w:r>
      <w:r w:rsidR="007125DD" w:rsidRPr="003E7594">
        <w:rPr>
          <w:rFonts w:ascii="Garamond" w:eastAsiaTheme="minorHAnsi" w:hAnsi="Garamond" w:cs="Arial"/>
          <w:color w:val="auto"/>
          <w:lang w:eastAsia="en-US"/>
        </w:rPr>
        <w:t xml:space="preserve">Article </w:t>
      </w:r>
      <w:r w:rsidR="007B795F" w:rsidRPr="003E7594">
        <w:rPr>
          <w:rFonts w:ascii="Garamond" w:eastAsiaTheme="minorHAnsi" w:hAnsi="Garamond" w:cs="Arial"/>
          <w:color w:val="auto"/>
          <w:lang w:eastAsia="en-US"/>
        </w:rPr>
        <w:t>9</w:t>
      </w:r>
      <w:r w:rsidR="007125DD" w:rsidRPr="003E7594">
        <w:rPr>
          <w:rFonts w:ascii="Garamond" w:eastAsiaTheme="minorHAnsi" w:hAnsi="Garamond" w:cs="Arial"/>
          <w:color w:val="auto"/>
          <w:lang w:eastAsia="en-US"/>
        </w:rPr>
        <w:t xml:space="preserve"> - Entrée en vigueur</w:t>
      </w:r>
      <w:bookmarkEnd w:id="2"/>
    </w:p>
    <w:p w:rsidR="00954134" w:rsidRPr="003E7594" w:rsidRDefault="00954134" w:rsidP="00435665">
      <w:pPr>
        <w:spacing w:after="120"/>
        <w:rPr>
          <w:rFonts w:ascii="Garamond" w:hAnsi="Garamond"/>
        </w:rPr>
      </w:pPr>
    </w:p>
    <w:p w:rsidR="00954134" w:rsidRPr="003E7594" w:rsidRDefault="00C17E9F" w:rsidP="00C17E9F">
      <w:pPr>
        <w:autoSpaceDE w:val="0"/>
        <w:autoSpaceDN w:val="0"/>
        <w:adjustRightInd w:val="0"/>
        <w:jc w:val="both"/>
        <w:rPr>
          <w:rFonts w:ascii="Garamond" w:hAnsi="Garamond" w:cs="Arial"/>
          <w:sz w:val="24"/>
          <w:szCs w:val="24"/>
        </w:rPr>
      </w:pPr>
      <w:r w:rsidRPr="003E7594">
        <w:rPr>
          <w:rFonts w:ascii="Garamond" w:hAnsi="Garamond" w:cs="Arial"/>
          <w:sz w:val="24"/>
          <w:szCs w:val="24"/>
        </w:rPr>
        <w:t xml:space="preserve">En application des articles L.2242-9-1 et des articles R.2242-9 à 11, c’est l’autorité administrative qui se prononce sur toute demande d’appréciation de la conformité du présent accord collectif d’entreprise. </w:t>
      </w:r>
    </w:p>
    <w:p w:rsidR="007125DD" w:rsidRPr="003E7594" w:rsidRDefault="007125DD" w:rsidP="006348D3">
      <w:pPr>
        <w:pStyle w:val="Titre1"/>
        <w:rPr>
          <w:rFonts w:ascii="Garamond" w:eastAsiaTheme="minorHAnsi" w:hAnsi="Garamond" w:cs="Arial"/>
          <w:color w:val="auto"/>
          <w:lang w:eastAsia="en-US"/>
        </w:rPr>
      </w:pPr>
      <w:bookmarkStart w:id="3" w:name="_Toc463114702"/>
      <w:r w:rsidRPr="003E7594">
        <w:rPr>
          <w:rFonts w:ascii="Garamond" w:eastAsiaTheme="minorHAnsi" w:hAnsi="Garamond" w:cs="Arial"/>
          <w:color w:val="auto"/>
          <w:lang w:eastAsia="en-US"/>
        </w:rPr>
        <w:t xml:space="preserve">Article </w:t>
      </w:r>
      <w:r w:rsidR="007B795F" w:rsidRPr="003E7594">
        <w:rPr>
          <w:rFonts w:ascii="Garamond" w:eastAsiaTheme="minorHAnsi" w:hAnsi="Garamond" w:cs="Arial"/>
          <w:color w:val="auto"/>
          <w:lang w:eastAsia="en-US"/>
        </w:rPr>
        <w:t>10</w:t>
      </w:r>
      <w:r w:rsidRPr="003E7594">
        <w:rPr>
          <w:rFonts w:ascii="Garamond" w:eastAsiaTheme="minorHAnsi" w:hAnsi="Garamond" w:cs="Arial"/>
          <w:color w:val="auto"/>
          <w:lang w:eastAsia="en-US"/>
        </w:rPr>
        <w:t xml:space="preserve"> – Notification et publicité</w:t>
      </w:r>
      <w:bookmarkEnd w:id="3"/>
    </w:p>
    <w:p w:rsidR="00954134" w:rsidRPr="003E7594" w:rsidRDefault="00954134" w:rsidP="00954134">
      <w:pPr>
        <w:rPr>
          <w:rFonts w:ascii="Garamond" w:hAnsi="Garamond"/>
        </w:rPr>
      </w:pPr>
    </w:p>
    <w:p w:rsidR="00680403" w:rsidRPr="003E7594" w:rsidRDefault="00680403" w:rsidP="00680403">
      <w:pPr>
        <w:jc w:val="both"/>
        <w:rPr>
          <w:rFonts w:ascii="Garamond" w:hAnsi="Garamond" w:cs="Arial"/>
          <w:sz w:val="24"/>
          <w:szCs w:val="24"/>
        </w:rPr>
      </w:pPr>
      <w:r w:rsidRPr="003E7594">
        <w:rPr>
          <w:rFonts w:ascii="Garamond" w:hAnsi="Garamond" w:cs="Arial"/>
          <w:sz w:val="24"/>
          <w:szCs w:val="24"/>
        </w:rPr>
        <w:t xml:space="preserve">Le projet de cet </w:t>
      </w:r>
      <w:r w:rsidR="00B20000">
        <w:rPr>
          <w:rFonts w:ascii="Garamond" w:hAnsi="Garamond" w:cs="Arial"/>
          <w:sz w:val="24"/>
          <w:szCs w:val="24"/>
        </w:rPr>
        <w:t>accord</w:t>
      </w:r>
      <w:r w:rsidRPr="003E7594">
        <w:rPr>
          <w:rFonts w:ascii="Garamond" w:hAnsi="Garamond" w:cs="Arial"/>
          <w:sz w:val="24"/>
          <w:szCs w:val="24"/>
        </w:rPr>
        <w:t xml:space="preserve"> a été soumis, avant son élaboration définitive, à la DUP, qui a rendu son avis ce jour le </w:t>
      </w:r>
      <w:r w:rsidR="003E7594" w:rsidRPr="003E7594">
        <w:rPr>
          <w:rFonts w:ascii="Garamond" w:hAnsi="Garamond" w:cs="Arial"/>
          <w:sz w:val="24"/>
          <w:szCs w:val="24"/>
        </w:rPr>
        <w:t>21</w:t>
      </w:r>
      <w:r w:rsidR="00B20000">
        <w:rPr>
          <w:rFonts w:ascii="Garamond" w:hAnsi="Garamond" w:cs="Arial"/>
          <w:sz w:val="24"/>
          <w:szCs w:val="24"/>
        </w:rPr>
        <w:t xml:space="preserve"> septembre </w:t>
      </w:r>
      <w:r w:rsidRPr="003E7594">
        <w:rPr>
          <w:rFonts w:ascii="Garamond" w:hAnsi="Garamond" w:cs="Arial"/>
          <w:sz w:val="24"/>
          <w:szCs w:val="24"/>
        </w:rPr>
        <w:t>2017.</w:t>
      </w:r>
    </w:p>
    <w:p w:rsidR="004B5A26" w:rsidRPr="003E7594" w:rsidRDefault="004B5A26" w:rsidP="006348D3">
      <w:pPr>
        <w:autoSpaceDE w:val="0"/>
        <w:autoSpaceDN w:val="0"/>
        <w:adjustRightInd w:val="0"/>
        <w:jc w:val="both"/>
        <w:rPr>
          <w:rFonts w:ascii="Garamond" w:hAnsi="Garamond" w:cs="Arial"/>
        </w:rPr>
      </w:pPr>
    </w:p>
    <w:p w:rsidR="00B20000" w:rsidRPr="00A7591C" w:rsidRDefault="00B20000" w:rsidP="00B20000">
      <w:pPr>
        <w:jc w:val="both"/>
        <w:rPr>
          <w:rFonts w:ascii="Garamond" w:hAnsi="Garamond"/>
          <w:sz w:val="24"/>
          <w:szCs w:val="24"/>
        </w:rPr>
      </w:pPr>
      <w:r w:rsidRPr="00A7591C">
        <w:rPr>
          <w:rFonts w:ascii="Garamond" w:hAnsi="Garamond"/>
          <w:sz w:val="24"/>
          <w:szCs w:val="24"/>
        </w:rPr>
        <w:t xml:space="preserve">Le présent accord donnera lieu à dépôt dans les conditions prévues aux articles L. 2231-6 et D. 2231-2 du code du travail, à savoir dépôt en deux exemplaires, dont une version sur support papier signée des Parties et une version sur support électronique auprès de Direction régionale des associations, de la concurrence, de la consommation, du travail et de l’emploi PACA et en un exemplaire auprès du greffe du conseil de prud'hommes de </w:t>
      </w:r>
      <w:r>
        <w:rPr>
          <w:rFonts w:ascii="Garamond" w:hAnsi="Garamond"/>
          <w:sz w:val="24"/>
          <w:szCs w:val="24"/>
        </w:rPr>
        <w:t>Nice</w:t>
      </w:r>
      <w:r w:rsidRPr="00A7591C">
        <w:rPr>
          <w:rFonts w:ascii="Garamond" w:hAnsi="Garamond"/>
          <w:sz w:val="24"/>
          <w:szCs w:val="24"/>
        </w:rPr>
        <w:t>.</w:t>
      </w:r>
    </w:p>
    <w:p w:rsidR="007125DD" w:rsidRPr="003E7594" w:rsidRDefault="007125DD" w:rsidP="006348D3">
      <w:pPr>
        <w:autoSpaceDE w:val="0"/>
        <w:autoSpaceDN w:val="0"/>
        <w:adjustRightInd w:val="0"/>
        <w:jc w:val="both"/>
        <w:rPr>
          <w:rFonts w:ascii="Garamond" w:hAnsi="Garamond" w:cs="Arial"/>
          <w:sz w:val="24"/>
          <w:szCs w:val="24"/>
        </w:rPr>
      </w:pPr>
    </w:p>
    <w:p w:rsidR="007125DD" w:rsidRPr="003E7594" w:rsidRDefault="007125DD" w:rsidP="00B20000">
      <w:pPr>
        <w:spacing w:after="0"/>
        <w:jc w:val="both"/>
        <w:rPr>
          <w:rFonts w:ascii="Garamond" w:hAnsi="Garamond" w:cs="Arial"/>
          <w:sz w:val="24"/>
          <w:szCs w:val="24"/>
        </w:rPr>
      </w:pPr>
      <w:r w:rsidRPr="003E7594">
        <w:rPr>
          <w:rFonts w:ascii="Garamond" w:hAnsi="Garamond" w:cs="Arial"/>
          <w:sz w:val="24"/>
          <w:szCs w:val="24"/>
        </w:rPr>
        <w:t>Les salariés seront collectivement informés du plan d’actions approuvé par voie d’affichage sur les panneaux réservés aux communications destinées au personnel.</w:t>
      </w:r>
    </w:p>
    <w:p w:rsidR="00380C45" w:rsidRPr="003E7594" w:rsidRDefault="00380C45" w:rsidP="00B20000">
      <w:pPr>
        <w:autoSpaceDE w:val="0"/>
        <w:autoSpaceDN w:val="0"/>
        <w:adjustRightInd w:val="0"/>
        <w:spacing w:after="0"/>
        <w:jc w:val="both"/>
        <w:rPr>
          <w:rFonts w:ascii="Garamond" w:hAnsi="Garamond" w:cs="Arial"/>
          <w:sz w:val="24"/>
          <w:szCs w:val="24"/>
        </w:rPr>
      </w:pPr>
    </w:p>
    <w:p w:rsidR="007125DD" w:rsidRPr="003E7594" w:rsidRDefault="0030780F" w:rsidP="00B20000">
      <w:pPr>
        <w:autoSpaceDE w:val="0"/>
        <w:autoSpaceDN w:val="0"/>
        <w:adjustRightInd w:val="0"/>
        <w:spacing w:after="0"/>
        <w:jc w:val="both"/>
        <w:rPr>
          <w:rFonts w:ascii="Garamond" w:hAnsi="Garamond" w:cs="Arial"/>
          <w:sz w:val="24"/>
          <w:szCs w:val="24"/>
        </w:rPr>
      </w:pPr>
      <w:r w:rsidRPr="003E7594">
        <w:rPr>
          <w:rFonts w:ascii="Garamond" w:hAnsi="Garamond" w:cs="Arial"/>
          <w:sz w:val="24"/>
          <w:szCs w:val="24"/>
        </w:rPr>
        <w:t>Le texte du présent accord</w:t>
      </w:r>
      <w:r w:rsidR="007125DD" w:rsidRPr="003E7594">
        <w:rPr>
          <w:rFonts w:ascii="Garamond" w:hAnsi="Garamond" w:cs="Arial"/>
          <w:sz w:val="24"/>
          <w:szCs w:val="24"/>
        </w:rPr>
        <w:t xml:space="preserve"> est communiqué à la DUP. </w:t>
      </w:r>
    </w:p>
    <w:p w:rsidR="007125DD" w:rsidRPr="003E7594" w:rsidRDefault="007125DD" w:rsidP="006348D3">
      <w:pPr>
        <w:autoSpaceDE w:val="0"/>
        <w:autoSpaceDN w:val="0"/>
        <w:adjustRightInd w:val="0"/>
        <w:jc w:val="both"/>
        <w:rPr>
          <w:rFonts w:ascii="Garamond" w:hAnsi="Garamond" w:cs="Arial"/>
          <w:sz w:val="24"/>
          <w:szCs w:val="24"/>
        </w:rPr>
      </w:pPr>
    </w:p>
    <w:p w:rsidR="007125DD" w:rsidRPr="003E7594" w:rsidRDefault="007125DD" w:rsidP="006348D3">
      <w:pPr>
        <w:autoSpaceDE w:val="0"/>
        <w:autoSpaceDN w:val="0"/>
        <w:adjustRightInd w:val="0"/>
        <w:jc w:val="both"/>
        <w:rPr>
          <w:rFonts w:ascii="Garamond" w:hAnsi="Garamond" w:cs="Arial"/>
          <w:sz w:val="24"/>
          <w:szCs w:val="24"/>
        </w:rPr>
      </w:pPr>
      <w:r w:rsidRPr="003E7594">
        <w:rPr>
          <w:rFonts w:ascii="Garamond" w:hAnsi="Garamond" w:cs="Arial"/>
          <w:sz w:val="24"/>
          <w:szCs w:val="24"/>
        </w:rPr>
        <w:t xml:space="preserve">Fait à </w:t>
      </w:r>
      <w:r w:rsidR="0030780F" w:rsidRPr="003E7594">
        <w:rPr>
          <w:rFonts w:ascii="Garamond" w:hAnsi="Garamond" w:cs="Arial"/>
          <w:sz w:val="24"/>
          <w:szCs w:val="24"/>
        </w:rPr>
        <w:t>Nice</w:t>
      </w:r>
      <w:r w:rsidRPr="003E7594">
        <w:rPr>
          <w:rFonts w:ascii="Garamond" w:hAnsi="Garamond" w:cs="Arial"/>
          <w:sz w:val="24"/>
          <w:szCs w:val="24"/>
        </w:rPr>
        <w:t xml:space="preserve">, le </w:t>
      </w:r>
      <w:r w:rsidR="00A94C6F">
        <w:rPr>
          <w:rFonts w:ascii="Garamond" w:hAnsi="Garamond" w:cs="Arial"/>
          <w:sz w:val="24"/>
          <w:szCs w:val="24"/>
        </w:rPr>
        <w:t xml:space="preserve"> </w:t>
      </w:r>
      <w:r w:rsidR="006A0ABB">
        <w:rPr>
          <w:rFonts w:ascii="Garamond" w:hAnsi="Garamond" w:cs="Arial"/>
          <w:sz w:val="24"/>
          <w:szCs w:val="24"/>
        </w:rPr>
        <w:t>21 septembre 2017 en 3 exemplaires originaux.</w:t>
      </w:r>
    </w:p>
    <w:p w:rsidR="007125DD" w:rsidRPr="003E7594" w:rsidRDefault="007125DD" w:rsidP="006348D3">
      <w:pPr>
        <w:autoSpaceDE w:val="0"/>
        <w:autoSpaceDN w:val="0"/>
        <w:adjustRightInd w:val="0"/>
        <w:jc w:val="both"/>
        <w:rPr>
          <w:rFonts w:ascii="Garamond" w:hAnsi="Garamond" w:cs="Arial"/>
          <w:sz w:val="24"/>
          <w:szCs w:val="24"/>
        </w:rPr>
      </w:pPr>
    </w:p>
    <w:p w:rsidR="007125DD" w:rsidRDefault="007125DD" w:rsidP="006348D3">
      <w:pPr>
        <w:autoSpaceDE w:val="0"/>
        <w:autoSpaceDN w:val="0"/>
        <w:adjustRightInd w:val="0"/>
        <w:jc w:val="both"/>
        <w:rPr>
          <w:rFonts w:ascii="Garamond" w:hAnsi="Garamond" w:cs="Arial"/>
          <w:sz w:val="24"/>
          <w:szCs w:val="24"/>
        </w:rPr>
      </w:pPr>
    </w:p>
    <w:sectPr w:rsidR="007125DD" w:rsidSect="004632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30" w:rsidRDefault="008E4630" w:rsidP="00954134">
      <w:pPr>
        <w:spacing w:after="0" w:line="240" w:lineRule="auto"/>
      </w:pPr>
      <w:r>
        <w:separator/>
      </w:r>
    </w:p>
  </w:endnote>
  <w:endnote w:type="continuationSeparator" w:id="0">
    <w:p w:rsidR="008E4630" w:rsidRDefault="008E4630" w:rsidP="0095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6F" w:rsidRDefault="00A94C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3963"/>
      <w:docPartObj>
        <w:docPartGallery w:val="Page Numbers (Bottom of Page)"/>
        <w:docPartUnique/>
      </w:docPartObj>
    </w:sdtPr>
    <w:sdtEndPr/>
    <w:sdtContent>
      <w:sdt>
        <w:sdtPr>
          <w:id w:val="123787606"/>
          <w:docPartObj>
            <w:docPartGallery w:val="Page Numbers (Top of Page)"/>
            <w:docPartUnique/>
          </w:docPartObj>
        </w:sdtPr>
        <w:sdtEndPr/>
        <w:sdtContent>
          <w:p w:rsidR="00B20000" w:rsidRPr="00B20000" w:rsidRDefault="00B20000" w:rsidP="00B20000">
            <w:pPr>
              <w:pStyle w:val="En-tte"/>
              <w:jc w:val="center"/>
              <w:rPr>
                <w:rFonts w:ascii="Times New Roman" w:eastAsia="Times New Roman" w:hAnsi="Times New Roman" w:cs="Times New Roman"/>
                <w:color w:val="A6A6A6"/>
                <w:sz w:val="16"/>
                <w:szCs w:val="18"/>
                <w:lang w:eastAsia="fr-FR"/>
              </w:rPr>
            </w:pPr>
            <w:r w:rsidRPr="00B20000">
              <w:rPr>
                <w:rFonts w:ascii="Times New Roman" w:eastAsia="Times New Roman" w:hAnsi="Times New Roman" w:cs="Times New Roman"/>
                <w:color w:val="A6A6A6"/>
                <w:sz w:val="16"/>
                <w:szCs w:val="18"/>
                <w:lang w:eastAsia="fr-FR"/>
              </w:rPr>
              <w:t xml:space="preserve">Azur Santé Plus – 51 Avenue Cap de Croix – 06100 Nice (SARL au capital de 5000 euros) Tél : 04.92.00.16.02 Fax : 04.93.54.49.76 - </w:t>
            </w:r>
            <w:hyperlink r:id="rId1" w:history="1">
              <w:r w:rsidRPr="00B20000">
                <w:rPr>
                  <w:rFonts w:ascii="Times New Roman" w:eastAsia="Times New Roman" w:hAnsi="Times New Roman" w:cs="Times New Roman"/>
                  <w:color w:val="0000FF"/>
                  <w:sz w:val="16"/>
                  <w:szCs w:val="18"/>
                  <w:u w:val="single"/>
                  <w:lang w:eastAsia="fr-FR"/>
                </w:rPr>
                <w:t>www.azursanteplus.com</w:t>
              </w:r>
            </w:hyperlink>
            <w:r w:rsidRPr="00B20000">
              <w:rPr>
                <w:rFonts w:ascii="Times New Roman" w:eastAsia="Times New Roman" w:hAnsi="Times New Roman" w:cs="Times New Roman"/>
                <w:color w:val="A6A6A6"/>
                <w:sz w:val="16"/>
                <w:szCs w:val="18"/>
                <w:lang w:eastAsia="fr-FR"/>
              </w:rPr>
              <w:t xml:space="preserve"> - Siret 51505194400012 – NAF 8810A - N° d’agrément SAP 515051944</w:t>
            </w:r>
          </w:p>
          <w:p w:rsidR="004B5A26" w:rsidRDefault="004B5A26">
            <w:pPr>
              <w:pStyle w:val="Pieddepage"/>
              <w:jc w:val="right"/>
            </w:pPr>
            <w:r w:rsidRPr="00B20000">
              <w:rPr>
                <w:rFonts w:ascii="Garamond" w:hAnsi="Garamond"/>
                <w:sz w:val="18"/>
                <w:szCs w:val="18"/>
              </w:rPr>
              <w:t xml:space="preserve">Page </w:t>
            </w:r>
            <w:r w:rsidRPr="00B20000">
              <w:rPr>
                <w:rFonts w:ascii="Garamond" w:hAnsi="Garamond"/>
                <w:b/>
                <w:sz w:val="18"/>
                <w:szCs w:val="18"/>
              </w:rPr>
              <w:fldChar w:fldCharType="begin"/>
            </w:r>
            <w:r w:rsidRPr="00B20000">
              <w:rPr>
                <w:rFonts w:ascii="Garamond" w:hAnsi="Garamond"/>
                <w:b/>
                <w:sz w:val="18"/>
                <w:szCs w:val="18"/>
              </w:rPr>
              <w:instrText>PAGE</w:instrText>
            </w:r>
            <w:r w:rsidRPr="00B20000">
              <w:rPr>
                <w:rFonts w:ascii="Garamond" w:hAnsi="Garamond"/>
                <w:b/>
                <w:sz w:val="18"/>
                <w:szCs w:val="18"/>
              </w:rPr>
              <w:fldChar w:fldCharType="separate"/>
            </w:r>
            <w:r w:rsidR="000306E6">
              <w:rPr>
                <w:rFonts w:ascii="Garamond" w:hAnsi="Garamond"/>
                <w:b/>
                <w:noProof/>
                <w:sz w:val="18"/>
                <w:szCs w:val="18"/>
              </w:rPr>
              <w:t>2</w:t>
            </w:r>
            <w:r w:rsidRPr="00B20000">
              <w:rPr>
                <w:rFonts w:ascii="Garamond" w:hAnsi="Garamond"/>
                <w:b/>
                <w:sz w:val="18"/>
                <w:szCs w:val="18"/>
              </w:rPr>
              <w:fldChar w:fldCharType="end"/>
            </w:r>
            <w:r w:rsidRPr="00B20000">
              <w:rPr>
                <w:rFonts w:ascii="Garamond" w:hAnsi="Garamond"/>
                <w:sz w:val="18"/>
                <w:szCs w:val="18"/>
              </w:rPr>
              <w:t xml:space="preserve"> sur </w:t>
            </w:r>
            <w:r w:rsidRPr="00B20000">
              <w:rPr>
                <w:rFonts w:ascii="Garamond" w:hAnsi="Garamond"/>
                <w:b/>
                <w:sz w:val="18"/>
                <w:szCs w:val="18"/>
              </w:rPr>
              <w:fldChar w:fldCharType="begin"/>
            </w:r>
            <w:r w:rsidRPr="00B20000">
              <w:rPr>
                <w:rFonts w:ascii="Garamond" w:hAnsi="Garamond"/>
                <w:b/>
                <w:sz w:val="18"/>
                <w:szCs w:val="18"/>
              </w:rPr>
              <w:instrText>NUMPAGES</w:instrText>
            </w:r>
            <w:r w:rsidRPr="00B20000">
              <w:rPr>
                <w:rFonts w:ascii="Garamond" w:hAnsi="Garamond"/>
                <w:b/>
                <w:sz w:val="18"/>
                <w:szCs w:val="18"/>
              </w:rPr>
              <w:fldChar w:fldCharType="separate"/>
            </w:r>
            <w:r w:rsidR="000306E6">
              <w:rPr>
                <w:rFonts w:ascii="Garamond" w:hAnsi="Garamond"/>
                <w:b/>
                <w:noProof/>
                <w:sz w:val="18"/>
                <w:szCs w:val="18"/>
              </w:rPr>
              <w:t>2</w:t>
            </w:r>
            <w:r w:rsidRPr="00B20000">
              <w:rPr>
                <w:rFonts w:ascii="Garamond" w:hAnsi="Garamond"/>
                <w:b/>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6F" w:rsidRDefault="00A94C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30" w:rsidRDefault="008E4630" w:rsidP="00954134">
      <w:pPr>
        <w:spacing w:after="0" w:line="240" w:lineRule="auto"/>
      </w:pPr>
      <w:r>
        <w:separator/>
      </w:r>
    </w:p>
  </w:footnote>
  <w:footnote w:type="continuationSeparator" w:id="0">
    <w:p w:rsidR="008E4630" w:rsidRDefault="008E4630" w:rsidP="0095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6F" w:rsidRDefault="00A94C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DE" w:rsidRDefault="00534FDE">
    <w:pPr>
      <w:pStyle w:val="En-tte"/>
    </w:pPr>
    <w:r>
      <w:rPr>
        <w:noProof/>
        <w:lang w:eastAsia="fr-FR"/>
      </w:rPr>
      <w:drawing>
        <wp:inline distT="0" distB="0" distL="0" distR="0">
          <wp:extent cx="1047750" cy="542925"/>
          <wp:effectExtent l="19050" t="0" r="0" b="0"/>
          <wp:docPr id="1" name="Image 2" descr="C:\Users\DIRECTION\Desktop\logo_azur santé plus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IRECTION\Desktop\logo_azur santé plus_transparent.png"/>
                  <pic:cNvPicPr>
                    <a:picLocks noChangeAspect="1" noChangeArrowheads="1"/>
                  </pic:cNvPicPr>
                </pic:nvPicPr>
                <pic:blipFill>
                  <a:blip r:embed="rId1"/>
                  <a:srcRect/>
                  <a:stretch>
                    <a:fillRect/>
                  </a:stretch>
                </pic:blipFill>
                <pic:spPr bwMode="auto">
                  <a:xfrm>
                    <a:off x="0" y="0"/>
                    <a:ext cx="1047750" cy="5429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6F" w:rsidRDefault="00A94C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81C"/>
    <w:multiLevelType w:val="multilevel"/>
    <w:tmpl w:val="F0C8C074"/>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D081A34"/>
    <w:multiLevelType w:val="hybridMultilevel"/>
    <w:tmpl w:val="D26C37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184753"/>
    <w:multiLevelType w:val="hybridMultilevel"/>
    <w:tmpl w:val="0144ECF8"/>
    <w:lvl w:ilvl="0" w:tplc="626E82C4">
      <w:start w:val="1"/>
      <w:numFmt w:val="bullet"/>
      <w:lvlText w:val="o"/>
      <w:lvlJc w:val="left"/>
      <w:pPr>
        <w:ind w:left="927"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74A10"/>
    <w:multiLevelType w:val="hybridMultilevel"/>
    <w:tmpl w:val="1E66B98E"/>
    <w:lvl w:ilvl="0" w:tplc="C63C7BB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D97471"/>
    <w:multiLevelType w:val="hybridMultilevel"/>
    <w:tmpl w:val="CCD80C3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 w15:restartNumberingAfterBreak="0">
    <w:nsid w:val="22D33E8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9D4609"/>
    <w:multiLevelType w:val="hybridMultilevel"/>
    <w:tmpl w:val="35A68DA0"/>
    <w:lvl w:ilvl="0" w:tplc="626E82C4">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6551F"/>
    <w:multiLevelType w:val="hybridMultilevel"/>
    <w:tmpl w:val="9216C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1B1741"/>
    <w:multiLevelType w:val="multilevel"/>
    <w:tmpl w:val="99F4A65E"/>
    <w:lvl w:ilvl="0">
      <w:start w:val="6"/>
      <w:numFmt w:val="decimal"/>
      <w:lvlText w:val="%1"/>
      <w:lvlJc w:val="left"/>
      <w:pPr>
        <w:ind w:left="360" w:hanging="360"/>
      </w:pPr>
      <w:rPr>
        <w:rFonts w:cstheme="majorBidi" w:hint="default"/>
      </w:rPr>
    </w:lvl>
    <w:lvl w:ilvl="1">
      <w:start w:val="3"/>
      <w:numFmt w:val="decimal"/>
      <w:lvlText w:val="%1.%2"/>
      <w:lvlJc w:val="left"/>
      <w:pPr>
        <w:ind w:left="717" w:hanging="360"/>
      </w:pPr>
      <w:rPr>
        <w:rFonts w:cstheme="majorBidi" w:hint="default"/>
      </w:rPr>
    </w:lvl>
    <w:lvl w:ilvl="2">
      <w:start w:val="1"/>
      <w:numFmt w:val="decimal"/>
      <w:lvlText w:val="%1.%2.%3"/>
      <w:lvlJc w:val="left"/>
      <w:pPr>
        <w:ind w:left="1434" w:hanging="720"/>
      </w:pPr>
      <w:rPr>
        <w:rFonts w:cstheme="majorBidi" w:hint="default"/>
      </w:rPr>
    </w:lvl>
    <w:lvl w:ilvl="3">
      <w:start w:val="1"/>
      <w:numFmt w:val="decimal"/>
      <w:lvlText w:val="%1.%2.%3.%4"/>
      <w:lvlJc w:val="left"/>
      <w:pPr>
        <w:ind w:left="1791" w:hanging="720"/>
      </w:pPr>
      <w:rPr>
        <w:rFonts w:cstheme="majorBidi" w:hint="default"/>
      </w:rPr>
    </w:lvl>
    <w:lvl w:ilvl="4">
      <w:start w:val="1"/>
      <w:numFmt w:val="decimal"/>
      <w:lvlText w:val="%1.%2.%3.%4.%5"/>
      <w:lvlJc w:val="left"/>
      <w:pPr>
        <w:ind w:left="2508" w:hanging="1080"/>
      </w:pPr>
      <w:rPr>
        <w:rFonts w:cstheme="majorBidi" w:hint="default"/>
      </w:rPr>
    </w:lvl>
    <w:lvl w:ilvl="5">
      <w:start w:val="1"/>
      <w:numFmt w:val="decimal"/>
      <w:lvlText w:val="%1.%2.%3.%4.%5.%6"/>
      <w:lvlJc w:val="left"/>
      <w:pPr>
        <w:ind w:left="3225" w:hanging="1440"/>
      </w:pPr>
      <w:rPr>
        <w:rFonts w:cstheme="majorBidi" w:hint="default"/>
      </w:rPr>
    </w:lvl>
    <w:lvl w:ilvl="6">
      <w:start w:val="1"/>
      <w:numFmt w:val="decimal"/>
      <w:lvlText w:val="%1.%2.%3.%4.%5.%6.%7"/>
      <w:lvlJc w:val="left"/>
      <w:pPr>
        <w:ind w:left="3582" w:hanging="1440"/>
      </w:pPr>
      <w:rPr>
        <w:rFonts w:cstheme="majorBidi" w:hint="default"/>
      </w:rPr>
    </w:lvl>
    <w:lvl w:ilvl="7">
      <w:start w:val="1"/>
      <w:numFmt w:val="decimal"/>
      <w:lvlText w:val="%1.%2.%3.%4.%5.%6.%7.%8"/>
      <w:lvlJc w:val="left"/>
      <w:pPr>
        <w:ind w:left="4299" w:hanging="1800"/>
      </w:pPr>
      <w:rPr>
        <w:rFonts w:cstheme="majorBidi" w:hint="default"/>
      </w:rPr>
    </w:lvl>
    <w:lvl w:ilvl="8">
      <w:start w:val="1"/>
      <w:numFmt w:val="decimal"/>
      <w:lvlText w:val="%1.%2.%3.%4.%5.%6.%7.%8.%9"/>
      <w:lvlJc w:val="left"/>
      <w:pPr>
        <w:ind w:left="4656" w:hanging="1800"/>
      </w:pPr>
      <w:rPr>
        <w:rFonts w:cstheme="majorBidi" w:hint="default"/>
      </w:rPr>
    </w:lvl>
  </w:abstractNum>
  <w:abstractNum w:abstractNumId="9" w15:restartNumberingAfterBreak="0">
    <w:nsid w:val="383C19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0C1A6E"/>
    <w:multiLevelType w:val="multilevel"/>
    <w:tmpl w:val="C010A96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F04FD2"/>
    <w:multiLevelType w:val="hybridMultilevel"/>
    <w:tmpl w:val="D2D6DC58"/>
    <w:lvl w:ilvl="0" w:tplc="9836B4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751312"/>
    <w:multiLevelType w:val="multilevel"/>
    <w:tmpl w:val="1F0ECB0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54477CE4"/>
    <w:multiLevelType w:val="hybridMultilevel"/>
    <w:tmpl w:val="14D6B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6E657F"/>
    <w:multiLevelType w:val="hybridMultilevel"/>
    <w:tmpl w:val="05C4A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CA1DB2"/>
    <w:multiLevelType w:val="multilevel"/>
    <w:tmpl w:val="1F0ECB0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5CFE3499"/>
    <w:multiLevelType w:val="hybridMultilevel"/>
    <w:tmpl w:val="0FC8B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B425C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470F2"/>
    <w:multiLevelType w:val="multilevel"/>
    <w:tmpl w:val="78D02788"/>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9" w15:restartNumberingAfterBreak="0">
    <w:nsid w:val="75691CBB"/>
    <w:multiLevelType w:val="hybridMultilevel"/>
    <w:tmpl w:val="D4F2D058"/>
    <w:lvl w:ilvl="0" w:tplc="626E82C4">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3"/>
  </w:num>
  <w:num w:numId="5">
    <w:abstractNumId w:val="5"/>
  </w:num>
  <w:num w:numId="6">
    <w:abstractNumId w:val="15"/>
  </w:num>
  <w:num w:numId="7">
    <w:abstractNumId w:val="17"/>
  </w:num>
  <w:num w:numId="8">
    <w:abstractNumId w:val="2"/>
  </w:num>
  <w:num w:numId="9">
    <w:abstractNumId w:val="12"/>
  </w:num>
  <w:num w:numId="10">
    <w:abstractNumId w:val="9"/>
  </w:num>
  <w:num w:numId="11">
    <w:abstractNumId w:val="13"/>
  </w:num>
  <w:num w:numId="12">
    <w:abstractNumId w:val="14"/>
  </w:num>
  <w:num w:numId="13">
    <w:abstractNumId w:val="4"/>
  </w:num>
  <w:num w:numId="14">
    <w:abstractNumId w:val="16"/>
  </w:num>
  <w:num w:numId="15">
    <w:abstractNumId w:val="6"/>
  </w:num>
  <w:num w:numId="16">
    <w:abstractNumId w:val="18"/>
  </w:num>
  <w:num w:numId="17">
    <w:abstractNumId w:val="0"/>
  </w:num>
  <w:num w:numId="18">
    <w:abstractNumId w:val="8"/>
  </w:num>
  <w:num w:numId="19">
    <w:abstractNumId w:val="1"/>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36"/>
    <w:rsid w:val="00005E83"/>
    <w:rsid w:val="000306E6"/>
    <w:rsid w:val="00032A14"/>
    <w:rsid w:val="00134ADB"/>
    <w:rsid w:val="001629E2"/>
    <w:rsid w:val="00194A23"/>
    <w:rsid w:val="001C2DE9"/>
    <w:rsid w:val="00241A60"/>
    <w:rsid w:val="00265BEC"/>
    <w:rsid w:val="00296ED7"/>
    <w:rsid w:val="002A655E"/>
    <w:rsid w:val="002B3351"/>
    <w:rsid w:val="0030780F"/>
    <w:rsid w:val="00380C45"/>
    <w:rsid w:val="00394796"/>
    <w:rsid w:val="003D447A"/>
    <w:rsid w:val="003E3288"/>
    <w:rsid w:val="003E7594"/>
    <w:rsid w:val="00400C3D"/>
    <w:rsid w:val="00435665"/>
    <w:rsid w:val="004632EB"/>
    <w:rsid w:val="004A6D6A"/>
    <w:rsid w:val="004B5A26"/>
    <w:rsid w:val="004D50C2"/>
    <w:rsid w:val="004D7CCB"/>
    <w:rsid w:val="005148FB"/>
    <w:rsid w:val="00534FDE"/>
    <w:rsid w:val="005C22C4"/>
    <w:rsid w:val="005C3FC6"/>
    <w:rsid w:val="005C49F7"/>
    <w:rsid w:val="005F1579"/>
    <w:rsid w:val="006348D3"/>
    <w:rsid w:val="0067395E"/>
    <w:rsid w:val="00680403"/>
    <w:rsid w:val="006A0ABB"/>
    <w:rsid w:val="006B6CE6"/>
    <w:rsid w:val="00705107"/>
    <w:rsid w:val="00710D14"/>
    <w:rsid w:val="007125DD"/>
    <w:rsid w:val="00720587"/>
    <w:rsid w:val="00751DC6"/>
    <w:rsid w:val="00761FC4"/>
    <w:rsid w:val="007B246C"/>
    <w:rsid w:val="007B795F"/>
    <w:rsid w:val="008059EC"/>
    <w:rsid w:val="00834392"/>
    <w:rsid w:val="008803EB"/>
    <w:rsid w:val="008B415B"/>
    <w:rsid w:val="008E4630"/>
    <w:rsid w:val="008E75D4"/>
    <w:rsid w:val="008F337C"/>
    <w:rsid w:val="009266F8"/>
    <w:rsid w:val="00954134"/>
    <w:rsid w:val="009566B6"/>
    <w:rsid w:val="00972E05"/>
    <w:rsid w:val="009D1377"/>
    <w:rsid w:val="00A36678"/>
    <w:rsid w:val="00A94C6F"/>
    <w:rsid w:val="00AE494C"/>
    <w:rsid w:val="00B02F88"/>
    <w:rsid w:val="00B20000"/>
    <w:rsid w:val="00BB6B21"/>
    <w:rsid w:val="00C17E9F"/>
    <w:rsid w:val="00C662F2"/>
    <w:rsid w:val="00CC0A90"/>
    <w:rsid w:val="00CE4F36"/>
    <w:rsid w:val="00D41A68"/>
    <w:rsid w:val="00D4693E"/>
    <w:rsid w:val="00DE7AA4"/>
    <w:rsid w:val="00E33A60"/>
    <w:rsid w:val="00ED2646"/>
    <w:rsid w:val="00EE3CD6"/>
    <w:rsid w:val="00F70129"/>
    <w:rsid w:val="00FB1002"/>
    <w:rsid w:val="00FC49A6"/>
    <w:rsid w:val="00FE2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8C82380-15A8-447C-A82C-1B25EB9D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EB"/>
  </w:style>
  <w:style w:type="paragraph" w:styleId="Titre1">
    <w:name w:val="heading 1"/>
    <w:basedOn w:val="Normal"/>
    <w:next w:val="Normal"/>
    <w:link w:val="Titre1Car"/>
    <w:uiPriority w:val="9"/>
    <w:qFormat/>
    <w:rsid w:val="00AE494C"/>
    <w:pPr>
      <w:keepNext/>
      <w:keepLines/>
      <w:spacing w:before="600" w:after="120" w:line="240" w:lineRule="auto"/>
      <w:jc w:val="both"/>
      <w:outlineLvl w:val="0"/>
    </w:pPr>
    <w:rPr>
      <w:rFonts w:ascii="Arial" w:eastAsiaTheme="majorEastAsia" w:hAnsi="Arial" w:cstheme="majorBidi"/>
      <w:b/>
      <w:bCs/>
      <w:color w:val="2E74B5" w:themeColor="accent1" w:themeShade="BF"/>
      <w:sz w:val="28"/>
      <w:szCs w:val="28"/>
      <w:lang w:eastAsia="fr-FR"/>
    </w:rPr>
  </w:style>
  <w:style w:type="paragraph" w:styleId="Titre2">
    <w:name w:val="heading 2"/>
    <w:basedOn w:val="Normal"/>
    <w:next w:val="Normal"/>
    <w:link w:val="Titre2Car"/>
    <w:uiPriority w:val="9"/>
    <w:semiHidden/>
    <w:unhideWhenUsed/>
    <w:qFormat/>
    <w:rsid w:val="001C2D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A6D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7AA4"/>
    <w:pPr>
      <w:spacing w:after="0" w:line="240" w:lineRule="auto"/>
    </w:pPr>
  </w:style>
  <w:style w:type="character" w:customStyle="1" w:styleId="Titre1Car">
    <w:name w:val="Titre 1 Car"/>
    <w:basedOn w:val="Policepardfaut"/>
    <w:link w:val="Titre1"/>
    <w:uiPriority w:val="9"/>
    <w:rsid w:val="00AE494C"/>
    <w:rPr>
      <w:rFonts w:ascii="Arial" w:eastAsiaTheme="majorEastAsia" w:hAnsi="Arial" w:cstheme="majorBidi"/>
      <w:b/>
      <w:bCs/>
      <w:color w:val="2E74B5" w:themeColor="accent1" w:themeShade="BF"/>
      <w:sz w:val="28"/>
      <w:szCs w:val="28"/>
      <w:lang w:eastAsia="fr-FR"/>
    </w:rPr>
  </w:style>
  <w:style w:type="paragraph" w:styleId="Paragraphedeliste">
    <w:name w:val="List Paragraph"/>
    <w:basedOn w:val="Normal"/>
    <w:uiPriority w:val="34"/>
    <w:qFormat/>
    <w:rsid w:val="00AE494C"/>
    <w:pPr>
      <w:spacing w:after="0" w:line="240" w:lineRule="auto"/>
      <w:ind w:left="720"/>
      <w:contextualSpacing/>
      <w:jc w:val="both"/>
    </w:pPr>
    <w:rPr>
      <w:rFonts w:ascii="Arial" w:eastAsia="Times New Roman" w:hAnsi="Arial" w:cs="Times New Roman"/>
      <w:sz w:val="24"/>
      <w:szCs w:val="24"/>
      <w:lang w:eastAsia="fr-FR"/>
    </w:rPr>
  </w:style>
  <w:style w:type="character" w:customStyle="1" w:styleId="Titre2Car">
    <w:name w:val="Titre 2 Car"/>
    <w:basedOn w:val="Policepardfaut"/>
    <w:link w:val="Titre2"/>
    <w:uiPriority w:val="9"/>
    <w:semiHidden/>
    <w:rsid w:val="001C2DE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A6D6A"/>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954134"/>
    <w:pPr>
      <w:tabs>
        <w:tab w:val="center" w:pos="4536"/>
        <w:tab w:val="right" w:pos="9072"/>
      </w:tabs>
      <w:spacing w:after="0" w:line="240" w:lineRule="auto"/>
    </w:pPr>
  </w:style>
  <w:style w:type="character" w:customStyle="1" w:styleId="En-tteCar">
    <w:name w:val="En-tête Car"/>
    <w:basedOn w:val="Policepardfaut"/>
    <w:link w:val="En-tte"/>
    <w:uiPriority w:val="99"/>
    <w:rsid w:val="00954134"/>
  </w:style>
  <w:style w:type="paragraph" w:styleId="Pieddepage">
    <w:name w:val="footer"/>
    <w:basedOn w:val="Normal"/>
    <w:link w:val="PieddepageCar"/>
    <w:uiPriority w:val="99"/>
    <w:unhideWhenUsed/>
    <w:rsid w:val="00954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134"/>
  </w:style>
  <w:style w:type="paragraph" w:styleId="Textedebulles">
    <w:name w:val="Balloon Text"/>
    <w:basedOn w:val="Normal"/>
    <w:link w:val="TextedebullesCar"/>
    <w:uiPriority w:val="99"/>
    <w:semiHidden/>
    <w:unhideWhenUsed/>
    <w:rsid w:val="00972E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E05"/>
    <w:rPr>
      <w:rFonts w:ascii="Segoe UI" w:hAnsi="Segoe UI" w:cs="Segoe UI"/>
      <w:sz w:val="18"/>
      <w:szCs w:val="18"/>
    </w:rPr>
  </w:style>
  <w:style w:type="character" w:styleId="Lienhypertexte">
    <w:name w:val="Hyperlink"/>
    <w:uiPriority w:val="99"/>
    <w:unhideWhenUsed/>
    <w:rsid w:val="00534FD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129">
      <w:bodyDiv w:val="1"/>
      <w:marLeft w:val="0"/>
      <w:marRight w:val="0"/>
      <w:marTop w:val="0"/>
      <w:marBottom w:val="0"/>
      <w:divBdr>
        <w:top w:val="none" w:sz="0" w:space="0" w:color="auto"/>
        <w:left w:val="none" w:sz="0" w:space="0" w:color="auto"/>
        <w:bottom w:val="none" w:sz="0" w:space="0" w:color="auto"/>
        <w:right w:val="none" w:sz="0" w:space="0" w:color="auto"/>
      </w:divBdr>
    </w:div>
    <w:div w:id="582834783">
      <w:bodyDiv w:val="1"/>
      <w:marLeft w:val="0"/>
      <w:marRight w:val="0"/>
      <w:marTop w:val="0"/>
      <w:marBottom w:val="0"/>
      <w:divBdr>
        <w:top w:val="none" w:sz="0" w:space="0" w:color="auto"/>
        <w:left w:val="none" w:sz="0" w:space="0" w:color="auto"/>
        <w:bottom w:val="none" w:sz="0" w:space="0" w:color="auto"/>
        <w:right w:val="none" w:sz="0" w:space="0" w:color="auto"/>
      </w:divBdr>
    </w:div>
    <w:div w:id="20216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zursantepl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2017-09-15T10:20:00Z</cp:lastPrinted>
  <dcterms:created xsi:type="dcterms:W3CDTF">2017-10-13T15:39:00Z</dcterms:created>
  <dcterms:modified xsi:type="dcterms:W3CDTF">2017-10-13T15:41:00Z</dcterms:modified>
</cp:coreProperties>
</file>