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bCs/>
          <w:lang w:val="en-GB"/>
        </w:rPr>
      </w:pPr>
      <w:r>
        <w:rPr>
          <w:rFonts w:cs="Arial" w:ascii="Arial" w:hAnsi="Arial"/>
          <w:b/>
          <w:bCs/>
          <w:lang w:val="en-GB"/>
        </w:rPr>
        <w:t>ACCORD</w:t>
      </w:r>
    </w:p>
    <w:p>
      <w:pPr>
        <w:pStyle w:val="Normal"/>
        <w:jc w:val="center"/>
        <w:rPr>
          <w:rFonts w:ascii="Arial" w:hAnsi="Arial" w:cs="Arial"/>
          <w:b/>
          <w:b/>
          <w:bCs/>
          <w:lang w:val="en-GB"/>
        </w:rPr>
      </w:pPr>
      <w:r>
        <w:rPr>
          <w:rFonts w:cs="Arial" w:ascii="Arial" w:hAnsi="Arial"/>
          <w:b/>
          <w:bCs/>
          <w:lang w:val="en-GB"/>
        </w:rPr>
        <w:t>ETABLI DANS LE CADRE DE LA NEGOCIATION ANNUELLE OBLIGATOIRE 2018</w:t>
      </w:r>
    </w:p>
    <w:p>
      <w:pPr>
        <w:pStyle w:val="Normal"/>
        <w:jc w:val="center"/>
        <w:rPr>
          <w:rFonts w:ascii="Arial" w:hAnsi="Arial" w:cs="Arial"/>
          <w:b/>
          <w:b/>
          <w:bCs/>
          <w:lang w:val="en-GB"/>
        </w:rPr>
      </w:pPr>
      <w:r>
        <w:rPr>
          <w:rFonts w:cs="Arial" w:ascii="Arial" w:hAnsi="Arial"/>
          <w:b/>
          <w:bCs/>
          <w:lang w:val="en-GB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La Société SAS BALAGNE MATERIAUX,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représentée par XXX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Et 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L’organisation syndicale représentative de salariés :</w:t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Le syndicat S.T.C. (Sindicatu di i Travagliadori Corsi) représenté par XXX, en sa qualité de délégué syndical,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ont, conformément aux articles L 2242-1 et suivants du Code du Travail, engagé la négociation annuelle obligatoires sur les thèmes mentionnés par la loi.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Suite aux deux réunions de négociation tenues le 16 mars 2018 et le 19 avril 2018, il a été convenu ce qui suit 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Normal"/>
        <w:ind w:left="72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ARTICLE 1 – REVALORISATION SALARIALE</w:t>
      </w:r>
    </w:p>
    <w:p>
      <w:pPr>
        <w:pStyle w:val="Normal"/>
        <w:ind w:left="72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L’augmentation des salaires bruts de base sera de 1,50% et sera appliquée suivant le calendrier suivant :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Arial" w:ascii="Arial" w:hAnsi="Arial"/>
          <w:sz w:val="22"/>
          <w:szCs w:val="22"/>
        </w:rPr>
        <w:t>au 1</w:t>
      </w:r>
      <w:r>
        <w:rPr>
          <w:rFonts w:cs="Arial" w:ascii="Arial" w:hAnsi="Arial"/>
          <w:sz w:val="22"/>
          <w:szCs w:val="22"/>
          <w:vertAlign w:val="superscript"/>
        </w:rPr>
        <w:t>er</w:t>
      </w:r>
      <w:r>
        <w:rPr>
          <w:rFonts w:cs="Arial" w:ascii="Arial" w:hAnsi="Arial"/>
          <w:sz w:val="22"/>
          <w:szCs w:val="22"/>
        </w:rPr>
        <w:t xml:space="preserve"> juin 2018           : 0,75%,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Arial" w:ascii="Arial" w:hAnsi="Arial"/>
          <w:sz w:val="22"/>
          <w:szCs w:val="22"/>
        </w:rPr>
        <w:t>au 1</w:t>
      </w:r>
      <w:r>
        <w:rPr>
          <w:rFonts w:cs="Arial" w:ascii="Arial" w:hAnsi="Arial"/>
          <w:sz w:val="22"/>
          <w:szCs w:val="22"/>
          <w:vertAlign w:val="superscript"/>
        </w:rPr>
        <w:t>er</w:t>
      </w:r>
      <w:r>
        <w:rPr>
          <w:rFonts w:cs="Arial" w:ascii="Arial" w:hAnsi="Arial"/>
          <w:sz w:val="22"/>
          <w:szCs w:val="22"/>
        </w:rPr>
        <w:t xml:space="preserve"> décembre 2018 : 0,75%.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72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ARTICLE  2 – DUREE EFFECTIVE ET ORGANISATION DU TEMPS DE TRAVAIL</w:t>
      </w:r>
    </w:p>
    <w:p>
      <w:pPr>
        <w:pStyle w:val="Normal"/>
        <w:ind w:left="72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La durée effective du travail ne sera pas modifiée par rapport à la situation antérieure.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72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ARTICLE 3 – ATTRIBUTION D’UNE PRIME EXCEPTIONNELLE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Une prime d’un montant global brut de 30 000 € est attribuée à titre exceptionnel selon les modalités suivantes 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la prime est allouée aux salariés ayant plus de six mois d’ancienneté à la date du 30 septembre 2017,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la prime sera calculée pour chaque salarié proportionnellement au salaire brut perçu pour la période du 1</w:t>
      </w:r>
      <w:r>
        <w:rPr>
          <w:rFonts w:cs="Arial" w:ascii="Arial" w:hAnsi="Arial"/>
          <w:sz w:val="22"/>
          <w:szCs w:val="22"/>
          <w:vertAlign w:val="superscript"/>
        </w:rPr>
        <w:t>er</w:t>
      </w:r>
      <w:r>
        <w:rPr>
          <w:rFonts w:cs="Arial" w:ascii="Arial" w:hAnsi="Arial"/>
          <w:sz w:val="22"/>
          <w:szCs w:val="22"/>
        </w:rPr>
        <w:t xml:space="preserve"> octobre 2016 au 30 septembre 2017 (dates du dernier exercice social),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le versement de la prime sera effectué sur le bulletin de salaire du mois d’avril 2018.</w:t>
      </w:r>
    </w:p>
    <w:p>
      <w:pPr>
        <w:pStyle w:val="Normal"/>
        <w:ind w:left="72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720" w:hanging="0"/>
        <w:jc w:val="both"/>
        <w:rPr/>
      </w:pPr>
      <w:r>
        <w:rPr>
          <w:rFonts w:cs="Arial" w:ascii="Arial" w:hAnsi="Arial"/>
          <w:b/>
          <w:sz w:val="22"/>
          <w:szCs w:val="22"/>
        </w:rPr>
        <w:t>ARTICLE 4 – PUBLICITE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Le présent accord, d’une validité d’un an, sera déposé sous forme électronique auprès de la DIRECCTE de la Haute-Corse. Un dépôt sera également effectué auprès du Conseil des Prud’hommes de Bastia.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1188" w:leader="dot"/>
          <w:tab w:val="right" w:pos="4860" w:leader="dot"/>
        </w:tabs>
        <w:ind w:left="1080" w:right="612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1188" w:leader="dot"/>
          <w:tab w:val="right" w:pos="4860" w:leader="dot"/>
        </w:tabs>
        <w:ind w:left="1080" w:right="612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Fait à L’Ile-Rousse le 23 avril 2018</w:t>
      </w:r>
    </w:p>
    <w:p>
      <w:pPr>
        <w:pStyle w:val="Normal"/>
        <w:tabs>
          <w:tab w:val="left" w:pos="1188" w:leader="dot"/>
          <w:tab w:val="right" w:pos="4860" w:leader="dot"/>
        </w:tabs>
        <w:ind w:left="1080" w:right="612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2160" w:leader="dot"/>
        </w:tabs>
        <w:ind w:left="539" w:right="612" w:hanging="0"/>
        <w:rPr>
          <w:rFonts w:ascii="Arial" w:hAnsi="Arial" w:cs="Bookman Old Style"/>
          <w:sz w:val="22"/>
          <w:szCs w:val="22"/>
        </w:rPr>
      </w:pPr>
      <w:r>
        <w:rPr>
          <w:rFonts w:cs="Bookman Old Style" w:ascii="Arial" w:hAnsi="Arial"/>
          <w:sz w:val="22"/>
          <w:szCs w:val="22"/>
        </w:rPr>
      </w:r>
    </w:p>
    <w:p>
      <w:pPr>
        <w:pStyle w:val="Normal"/>
        <w:tabs>
          <w:tab w:val="left" w:pos="2160" w:leader="dot"/>
        </w:tabs>
        <w:ind w:left="539" w:right="612" w:hanging="0"/>
        <w:jc w:val="both"/>
        <w:rPr>
          <w:rFonts w:ascii="Arial" w:hAnsi="Arial" w:cs="Arial"/>
          <w:i/>
          <w:i/>
          <w:iCs/>
          <w:spacing w:val="-4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Pour la société SAS BALAGNE MATERIAUX</w:t>
      </w:r>
    </w:p>
    <w:p>
      <w:pPr>
        <w:pStyle w:val="Normal"/>
        <w:tabs>
          <w:tab w:val="right" w:pos="4860" w:leader="dot"/>
        </w:tabs>
        <w:ind w:left="108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XXX, en sa qualité de Président</w:t>
      </w:r>
    </w:p>
    <w:p>
      <w:pPr>
        <w:pStyle w:val="Normal"/>
        <w:tabs>
          <w:tab w:val="right" w:pos="4860" w:leader="dot"/>
        </w:tabs>
        <w:ind w:left="1080" w:right="612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right" w:pos="4860" w:leader="dot"/>
        </w:tabs>
        <w:ind w:left="1080" w:right="612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right" w:pos="4860" w:leader="dot"/>
        </w:tabs>
        <w:ind w:left="1080" w:right="612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right" w:pos="4860" w:leader="dot"/>
        </w:tabs>
        <w:ind w:left="1080" w:right="612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right" w:pos="4860" w:leader="dot"/>
        </w:tabs>
        <w:ind w:left="539" w:right="612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539" w:right="612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Pour les organisations syndicales représentatives :</w:t>
      </w:r>
    </w:p>
    <w:p>
      <w:pPr>
        <w:pStyle w:val="Normal"/>
        <w:tabs>
          <w:tab w:val="left" w:pos="2340" w:leader="none"/>
          <w:tab w:val="left" w:pos="5400" w:leader="none"/>
        </w:tabs>
        <w:jc w:val="both"/>
        <w:rPr>
          <w:rFonts w:ascii="Arial" w:hAnsi="Arial" w:cs="Arial"/>
          <w:spacing w:val="8"/>
          <w:sz w:val="22"/>
          <w:szCs w:val="22"/>
        </w:rPr>
      </w:pPr>
      <w:r>
        <w:rPr>
          <w:rFonts w:eastAsia="Arial" w:cs="Arial" w:ascii="Arial" w:hAnsi="Arial"/>
          <w:spacing w:val="8"/>
          <w:sz w:val="22"/>
          <w:szCs w:val="22"/>
        </w:rPr>
        <w:t xml:space="preserve">               </w:t>
      </w:r>
      <w:r>
        <w:rPr>
          <w:rFonts w:cs="Arial" w:ascii="Arial" w:hAnsi="Arial"/>
          <w:spacing w:val="8"/>
          <w:sz w:val="22"/>
          <w:szCs w:val="22"/>
        </w:rPr>
        <w:t>Le syndicat S.T.C. représenté par  XXX en sa qualité de délégué syndical</w:t>
      </w:r>
    </w:p>
    <w:p>
      <w:pPr>
        <w:pStyle w:val="Normal"/>
        <w:ind w:left="539" w:right="612" w:hanging="0"/>
        <w:rPr>
          <w:rFonts w:ascii="Arial" w:hAnsi="Arial" w:cs="Arial"/>
          <w:spacing w:val="8"/>
          <w:sz w:val="22"/>
          <w:szCs w:val="22"/>
        </w:rPr>
      </w:pPr>
      <w:r>
        <w:rPr>
          <w:rFonts w:cs="Arial" w:ascii="Arial" w:hAnsi="Arial"/>
          <w:spacing w:val="8"/>
          <w:sz w:val="22"/>
          <w:szCs w:val="22"/>
        </w:rPr>
      </w:r>
    </w:p>
    <w:p>
      <w:pPr>
        <w:pStyle w:val="Normal"/>
        <w:ind w:left="539" w:right="612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539" w:right="612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539" w:right="612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539" w:right="612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539" w:right="612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Verdana">
    <w:charset w:val="00"/>
    <w:family w:val="swiss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Symbol">
    <w:charset w:val="01"/>
    <w:family w:val="roman"/>
    <w:pitch w:val="variable"/>
  </w:font>
  <w:font w:name="Segoe UI">
    <w:charset w:val="00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2"/>
        <w:szCs w:val="22"/>
        <w:rFonts w:cs="Arial"/>
      </w:rPr>
    </w:lvl>
  </w:abstractNum>
  <w:abstractNum w:abstractNumId="3"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fr-FR" w:bidi="ar-SA" w:eastAsia="zh-CN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4" w:before="0" w:after="240"/>
      <w:jc w:val="center"/>
      <w:outlineLvl w:val="5"/>
      <w:outlineLvl w:val="5"/>
    </w:pPr>
    <w:rPr>
      <w:rFonts w:ascii="Verdana" w:hAnsi="Verdana" w:cs="Verdana"/>
      <w:i/>
      <w:iCs/>
      <w:sz w:val="20"/>
      <w:szCs w:val="20"/>
    </w:rPr>
  </w:style>
  <w:style w:type="character" w:styleId="WW8Num1z0">
    <w:name w:val="WW8Num1z0"/>
    <w:qFormat/>
    <w:rPr/>
  </w:style>
  <w:style w:type="character" w:styleId="WW8Num2z0">
    <w:name w:val="WW8Num2z0"/>
    <w:qFormat/>
    <w:rPr>
      <w:rFonts w:ascii="Arial" w:hAnsi="Arial" w:eastAsia="Times New Roman" w:cs="Aria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/>
  </w:style>
  <w:style w:type="character" w:styleId="WW8Num4z0">
    <w:name w:val="WW8Num4z0"/>
    <w:qFormat/>
    <w:rPr>
      <w:rFonts w:ascii="Arial" w:hAnsi="Arial" w:eastAsia="Times New Roman" w:cs="Aria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2">
    <w:name w:val="WW8Num6z2"/>
    <w:qFormat/>
    <w:rPr>
      <w:b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Arial" w:hAnsi="Arial" w:eastAsia="Times New Roman" w:cs="Aria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1z0">
    <w:name w:val="WW8Num11z0"/>
    <w:qFormat/>
    <w:rPr/>
  </w:style>
  <w:style w:type="character" w:styleId="WW8Num12z0">
    <w:name w:val="WW8Num12z0"/>
    <w:qFormat/>
    <w:rPr>
      <w:rFonts w:ascii="Arial" w:hAnsi="Arial" w:eastAsia="Times New Roman" w:cs="Aria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>
      <w:rFonts w:ascii="Arial" w:hAnsi="Arial" w:eastAsia="Times New Roman" w:cs="Aria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4z0">
    <w:name w:val="WW8Num14z0"/>
    <w:qFormat/>
    <w:rPr>
      <w:rFonts w:ascii="Arial" w:hAnsi="Arial" w:eastAsia="Times New Roman" w:cs="Arial"/>
      <w:sz w:val="22"/>
      <w:szCs w:val="22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5z0">
    <w:name w:val="WW8Num15z0"/>
    <w:qFormat/>
    <w:rPr>
      <w:rFonts w:ascii="Times New Roman" w:hAnsi="Times New Roman" w:cs="Times New Roman"/>
    </w:rPr>
  </w:style>
  <w:style w:type="character" w:styleId="WW8Num16z0">
    <w:name w:val="WW8Num16z0"/>
    <w:qFormat/>
    <w:rPr>
      <w:rFonts w:ascii="Arial" w:hAnsi="Arial" w:eastAsia="Times New Roman" w:cs="Aria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3">
    <w:name w:val="WW8Num16z3"/>
    <w:qFormat/>
    <w:rPr>
      <w:rFonts w:ascii="Symbol" w:hAnsi="Symbol" w:cs="Symbol"/>
    </w:rPr>
  </w:style>
  <w:style w:type="character" w:styleId="Policepardfaut">
    <w:name w:val="Police par défaut"/>
    <w:qFormat/>
    <w:rPr/>
  </w:style>
  <w:style w:type="character" w:styleId="Titre6Car">
    <w:name w:val="Titre 6 Car"/>
    <w:qFormat/>
    <w:rPr>
      <w:rFonts w:ascii="Verdana" w:hAnsi="Verdana" w:cs="Verdana"/>
      <w:i/>
      <w:iCs/>
    </w:rPr>
  </w:style>
  <w:style w:type="character" w:styleId="RetraitCar">
    <w:name w:val="Retrait Car"/>
    <w:qFormat/>
    <w:rPr>
      <w:rFonts w:ascii="Verdana" w:hAnsi="Verdana" w:cs="Verdana"/>
      <w:iCs/>
    </w:rPr>
  </w:style>
  <w:style w:type="character" w:styleId="EntteCar">
    <w:name w:val="En-tête Car"/>
    <w:qFormat/>
    <w:rPr>
      <w:sz w:val="24"/>
      <w:szCs w:val="24"/>
    </w:rPr>
  </w:style>
  <w:style w:type="character" w:styleId="PieddepageCar">
    <w:name w:val="Pied de page Car"/>
    <w:qFormat/>
    <w:rPr>
      <w:sz w:val="24"/>
      <w:szCs w:val="24"/>
    </w:rPr>
  </w:style>
  <w:style w:type="character" w:styleId="TextedebullesCar">
    <w:name w:val="Texte de bulles Car"/>
    <w:qFormat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Retrait">
    <w:name w:val="Retrait"/>
    <w:basedOn w:val="Normal"/>
    <w:qFormat/>
    <w:pPr>
      <w:numPr>
        <w:ilvl w:val="0"/>
        <w:numId w:val="3"/>
      </w:numPr>
      <w:tabs>
        <w:tab w:val="left" w:pos="900" w:leader="none"/>
      </w:tabs>
      <w:spacing w:lineRule="auto" w:line="264" w:before="0" w:after="240"/>
      <w:ind w:left="902" w:hanging="193"/>
      <w:jc w:val="both"/>
    </w:pPr>
    <w:rPr>
      <w:rFonts w:ascii="Verdana" w:hAnsi="Verdana" w:cs="Verdana"/>
      <w:iCs/>
      <w:sz w:val="20"/>
      <w:szCs w:val="20"/>
      <w:lang w:val="en-GB"/>
    </w:rPr>
  </w:style>
  <w:style w:type="paragraph" w:styleId="Header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Textedebulles">
    <w:name w:val="Texte de bulles"/>
    <w:basedOn w:val="Normal"/>
    <w:qFormat/>
    <w:pPr/>
    <w:rPr>
      <w:rFonts w:ascii="Segoe UI" w:hAnsi="Segoe UI" w:cs="Segoe UI"/>
      <w:sz w:val="18"/>
      <w:szCs w:val="18"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  <w:style w:type="numbering" w:styleId="WW8Num7">
    <w:name w:val="WW8Num7"/>
  </w:style>
  <w:style w:type="numbering" w:styleId="WW8Num8">
    <w:name w:val="WW8Num8"/>
  </w:style>
  <w:style w:type="numbering" w:styleId="WW8Num9">
    <w:name w:val="WW8Num9"/>
  </w:style>
  <w:style w:type="numbering" w:styleId="WW8Num10">
    <w:name w:val="WW8Num10"/>
  </w:style>
  <w:style w:type="numbering" w:styleId="WW8Num11">
    <w:name w:val="WW8Num11"/>
  </w:style>
  <w:style w:type="numbering" w:styleId="WW8Num12">
    <w:name w:val="WW8Num12"/>
  </w:style>
  <w:style w:type="numbering" w:styleId="WW8Num13">
    <w:name w:val="WW8Num13"/>
  </w:style>
  <w:style w:type="numbering" w:styleId="WW8Num14">
    <w:name w:val="WW8Num14"/>
  </w:style>
  <w:style w:type="numbering" w:styleId="WW8Num15">
    <w:name w:val="WW8Num15"/>
  </w:style>
  <w:style w:type="numbering" w:styleId="WW8Num16">
    <w:name w:val="WW8Num16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LibreOffice/5.0.6.2$Linux_X86_64 LibreOffice_project/00$Build-2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2018-05-03T11:20:00Z</dcterms:created>
  <dc:language>en-GB</dc:language>
  <cp:lastPrinted>2018-04-23T11:09:00Z</cp:lastPrinted>
  <dcterms:modified xsi:type="dcterms:W3CDTF">2018-05-03T11:25:00Z</dcterms:modified>
  <cp:revision>3</cp:revision>
  <dc:title>A C C O R D   S A L A R I A L</dc:title>
</cp:coreProperties>
</file>