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7C" w:rsidRPr="00437A4A" w:rsidRDefault="00437A4A" w:rsidP="00601CB3">
      <w:pPr>
        <w:pBdr>
          <w:top w:val="single" w:sz="4" w:space="0" w:color="auto"/>
          <w:left w:val="single" w:sz="4" w:space="4" w:color="auto"/>
          <w:bottom w:val="single" w:sz="4" w:space="1" w:color="auto"/>
          <w:right w:val="single" w:sz="4" w:space="4" w:color="auto"/>
        </w:pBdr>
        <w:tabs>
          <w:tab w:val="left" w:pos="5940"/>
        </w:tabs>
        <w:jc w:val="center"/>
        <w:rPr>
          <w:rFonts w:ascii="Calibri" w:hAnsi="Calibri"/>
          <w:b/>
          <w:lang w:val="fr-FR"/>
        </w:rPr>
      </w:pPr>
      <w:bookmarkStart w:id="0" w:name="_GoBack"/>
      <w:bookmarkEnd w:id="0"/>
      <w:r w:rsidRPr="00437A4A">
        <w:rPr>
          <w:rFonts w:ascii="Calibri" w:hAnsi="Calibri"/>
          <w:b/>
          <w:lang w:val="fr-FR"/>
        </w:rPr>
        <w:t>ACCORD D’ETABLISSEMENT</w:t>
      </w:r>
      <w:r>
        <w:rPr>
          <w:rFonts w:ascii="Calibri" w:hAnsi="Calibri"/>
          <w:b/>
          <w:lang w:val="fr-FR"/>
        </w:rPr>
        <w:t xml:space="preserve"> </w:t>
      </w:r>
      <w:r w:rsidR="00D85C79">
        <w:rPr>
          <w:rFonts w:ascii="Calibri" w:hAnsi="Calibri"/>
          <w:b/>
          <w:lang w:val="fr-FR"/>
        </w:rPr>
        <w:t xml:space="preserve"> DE </w:t>
      </w:r>
      <w:r w:rsidR="007E39CE">
        <w:rPr>
          <w:rFonts w:ascii="Calibri" w:hAnsi="Calibri"/>
          <w:b/>
          <w:lang w:val="fr-FR"/>
        </w:rPr>
        <w:t>…………….</w:t>
      </w:r>
    </w:p>
    <w:p w:rsidR="0093137C" w:rsidRPr="00906C5D" w:rsidRDefault="0072513C" w:rsidP="00601CB3">
      <w:pPr>
        <w:pBdr>
          <w:top w:val="single" w:sz="4" w:space="0" w:color="auto"/>
          <w:left w:val="single" w:sz="4" w:space="4" w:color="auto"/>
          <w:bottom w:val="single" w:sz="4" w:space="1" w:color="auto"/>
          <w:right w:val="single" w:sz="4" w:space="4" w:color="auto"/>
        </w:pBdr>
        <w:tabs>
          <w:tab w:val="left" w:pos="5940"/>
        </w:tabs>
        <w:jc w:val="center"/>
        <w:rPr>
          <w:rFonts w:ascii="Calibri" w:hAnsi="Calibri"/>
          <w:b/>
          <w:lang w:val="fr-FR"/>
        </w:rPr>
      </w:pPr>
      <w:r w:rsidRPr="00906C5D">
        <w:rPr>
          <w:rFonts w:ascii="Calibri" w:hAnsi="Calibri"/>
          <w:b/>
          <w:lang w:val="fr-FR"/>
        </w:rPr>
        <w:t xml:space="preserve">Egalité </w:t>
      </w:r>
      <w:r w:rsidRPr="001C1206">
        <w:rPr>
          <w:rFonts w:ascii="Calibri" w:hAnsi="Calibri"/>
          <w:b/>
          <w:lang w:val="fr-FR"/>
        </w:rPr>
        <w:t>professionnelle</w:t>
      </w:r>
      <w:r w:rsidR="00AA1D03">
        <w:rPr>
          <w:rFonts w:ascii="Calibri" w:hAnsi="Calibri"/>
          <w:b/>
          <w:lang w:val="fr-FR"/>
        </w:rPr>
        <w:t xml:space="preserve"> entre l</w:t>
      </w:r>
      <w:r w:rsidRPr="001C1206">
        <w:rPr>
          <w:rFonts w:ascii="Calibri" w:hAnsi="Calibri"/>
          <w:b/>
          <w:lang w:val="fr-FR"/>
        </w:rPr>
        <w:t>es H</w:t>
      </w:r>
      <w:r w:rsidR="00B86DB7">
        <w:rPr>
          <w:rFonts w:ascii="Calibri" w:hAnsi="Calibri"/>
          <w:b/>
          <w:lang w:val="fr-FR"/>
        </w:rPr>
        <w:t>ommes et l</w:t>
      </w:r>
      <w:r w:rsidR="0093137C" w:rsidRPr="001C1206">
        <w:rPr>
          <w:rFonts w:ascii="Calibri" w:hAnsi="Calibri"/>
          <w:b/>
          <w:lang w:val="fr-FR"/>
        </w:rPr>
        <w:t>es Femmes</w:t>
      </w:r>
    </w:p>
    <w:p w:rsidR="0093137C" w:rsidRPr="00906C5D" w:rsidRDefault="0093137C" w:rsidP="00601CB3">
      <w:pPr>
        <w:pBdr>
          <w:top w:val="single" w:sz="4" w:space="0" w:color="auto"/>
          <w:left w:val="single" w:sz="4" w:space="4" w:color="auto"/>
          <w:bottom w:val="single" w:sz="4" w:space="1" w:color="auto"/>
          <w:right w:val="single" w:sz="4" w:space="4" w:color="auto"/>
        </w:pBdr>
        <w:tabs>
          <w:tab w:val="left" w:pos="5940"/>
        </w:tabs>
        <w:jc w:val="center"/>
        <w:rPr>
          <w:rFonts w:ascii="Calibri" w:hAnsi="Calibri"/>
          <w:b/>
          <w:lang w:val="fr-FR"/>
        </w:rPr>
      </w:pPr>
    </w:p>
    <w:p w:rsidR="000011AF" w:rsidRDefault="000011AF" w:rsidP="00496A47">
      <w:pPr>
        <w:tabs>
          <w:tab w:val="left" w:pos="5940"/>
        </w:tabs>
        <w:ind w:left="142" w:right="424"/>
        <w:jc w:val="both"/>
        <w:rPr>
          <w:rFonts w:ascii="Calibri" w:hAnsi="Calibri"/>
          <w:b/>
          <w:lang w:val="fr-FR"/>
        </w:rPr>
      </w:pPr>
    </w:p>
    <w:p w:rsidR="0093137C" w:rsidRPr="00906C5D" w:rsidRDefault="0093137C" w:rsidP="00496A47">
      <w:pPr>
        <w:tabs>
          <w:tab w:val="left" w:pos="5940"/>
        </w:tabs>
        <w:ind w:left="142" w:right="424"/>
        <w:jc w:val="both"/>
        <w:rPr>
          <w:rFonts w:ascii="Calibri" w:hAnsi="Calibri"/>
          <w:b/>
          <w:lang w:val="fr-FR"/>
        </w:rPr>
      </w:pPr>
      <w:r w:rsidRPr="00906C5D">
        <w:rPr>
          <w:rFonts w:ascii="Calibri" w:hAnsi="Calibri"/>
          <w:b/>
          <w:lang w:val="fr-FR"/>
        </w:rPr>
        <w:t>Entre :</w:t>
      </w:r>
    </w:p>
    <w:p w:rsidR="0093137C" w:rsidRPr="00906C5D" w:rsidRDefault="0093137C" w:rsidP="00496A47">
      <w:pPr>
        <w:tabs>
          <w:tab w:val="left" w:pos="5940"/>
        </w:tabs>
        <w:ind w:left="142" w:right="424"/>
        <w:jc w:val="both"/>
        <w:rPr>
          <w:rFonts w:ascii="Calibri" w:hAnsi="Calibri"/>
          <w:lang w:val="fr-FR"/>
        </w:rPr>
      </w:pPr>
    </w:p>
    <w:p w:rsidR="0093137C" w:rsidRPr="00906C5D" w:rsidRDefault="0093137C" w:rsidP="007571C9">
      <w:pPr>
        <w:tabs>
          <w:tab w:val="left" w:pos="5940"/>
        </w:tabs>
        <w:ind w:right="424"/>
        <w:jc w:val="both"/>
        <w:rPr>
          <w:rFonts w:ascii="Calibri" w:hAnsi="Calibri"/>
          <w:b/>
          <w:lang w:val="fr-FR"/>
        </w:rPr>
      </w:pPr>
    </w:p>
    <w:p w:rsidR="0093137C" w:rsidRPr="00906C5D" w:rsidRDefault="0093137C" w:rsidP="00496A47">
      <w:pPr>
        <w:tabs>
          <w:tab w:val="left" w:pos="5940"/>
        </w:tabs>
        <w:ind w:left="142" w:right="424"/>
        <w:jc w:val="both"/>
        <w:rPr>
          <w:rFonts w:ascii="Calibri" w:hAnsi="Calibri"/>
          <w:b/>
          <w:lang w:val="fr-FR"/>
        </w:rPr>
      </w:pPr>
      <w:r w:rsidRPr="00906C5D">
        <w:rPr>
          <w:rFonts w:ascii="Calibri" w:hAnsi="Calibri"/>
          <w:b/>
          <w:lang w:val="fr-FR"/>
        </w:rPr>
        <w:t>D’une part,</w:t>
      </w:r>
    </w:p>
    <w:p w:rsidR="0093137C" w:rsidRPr="00906C5D" w:rsidRDefault="0093137C" w:rsidP="00496A47">
      <w:pPr>
        <w:tabs>
          <w:tab w:val="left" w:pos="5940"/>
        </w:tabs>
        <w:ind w:left="142" w:right="424"/>
        <w:jc w:val="both"/>
        <w:rPr>
          <w:rFonts w:ascii="Calibri" w:hAnsi="Calibri"/>
          <w:b/>
          <w:lang w:val="fr-FR"/>
        </w:rPr>
      </w:pPr>
    </w:p>
    <w:p w:rsidR="0093137C" w:rsidRPr="00906C5D" w:rsidRDefault="0093137C" w:rsidP="00496A47">
      <w:pPr>
        <w:tabs>
          <w:tab w:val="left" w:pos="5940"/>
        </w:tabs>
        <w:ind w:left="142" w:right="424"/>
        <w:jc w:val="both"/>
        <w:rPr>
          <w:rFonts w:ascii="Calibri" w:hAnsi="Calibri"/>
          <w:b/>
          <w:lang w:val="fr-FR"/>
        </w:rPr>
      </w:pPr>
      <w:r w:rsidRPr="00906C5D">
        <w:rPr>
          <w:rFonts w:ascii="Calibri" w:hAnsi="Calibri"/>
          <w:b/>
          <w:lang w:val="fr-FR"/>
        </w:rPr>
        <w:t>Et,</w:t>
      </w:r>
    </w:p>
    <w:p w:rsidR="0093137C" w:rsidRPr="00906C5D" w:rsidRDefault="0093137C" w:rsidP="00496A47">
      <w:pPr>
        <w:tabs>
          <w:tab w:val="left" w:pos="5940"/>
        </w:tabs>
        <w:ind w:left="142" w:right="424"/>
        <w:jc w:val="both"/>
        <w:rPr>
          <w:rFonts w:ascii="Calibri" w:hAnsi="Calibri"/>
          <w:b/>
          <w:lang w:val="fr-FR"/>
        </w:rPr>
      </w:pPr>
    </w:p>
    <w:p w:rsidR="0093137C" w:rsidRDefault="0093137C" w:rsidP="007571C9">
      <w:pPr>
        <w:tabs>
          <w:tab w:val="left" w:pos="5940"/>
        </w:tabs>
        <w:ind w:right="424"/>
        <w:jc w:val="both"/>
        <w:rPr>
          <w:rFonts w:ascii="Calibri" w:hAnsi="Calibri"/>
          <w:b/>
          <w:lang w:val="fr-FR"/>
        </w:rPr>
      </w:pPr>
    </w:p>
    <w:p w:rsidR="007E39CE" w:rsidRDefault="007E39CE" w:rsidP="007571C9">
      <w:pPr>
        <w:tabs>
          <w:tab w:val="left" w:pos="5940"/>
        </w:tabs>
        <w:ind w:right="424"/>
        <w:jc w:val="both"/>
        <w:rPr>
          <w:rFonts w:ascii="Calibri" w:hAnsi="Calibri"/>
          <w:b/>
          <w:lang w:val="fr-FR"/>
        </w:rPr>
      </w:pPr>
    </w:p>
    <w:p w:rsidR="007E39CE" w:rsidRPr="00906C5D" w:rsidRDefault="007E39CE" w:rsidP="007571C9">
      <w:pPr>
        <w:tabs>
          <w:tab w:val="left" w:pos="5940"/>
        </w:tabs>
        <w:ind w:right="424"/>
        <w:jc w:val="both"/>
        <w:rPr>
          <w:rFonts w:ascii="Calibri" w:hAnsi="Calibri"/>
          <w:b/>
          <w:lang w:val="fr-FR"/>
        </w:rPr>
      </w:pPr>
    </w:p>
    <w:p w:rsidR="0093137C" w:rsidRPr="00906C5D" w:rsidRDefault="0093137C" w:rsidP="00496A47">
      <w:pPr>
        <w:tabs>
          <w:tab w:val="left" w:pos="5940"/>
        </w:tabs>
        <w:ind w:left="142" w:right="424"/>
        <w:jc w:val="both"/>
        <w:rPr>
          <w:rFonts w:ascii="Calibri" w:hAnsi="Calibri"/>
          <w:b/>
          <w:lang w:val="fr-FR"/>
        </w:rPr>
      </w:pPr>
      <w:r w:rsidRPr="00906C5D">
        <w:rPr>
          <w:rFonts w:ascii="Calibri" w:hAnsi="Calibri"/>
          <w:b/>
          <w:lang w:val="fr-FR"/>
        </w:rPr>
        <w:t>D’autre part.</w:t>
      </w:r>
    </w:p>
    <w:p w:rsidR="0093137C" w:rsidRPr="00906C5D" w:rsidRDefault="0093137C" w:rsidP="00496A47">
      <w:pPr>
        <w:tabs>
          <w:tab w:val="left" w:pos="5940"/>
        </w:tabs>
        <w:ind w:right="424"/>
        <w:jc w:val="both"/>
        <w:rPr>
          <w:rFonts w:ascii="Calibri" w:hAnsi="Calibri"/>
          <w:lang w:val="fr-FR"/>
        </w:rPr>
      </w:pPr>
    </w:p>
    <w:p w:rsidR="0093137C" w:rsidRPr="00906C5D" w:rsidRDefault="0093137C" w:rsidP="00496A47">
      <w:pPr>
        <w:tabs>
          <w:tab w:val="left" w:pos="5940"/>
        </w:tabs>
        <w:ind w:right="424"/>
        <w:jc w:val="both"/>
        <w:rPr>
          <w:rFonts w:ascii="Calibri" w:hAnsi="Calibri"/>
          <w:lang w:val="fr-FR"/>
        </w:rPr>
      </w:pPr>
      <w:r w:rsidRPr="00906C5D">
        <w:rPr>
          <w:rFonts w:ascii="Calibri" w:hAnsi="Calibri"/>
          <w:b/>
          <w:lang w:val="fr-FR"/>
        </w:rPr>
        <w:t>Il est préalablement rappelé ce qui suit :</w:t>
      </w:r>
    </w:p>
    <w:p w:rsidR="0093137C" w:rsidRDefault="0093137C" w:rsidP="00496A47">
      <w:pPr>
        <w:pStyle w:val="Titre1"/>
        <w:shd w:val="clear" w:color="auto" w:fill="auto"/>
        <w:tabs>
          <w:tab w:val="left" w:pos="873"/>
          <w:tab w:val="num" w:pos="1332"/>
          <w:tab w:val="left" w:pos="5940"/>
        </w:tabs>
        <w:spacing w:before="240" w:after="60"/>
        <w:jc w:val="both"/>
        <w:rPr>
          <w:rFonts w:ascii="Calibri" w:hAnsi="Calibri"/>
          <w:sz w:val="24"/>
          <w:u w:val="single"/>
          <w:lang w:val="fr-FR"/>
        </w:rPr>
      </w:pPr>
      <w:r w:rsidRPr="00906C5D">
        <w:rPr>
          <w:rFonts w:ascii="Calibri" w:hAnsi="Calibri"/>
          <w:sz w:val="24"/>
          <w:u w:val="single"/>
          <w:lang w:val="fr-FR"/>
        </w:rPr>
        <w:t xml:space="preserve">PREAMBULE </w:t>
      </w:r>
    </w:p>
    <w:p w:rsidR="008B0409" w:rsidRDefault="008B0409" w:rsidP="008B0409">
      <w:pPr>
        <w:rPr>
          <w:lang w:val="fr-FR"/>
        </w:rPr>
      </w:pPr>
    </w:p>
    <w:p w:rsidR="008B0409" w:rsidRPr="008A59E5" w:rsidRDefault="008B0409" w:rsidP="008B0409">
      <w:pPr>
        <w:rPr>
          <w:rFonts w:ascii="Calibri" w:hAnsi="Calibri"/>
          <w:lang w:val="fr-FR" w:eastAsia="fr-FR"/>
        </w:rPr>
      </w:pPr>
      <w:r w:rsidRPr="008A59E5">
        <w:rPr>
          <w:rFonts w:ascii="Calibri" w:hAnsi="Calibri"/>
          <w:lang w:val="fr-FR" w:eastAsia="fr-FR"/>
        </w:rPr>
        <w:t>Un premier accord a été signé le 31 Ma</w:t>
      </w:r>
      <w:r w:rsidR="00B87492">
        <w:rPr>
          <w:rFonts w:ascii="Calibri" w:hAnsi="Calibri"/>
          <w:lang w:val="fr-FR" w:eastAsia="fr-FR"/>
        </w:rPr>
        <w:t>i 2013 pour une durée de 3 ans.</w:t>
      </w:r>
    </w:p>
    <w:p w:rsidR="00104737" w:rsidRPr="00906C5D" w:rsidRDefault="00104737" w:rsidP="007571C9">
      <w:pPr>
        <w:pStyle w:val="NormalWeb"/>
        <w:jc w:val="both"/>
        <w:rPr>
          <w:rFonts w:ascii="Calibri" w:hAnsi="Calibri"/>
        </w:rPr>
      </w:pPr>
      <w:r>
        <w:rPr>
          <w:rFonts w:ascii="Calibri" w:hAnsi="Calibri"/>
        </w:rPr>
        <w:t xml:space="preserve">Les parties signataires de </w:t>
      </w:r>
      <w:r w:rsidR="008B0409">
        <w:rPr>
          <w:rFonts w:ascii="Calibri" w:hAnsi="Calibri"/>
        </w:rPr>
        <w:t>ce présent accord</w:t>
      </w:r>
      <w:r w:rsidR="00B87492">
        <w:rPr>
          <w:rFonts w:ascii="Calibri" w:hAnsi="Calibri"/>
        </w:rPr>
        <w:t xml:space="preserve"> réaffirment</w:t>
      </w:r>
      <w:r w:rsidR="00CE7630">
        <w:rPr>
          <w:rFonts w:ascii="Calibri" w:hAnsi="Calibri"/>
        </w:rPr>
        <w:t xml:space="preserve"> </w:t>
      </w:r>
      <w:r>
        <w:rPr>
          <w:rFonts w:ascii="Calibri" w:hAnsi="Calibri"/>
        </w:rPr>
        <w:t>la nécessité de garantir une égalité des chances et de traitement des salarié(e)s quel que soit leur sexe et s'accordent pour reconnaître que l'égalité professionnelle entre les hommes et les femmes est un enjeu majeur du développement de chaque individu ainsi que de l'entreprise.</w:t>
      </w:r>
    </w:p>
    <w:p w:rsidR="00911944" w:rsidRDefault="00CB1347" w:rsidP="00496A47">
      <w:pPr>
        <w:pStyle w:val="NormalWeb"/>
        <w:jc w:val="both"/>
        <w:rPr>
          <w:rFonts w:ascii="Calibri" w:hAnsi="Calibri"/>
        </w:rPr>
      </w:pPr>
      <w:r w:rsidRPr="00906C5D">
        <w:rPr>
          <w:rFonts w:ascii="Calibri" w:hAnsi="Calibri"/>
        </w:rPr>
        <w:t>Les parties signataires de l’accord s’engagent en faveur de la promotion de l’égalité professionnelle et réaffirment leur attachement au respect des principes de non discrimination entre les hommes et les femmes. Elles considèrent que l</w:t>
      </w:r>
      <w:r w:rsidR="00B87492">
        <w:rPr>
          <w:rFonts w:ascii="Calibri" w:hAnsi="Calibri"/>
        </w:rPr>
        <w:t>a mixité dans les emplois à tous</w:t>
      </w:r>
      <w:r w:rsidRPr="00906C5D">
        <w:rPr>
          <w:rFonts w:ascii="Calibri" w:hAnsi="Calibri"/>
        </w:rPr>
        <w:t xml:space="preserve"> niveau</w:t>
      </w:r>
      <w:r w:rsidR="00B87492">
        <w:rPr>
          <w:rFonts w:ascii="Calibri" w:hAnsi="Calibri"/>
        </w:rPr>
        <w:t>x</w:t>
      </w:r>
      <w:r w:rsidRPr="00906C5D">
        <w:rPr>
          <w:rFonts w:ascii="Calibri" w:hAnsi="Calibri"/>
        </w:rPr>
        <w:t xml:space="preserve"> </w:t>
      </w:r>
      <w:r w:rsidR="00C6603D">
        <w:rPr>
          <w:rFonts w:ascii="Calibri" w:hAnsi="Calibri"/>
        </w:rPr>
        <w:t xml:space="preserve">et à toutes étapes de la vie professionnelle, </w:t>
      </w:r>
      <w:r w:rsidRPr="00906C5D">
        <w:rPr>
          <w:rFonts w:ascii="Calibri" w:hAnsi="Calibri"/>
        </w:rPr>
        <w:t>est source de complémentarité, d’équilibre social</w:t>
      </w:r>
      <w:r w:rsidR="00104737">
        <w:rPr>
          <w:rFonts w:ascii="Calibri" w:hAnsi="Calibri"/>
        </w:rPr>
        <w:t xml:space="preserve"> et d'efficacité</w:t>
      </w:r>
      <w:r w:rsidR="00911944">
        <w:rPr>
          <w:rFonts w:ascii="Calibri" w:hAnsi="Calibri"/>
        </w:rPr>
        <w:t>.</w:t>
      </w:r>
    </w:p>
    <w:p w:rsidR="00744E1C" w:rsidRPr="00C0687D" w:rsidRDefault="0093137C" w:rsidP="00ED440C">
      <w:pPr>
        <w:pStyle w:val="NormalWeb"/>
        <w:jc w:val="both"/>
        <w:rPr>
          <w:rFonts w:ascii="Calibri" w:hAnsi="Calibri"/>
        </w:rPr>
      </w:pPr>
      <w:r w:rsidRPr="001C1206">
        <w:rPr>
          <w:rFonts w:ascii="Calibri" w:hAnsi="Calibri"/>
        </w:rPr>
        <w:t>Le présent accord est conclu en application des articles </w:t>
      </w:r>
      <w:hyperlink r:id="rId9" w:history="1">
        <w:r w:rsidRPr="007123E4">
          <w:t xml:space="preserve"> L. 2242</w:t>
        </w:r>
        <w:r w:rsidR="0037246E" w:rsidRPr="007123E4">
          <w:t>-8</w:t>
        </w:r>
      </w:hyperlink>
      <w:r w:rsidR="00B61031" w:rsidRPr="001C1206">
        <w:rPr>
          <w:rFonts w:ascii="Calibri" w:hAnsi="Calibri"/>
        </w:rPr>
        <w:t xml:space="preserve"> et suivants du code du travail relatifs à l'égalité professionnelle entre les femmes et les hommes</w:t>
      </w:r>
      <w:r w:rsidR="0037246E" w:rsidRPr="001C1206">
        <w:rPr>
          <w:rFonts w:ascii="Calibri" w:hAnsi="Calibri"/>
        </w:rPr>
        <w:t>, (modi</w:t>
      </w:r>
      <w:r w:rsidR="00B87492" w:rsidRPr="001C1206">
        <w:rPr>
          <w:rFonts w:ascii="Calibri" w:hAnsi="Calibri"/>
        </w:rPr>
        <w:t>fié</w:t>
      </w:r>
      <w:r w:rsidR="00B61031" w:rsidRPr="001C1206">
        <w:rPr>
          <w:rFonts w:ascii="Calibri" w:hAnsi="Calibri"/>
        </w:rPr>
        <w:t>s</w:t>
      </w:r>
      <w:r w:rsidR="00B87492" w:rsidRPr="001C1206">
        <w:rPr>
          <w:rFonts w:ascii="Calibri" w:hAnsi="Calibri"/>
        </w:rPr>
        <w:t xml:space="preserve"> par LOI n°2016-1088 du 8 aoû</w:t>
      </w:r>
      <w:r w:rsidR="0037246E" w:rsidRPr="001C1206">
        <w:rPr>
          <w:rFonts w:ascii="Calibri" w:hAnsi="Calibri"/>
        </w:rPr>
        <w:t>t 2016, article 55 (V)</w:t>
      </w:r>
      <w:r w:rsidR="00B87492" w:rsidRPr="001C1206">
        <w:rPr>
          <w:rFonts w:ascii="Calibri" w:hAnsi="Calibri"/>
        </w:rPr>
        <w:t>)</w:t>
      </w:r>
      <w:r w:rsidR="00B61031" w:rsidRPr="001C1206">
        <w:rPr>
          <w:rFonts w:ascii="Calibri" w:hAnsi="Calibri"/>
        </w:rPr>
        <w:t xml:space="preserve">, </w:t>
      </w:r>
      <w:r w:rsidR="00ED440C" w:rsidRPr="001C1206">
        <w:rPr>
          <w:rFonts w:ascii="Calibri" w:hAnsi="Calibri"/>
        </w:rPr>
        <w:t>de l’</w:t>
      </w:r>
      <w:r w:rsidR="002C1FCA" w:rsidRPr="001C1206">
        <w:rPr>
          <w:rFonts w:ascii="Calibri" w:hAnsi="Calibri"/>
        </w:rPr>
        <w:t xml:space="preserve">accord national du </w:t>
      </w:r>
      <w:r w:rsidR="00744E1C" w:rsidRPr="001C1206">
        <w:rPr>
          <w:rFonts w:ascii="Calibri" w:hAnsi="Calibri"/>
        </w:rPr>
        <w:t xml:space="preserve">27 </w:t>
      </w:r>
      <w:r w:rsidR="00C0687D" w:rsidRPr="001C1206">
        <w:rPr>
          <w:rFonts w:ascii="Calibri" w:hAnsi="Calibri"/>
        </w:rPr>
        <w:t>octobre</w:t>
      </w:r>
      <w:r w:rsidR="00744E1C" w:rsidRPr="00C0687D">
        <w:rPr>
          <w:rFonts w:ascii="Calibri" w:hAnsi="Calibri"/>
        </w:rPr>
        <w:t xml:space="preserve"> 2014</w:t>
      </w:r>
      <w:r w:rsidR="00BD1568">
        <w:rPr>
          <w:rFonts w:ascii="Calibri" w:hAnsi="Calibri"/>
        </w:rPr>
        <w:t xml:space="preserve"> de</w:t>
      </w:r>
      <w:r w:rsidR="00744E1C" w:rsidRPr="00C0687D">
        <w:rPr>
          <w:rFonts w:ascii="Calibri" w:hAnsi="Calibri"/>
        </w:rPr>
        <w:t xml:space="preserve"> </w:t>
      </w:r>
      <w:r w:rsidR="00ED440C" w:rsidRPr="00C0687D">
        <w:rPr>
          <w:rFonts w:ascii="Calibri" w:hAnsi="Calibri"/>
        </w:rPr>
        <w:t xml:space="preserve">la Convention Collective Nationale des bureaux d’études techniques, </w:t>
      </w:r>
      <w:r w:rsidR="00BD1568">
        <w:rPr>
          <w:rFonts w:ascii="Calibri" w:hAnsi="Calibri"/>
        </w:rPr>
        <w:t xml:space="preserve">cabinets d’ingénieurs-conseils et des sociétés </w:t>
      </w:r>
      <w:r w:rsidR="00ED440C" w:rsidRPr="00C0687D">
        <w:rPr>
          <w:rFonts w:ascii="Calibri" w:hAnsi="Calibri"/>
        </w:rPr>
        <w:t>de conseil</w:t>
      </w:r>
      <w:r w:rsidR="00BD1568">
        <w:rPr>
          <w:rFonts w:ascii="Calibri" w:hAnsi="Calibri"/>
        </w:rPr>
        <w:t>s</w:t>
      </w:r>
      <w:r w:rsidR="00ED440C" w:rsidRPr="00C0687D">
        <w:rPr>
          <w:rFonts w:ascii="Calibri" w:hAnsi="Calibri"/>
        </w:rPr>
        <w:t xml:space="preserve"> du 15 décembre 1987 relatif à l’égalité professionnelle entre les hommes et les femmes</w:t>
      </w:r>
      <w:r w:rsidR="0037246E" w:rsidRPr="00C0687D">
        <w:rPr>
          <w:rFonts w:ascii="Calibri" w:hAnsi="Calibri"/>
        </w:rPr>
        <w:t>.</w:t>
      </w:r>
      <w:r w:rsidR="002C1FCA" w:rsidRPr="00C0687D">
        <w:rPr>
          <w:rFonts w:ascii="Calibri" w:hAnsi="Calibri"/>
        </w:rPr>
        <w:t xml:space="preserve"> </w:t>
      </w:r>
    </w:p>
    <w:p w:rsidR="000011AF" w:rsidRPr="007123E4" w:rsidRDefault="002C1FCA" w:rsidP="007123E4">
      <w:pPr>
        <w:pStyle w:val="NormalWeb"/>
        <w:jc w:val="both"/>
        <w:rPr>
          <w:rStyle w:val="tiartftextedp02"/>
          <w:rFonts w:ascii="Calibri" w:hAnsi="Calibri"/>
        </w:rPr>
      </w:pPr>
      <w:r w:rsidRPr="00C0687D">
        <w:rPr>
          <w:rFonts w:ascii="Calibri" w:hAnsi="Calibri"/>
        </w:rPr>
        <w:t xml:space="preserve">Le présent accord reprend et réaffirme les dispositions présentes dans le précédent accord du 31 Mai 2013 et présente les nouvelles dispositions négociées entre les partenaires sociaux </w:t>
      </w:r>
      <w:r w:rsidR="00C0687D" w:rsidRPr="00C0687D">
        <w:rPr>
          <w:rFonts w:ascii="Calibri" w:hAnsi="Calibri"/>
        </w:rPr>
        <w:t>début</w:t>
      </w:r>
      <w:r w:rsidRPr="00C0687D">
        <w:rPr>
          <w:rFonts w:ascii="Calibri" w:hAnsi="Calibri"/>
        </w:rPr>
        <w:t xml:space="preserve"> 2017.</w:t>
      </w:r>
    </w:p>
    <w:p w:rsidR="00AF3F34" w:rsidRPr="00906C5D" w:rsidRDefault="00EA24CF" w:rsidP="00AF3F34">
      <w:pPr>
        <w:spacing w:after="240"/>
        <w:jc w:val="both"/>
        <w:rPr>
          <w:rStyle w:val="texteel"/>
          <w:rFonts w:ascii="Calibri" w:hAnsi="Calibri"/>
          <w:b/>
          <w:lang w:val="fr-FR"/>
        </w:rPr>
      </w:pPr>
      <w:r>
        <w:rPr>
          <w:rStyle w:val="tiartftextedp02"/>
          <w:rFonts w:ascii="Calibri" w:hAnsi="Calibri" w:cs="Arial"/>
          <w:b/>
          <w:color w:val="000000"/>
          <w:lang w:val="fr-FR"/>
        </w:rPr>
        <w:t>1</w:t>
      </w:r>
      <w:r w:rsidR="002266B2">
        <w:rPr>
          <w:rStyle w:val="tiartftextedp02"/>
          <w:rFonts w:ascii="Calibri" w:hAnsi="Calibri" w:cs="Arial"/>
          <w:b/>
          <w:color w:val="000000"/>
          <w:lang w:val="fr-FR"/>
        </w:rPr>
        <w:t>)</w:t>
      </w:r>
      <w:r w:rsidR="00AF3F34" w:rsidRPr="00906C5D">
        <w:rPr>
          <w:rStyle w:val="tiartftextedp02"/>
          <w:rFonts w:ascii="Calibri" w:hAnsi="Calibri" w:cs="Arial"/>
          <w:b/>
          <w:color w:val="000000"/>
          <w:lang w:val="fr-FR"/>
        </w:rPr>
        <w:t xml:space="preserve"> DIAGNOSTIC GENERAL PARTAGE </w:t>
      </w:r>
    </w:p>
    <w:p w:rsidR="007338B0" w:rsidRPr="001A0025" w:rsidRDefault="00AF3F34" w:rsidP="00D05605">
      <w:pPr>
        <w:pStyle w:val="NormalWeb"/>
        <w:jc w:val="both"/>
        <w:rPr>
          <w:rFonts w:ascii="Calibri" w:hAnsi="Calibri"/>
        </w:rPr>
      </w:pPr>
      <w:r w:rsidRPr="001A0025">
        <w:rPr>
          <w:rFonts w:ascii="Calibri" w:hAnsi="Calibri"/>
        </w:rPr>
        <w:lastRenderedPageBreak/>
        <w:t xml:space="preserve">Bien que les mesures </w:t>
      </w:r>
      <w:r w:rsidR="000432A5" w:rsidRPr="001A0025">
        <w:rPr>
          <w:rFonts w:ascii="Calibri" w:hAnsi="Calibri"/>
        </w:rPr>
        <w:t>portent désormais, d’après l</w:t>
      </w:r>
      <w:r w:rsidR="00BD35F8" w:rsidRPr="001A0025">
        <w:rPr>
          <w:rFonts w:ascii="Calibri" w:hAnsi="Calibri"/>
        </w:rPr>
        <w:t>’</w:t>
      </w:r>
      <w:r w:rsidR="000432A5" w:rsidRPr="001A0025">
        <w:rPr>
          <w:rFonts w:ascii="Calibri" w:hAnsi="Calibri"/>
        </w:rPr>
        <w:t>article</w:t>
      </w:r>
      <w:r w:rsidR="00BD35F8" w:rsidRPr="001A0025">
        <w:rPr>
          <w:rFonts w:ascii="Calibri" w:hAnsi="Calibri"/>
        </w:rPr>
        <w:t xml:space="preserve"> L2242-8 du code du Travail,</w:t>
      </w:r>
      <w:r w:rsidR="000432A5" w:rsidRPr="001A0025">
        <w:rPr>
          <w:rFonts w:ascii="Calibri" w:hAnsi="Calibri"/>
        </w:rPr>
        <w:t xml:space="preserve"> </w:t>
      </w:r>
      <w:r w:rsidR="00CE7630" w:rsidRPr="001A0025">
        <w:rPr>
          <w:rFonts w:ascii="Calibri" w:hAnsi="Calibri"/>
        </w:rPr>
        <w:t xml:space="preserve">à minima sur </w:t>
      </w:r>
      <w:r w:rsidR="00EF1003" w:rsidRPr="001A0025">
        <w:rPr>
          <w:rFonts w:ascii="Calibri" w:hAnsi="Calibri"/>
        </w:rPr>
        <w:t>4</w:t>
      </w:r>
      <w:r w:rsidRPr="001A0025">
        <w:rPr>
          <w:rFonts w:ascii="Calibri" w:hAnsi="Calibri"/>
        </w:rPr>
        <w:t xml:space="preserve"> domaines dont obligatoirement le domaine de la rémunération ef</w:t>
      </w:r>
      <w:r w:rsidR="00B61031" w:rsidRPr="001A0025">
        <w:rPr>
          <w:rFonts w:ascii="Calibri" w:hAnsi="Calibri"/>
        </w:rPr>
        <w:t>fective, les parties ont abordé</w:t>
      </w:r>
      <w:r w:rsidRPr="001A0025">
        <w:rPr>
          <w:rFonts w:ascii="Calibri" w:hAnsi="Calibri"/>
        </w:rPr>
        <w:t xml:space="preserve"> cette négociation dans sa globalité sans rechercher d’emblé</w:t>
      </w:r>
      <w:r w:rsidR="008A59E5" w:rsidRPr="001A0025">
        <w:rPr>
          <w:rFonts w:ascii="Calibri" w:hAnsi="Calibri"/>
        </w:rPr>
        <w:t>e</w:t>
      </w:r>
      <w:r w:rsidRPr="001A0025">
        <w:rPr>
          <w:rFonts w:ascii="Calibri" w:hAnsi="Calibri"/>
        </w:rPr>
        <w:t xml:space="preserve"> un consensus sur un nombre limité de domaines.</w:t>
      </w:r>
    </w:p>
    <w:p w:rsidR="00D05605" w:rsidRPr="001A0025" w:rsidRDefault="00D05605" w:rsidP="00D05605">
      <w:pPr>
        <w:pStyle w:val="NormalWeb"/>
        <w:jc w:val="both"/>
        <w:rPr>
          <w:rFonts w:ascii="Calibri" w:hAnsi="Calibri"/>
        </w:rPr>
      </w:pPr>
      <w:r w:rsidRPr="001A0025">
        <w:rPr>
          <w:rFonts w:ascii="Calibri" w:hAnsi="Calibri"/>
        </w:rPr>
        <w:t xml:space="preserve">Le présent accord vise à corriger les déséquilibres dans les pratiques de l'établissement, sources des écarts de situation entre les hommes et les femmes et à </w:t>
      </w:r>
      <w:r w:rsidR="00160B9B" w:rsidRPr="001A0025">
        <w:rPr>
          <w:rFonts w:ascii="Calibri" w:hAnsi="Calibri"/>
        </w:rPr>
        <w:t>renforcer</w:t>
      </w:r>
      <w:r w:rsidR="00744E1C" w:rsidRPr="001A0025">
        <w:rPr>
          <w:rFonts w:ascii="Calibri" w:hAnsi="Calibri"/>
        </w:rPr>
        <w:t xml:space="preserve"> l</w:t>
      </w:r>
      <w:r w:rsidRPr="001A0025">
        <w:rPr>
          <w:rFonts w:ascii="Calibri" w:hAnsi="Calibri"/>
        </w:rPr>
        <w:t xml:space="preserve">es </w:t>
      </w:r>
      <w:r w:rsidR="00744E1C" w:rsidRPr="001A0025">
        <w:rPr>
          <w:rFonts w:ascii="Calibri" w:hAnsi="Calibri"/>
        </w:rPr>
        <w:t>mesures favorables à cette égalité.</w:t>
      </w:r>
    </w:p>
    <w:p w:rsidR="00AF3F34" w:rsidRPr="001A0025" w:rsidRDefault="00AF3F34" w:rsidP="00AF3F34">
      <w:pPr>
        <w:pStyle w:val="NormalWeb"/>
        <w:jc w:val="both"/>
        <w:rPr>
          <w:rFonts w:ascii="Calibri" w:hAnsi="Calibri"/>
        </w:rPr>
      </w:pPr>
      <w:r w:rsidRPr="001A0025">
        <w:rPr>
          <w:rFonts w:ascii="Calibri" w:hAnsi="Calibri"/>
        </w:rPr>
        <w:t xml:space="preserve">Les </w:t>
      </w:r>
      <w:r w:rsidR="004C4705" w:rsidRPr="001A0025">
        <w:rPr>
          <w:rFonts w:ascii="Calibri" w:hAnsi="Calibri"/>
        </w:rPr>
        <w:t xml:space="preserve">parties </w:t>
      </w:r>
      <w:r w:rsidRPr="001A0025">
        <w:rPr>
          <w:rFonts w:ascii="Calibri" w:hAnsi="Calibri"/>
        </w:rPr>
        <w:t xml:space="preserve">signataires de l'accord ont préalablement convenu que l'élaboration d'un diagnostic partagé suppose de procéder à une analyse des indicateurs déjà suivis dans le </w:t>
      </w:r>
      <w:r w:rsidRPr="00753641">
        <w:rPr>
          <w:rFonts w:ascii="Calibri" w:hAnsi="Calibri"/>
        </w:rPr>
        <w:t>Rapport de Situation Comparée de</w:t>
      </w:r>
      <w:r w:rsidR="00BD1568">
        <w:rPr>
          <w:rFonts w:ascii="Calibri" w:hAnsi="Calibri"/>
        </w:rPr>
        <w:t xml:space="preserve"> l’établissement de</w:t>
      </w:r>
      <w:r w:rsidRPr="00753641">
        <w:rPr>
          <w:rFonts w:ascii="Calibri" w:hAnsi="Calibri"/>
        </w:rPr>
        <w:t xml:space="preserve"> </w:t>
      </w:r>
      <w:r w:rsidRPr="001A0025">
        <w:rPr>
          <w:rFonts w:ascii="Calibri" w:hAnsi="Calibri"/>
        </w:rPr>
        <w:t>Fontaine-Lès-Dijon, et d'en élaborer de nouveaux.</w:t>
      </w:r>
    </w:p>
    <w:p w:rsidR="00744E1C" w:rsidRPr="001A0025" w:rsidRDefault="00744E1C" w:rsidP="00496A47">
      <w:pPr>
        <w:pStyle w:val="NormalWeb"/>
        <w:jc w:val="both"/>
        <w:rPr>
          <w:rFonts w:ascii="Calibri" w:hAnsi="Calibri"/>
        </w:rPr>
      </w:pPr>
      <w:r w:rsidRPr="001A0025">
        <w:rPr>
          <w:rFonts w:ascii="Calibri" w:hAnsi="Calibri"/>
        </w:rPr>
        <w:t>Les indicateurs d</w:t>
      </w:r>
      <w:r w:rsidR="00AC2234" w:rsidRPr="001A0025">
        <w:rPr>
          <w:rFonts w:ascii="Calibri" w:hAnsi="Calibri"/>
        </w:rPr>
        <w:t xml:space="preserve">e </w:t>
      </w:r>
      <w:r w:rsidRPr="001A0025">
        <w:rPr>
          <w:rFonts w:ascii="Calibri" w:hAnsi="Calibri"/>
        </w:rPr>
        <w:t xml:space="preserve">l’accord de 2013 sont repris dans ce présent accord et certains d’entres eux ont été enrichis dans l’objectif de continuer à réduire les éventuels écarts de traitement </w:t>
      </w:r>
      <w:r w:rsidR="00160B9B" w:rsidRPr="001A0025">
        <w:rPr>
          <w:rFonts w:ascii="Calibri" w:hAnsi="Calibri"/>
        </w:rPr>
        <w:t>entre les hommes et les femmes.</w:t>
      </w:r>
    </w:p>
    <w:p w:rsidR="00CB1347" w:rsidRPr="00744E1C" w:rsidRDefault="004C4705" w:rsidP="007571C9">
      <w:pPr>
        <w:pStyle w:val="NormalWeb"/>
        <w:jc w:val="center"/>
        <w:rPr>
          <w:rFonts w:ascii="Calibri" w:hAnsi="Calibri" w:cs="Arial"/>
          <w:b/>
          <w:u w:val="single"/>
        </w:rPr>
      </w:pPr>
      <w:r w:rsidRPr="00744E1C">
        <w:rPr>
          <w:rFonts w:ascii="Calibri" w:hAnsi="Calibri" w:cs="Arial"/>
          <w:b/>
          <w:u w:val="single"/>
        </w:rPr>
        <w:t>Domaines d</w:t>
      </w:r>
      <w:r w:rsidR="00511302" w:rsidRPr="00744E1C">
        <w:rPr>
          <w:rFonts w:ascii="Calibri" w:hAnsi="Calibri" w:cs="Arial"/>
          <w:b/>
          <w:u w:val="single"/>
        </w:rPr>
        <w:t>’</w:t>
      </w:r>
      <w:r w:rsidRPr="00744E1C">
        <w:rPr>
          <w:rFonts w:ascii="Calibri" w:hAnsi="Calibri" w:cs="Arial"/>
          <w:b/>
          <w:u w:val="single"/>
        </w:rPr>
        <w:t>action</w:t>
      </w:r>
      <w:r w:rsidR="00744E1C">
        <w:rPr>
          <w:rFonts w:ascii="Calibri" w:hAnsi="Calibri" w:cs="Arial"/>
          <w:b/>
          <w:u w:val="single"/>
        </w:rPr>
        <w:t xml:space="preserve"> définis par les parties </w:t>
      </w:r>
      <w:r w:rsidRPr="00744E1C">
        <w:rPr>
          <w:rFonts w:ascii="Calibri" w:hAnsi="Calibri" w:cs="Arial"/>
          <w:b/>
          <w:u w:val="single"/>
        </w:rPr>
        <w:t>:</w:t>
      </w:r>
    </w:p>
    <w:p w:rsidR="00E810CE" w:rsidRPr="00744E1C" w:rsidRDefault="00F75E57" w:rsidP="00E810CE">
      <w:pPr>
        <w:pStyle w:val="NormalWeb"/>
        <w:jc w:val="both"/>
        <w:rPr>
          <w:rFonts w:ascii="Calibri" w:hAnsi="Calibri" w:cs="Arial"/>
          <w:color w:val="000000"/>
        </w:rPr>
      </w:pPr>
      <w:r w:rsidRPr="00744E1C">
        <w:rPr>
          <w:rFonts w:ascii="Calibri" w:hAnsi="Calibri" w:cs="Arial"/>
          <w:color w:val="000000"/>
        </w:rPr>
        <w:t xml:space="preserve">1 </w:t>
      </w:r>
      <w:r w:rsidR="00511302" w:rsidRPr="00744E1C">
        <w:rPr>
          <w:rFonts w:ascii="Calibri" w:hAnsi="Calibri" w:cs="Arial"/>
          <w:color w:val="000000"/>
        </w:rPr>
        <w:t>•</w:t>
      </w:r>
      <w:r w:rsidR="00511302" w:rsidRPr="00744E1C">
        <w:rPr>
          <w:rFonts w:ascii="Calibri" w:hAnsi="Calibri" w:cs="Arial"/>
          <w:color w:val="000000"/>
        </w:rPr>
        <w:tab/>
      </w:r>
      <w:r w:rsidR="00744E1C">
        <w:rPr>
          <w:rFonts w:ascii="Calibri" w:hAnsi="Calibri" w:cs="Arial"/>
          <w:color w:val="000000"/>
        </w:rPr>
        <w:t>Formation professionnelle,</w:t>
      </w:r>
    </w:p>
    <w:p w:rsidR="00BF112E" w:rsidRPr="00744E1C" w:rsidRDefault="00F75E57" w:rsidP="00E810CE">
      <w:pPr>
        <w:pStyle w:val="NormalWeb"/>
        <w:jc w:val="both"/>
        <w:rPr>
          <w:rFonts w:ascii="Calibri" w:hAnsi="Calibri" w:cs="Arial"/>
          <w:color w:val="000000"/>
        </w:rPr>
      </w:pPr>
      <w:r w:rsidRPr="00744E1C">
        <w:rPr>
          <w:rFonts w:ascii="Calibri" w:hAnsi="Calibri" w:cs="Arial"/>
          <w:color w:val="000000"/>
        </w:rPr>
        <w:t xml:space="preserve">2 </w:t>
      </w:r>
      <w:r w:rsidR="00511302" w:rsidRPr="00744E1C">
        <w:rPr>
          <w:rFonts w:ascii="Calibri" w:hAnsi="Calibri" w:cs="Arial"/>
          <w:color w:val="000000"/>
        </w:rPr>
        <w:t>•</w:t>
      </w:r>
      <w:r w:rsidR="00511302" w:rsidRPr="00744E1C">
        <w:rPr>
          <w:rFonts w:ascii="Calibri" w:hAnsi="Calibri" w:cs="Arial"/>
          <w:color w:val="000000"/>
        </w:rPr>
        <w:tab/>
      </w:r>
      <w:r w:rsidR="00BF112E" w:rsidRPr="00744E1C">
        <w:rPr>
          <w:rFonts w:ascii="Calibri" w:hAnsi="Calibri" w:cs="Arial"/>
          <w:color w:val="000000"/>
        </w:rPr>
        <w:t>Promotion professionnelle;</w:t>
      </w:r>
      <w:r w:rsidR="0037246E" w:rsidRPr="00744E1C">
        <w:rPr>
          <w:rFonts w:ascii="Calibri" w:hAnsi="Calibri" w:cs="Arial"/>
          <w:color w:val="000000"/>
        </w:rPr>
        <w:t xml:space="preserve"> déroulement de carrière </w:t>
      </w:r>
    </w:p>
    <w:p w:rsidR="00BF112E" w:rsidRPr="00744E1C" w:rsidRDefault="00F75E57" w:rsidP="00E810CE">
      <w:pPr>
        <w:pStyle w:val="NormalWeb"/>
        <w:jc w:val="both"/>
        <w:rPr>
          <w:rFonts w:ascii="Calibri" w:hAnsi="Calibri" w:cs="Arial"/>
          <w:color w:val="000000"/>
        </w:rPr>
      </w:pPr>
      <w:r w:rsidRPr="00744E1C">
        <w:rPr>
          <w:rFonts w:ascii="Calibri" w:hAnsi="Calibri" w:cs="Arial"/>
          <w:color w:val="000000"/>
        </w:rPr>
        <w:t xml:space="preserve">3 </w:t>
      </w:r>
      <w:r w:rsidR="00511302" w:rsidRPr="00744E1C">
        <w:rPr>
          <w:rFonts w:ascii="Calibri" w:hAnsi="Calibri" w:cs="Arial"/>
          <w:color w:val="000000"/>
        </w:rPr>
        <w:t>•</w:t>
      </w:r>
      <w:r w:rsidR="00511302" w:rsidRPr="00744E1C">
        <w:rPr>
          <w:rFonts w:ascii="Calibri" w:hAnsi="Calibri" w:cs="Arial"/>
          <w:color w:val="000000"/>
        </w:rPr>
        <w:tab/>
      </w:r>
      <w:r w:rsidR="00AE1D9A" w:rsidRPr="00744E1C">
        <w:rPr>
          <w:rFonts w:ascii="Calibri" w:hAnsi="Calibri" w:cs="Arial"/>
          <w:color w:val="000000"/>
        </w:rPr>
        <w:t>Rémunération effective</w:t>
      </w:r>
      <w:r w:rsidR="00744E1C">
        <w:rPr>
          <w:rFonts w:ascii="Calibri" w:hAnsi="Calibri" w:cs="Arial"/>
          <w:color w:val="000000"/>
        </w:rPr>
        <w:t xml:space="preserve"> (suppression des écarts de rémunération)</w:t>
      </w:r>
    </w:p>
    <w:p w:rsidR="00BF112E" w:rsidRPr="00744E1C" w:rsidRDefault="00F75E57" w:rsidP="00BD1568">
      <w:pPr>
        <w:pStyle w:val="NormalWeb"/>
        <w:ind w:left="705" w:hanging="705"/>
        <w:jc w:val="both"/>
        <w:rPr>
          <w:rFonts w:ascii="Calibri" w:hAnsi="Calibri" w:cs="Arial"/>
          <w:color w:val="000000"/>
        </w:rPr>
      </w:pPr>
      <w:r w:rsidRPr="00744E1C">
        <w:rPr>
          <w:rFonts w:ascii="Calibri" w:hAnsi="Calibri" w:cs="Arial"/>
          <w:color w:val="000000"/>
        </w:rPr>
        <w:t xml:space="preserve">4 </w:t>
      </w:r>
      <w:r w:rsidR="00511302" w:rsidRPr="00744E1C">
        <w:rPr>
          <w:rFonts w:ascii="Calibri" w:hAnsi="Calibri" w:cs="Arial"/>
          <w:color w:val="000000"/>
        </w:rPr>
        <w:t>•</w:t>
      </w:r>
      <w:r w:rsidR="00511302" w:rsidRPr="00744E1C">
        <w:rPr>
          <w:rFonts w:ascii="Calibri" w:hAnsi="Calibri" w:cs="Arial"/>
          <w:color w:val="000000"/>
        </w:rPr>
        <w:tab/>
      </w:r>
      <w:r w:rsidR="00AE1D9A" w:rsidRPr="00744E1C">
        <w:rPr>
          <w:rFonts w:ascii="Calibri" w:hAnsi="Calibri" w:cs="Arial"/>
          <w:color w:val="000000"/>
        </w:rPr>
        <w:t>Conditions de travail</w:t>
      </w:r>
      <w:r w:rsidR="00744E1C" w:rsidRPr="00744E1C">
        <w:rPr>
          <w:rFonts w:ascii="Calibri" w:hAnsi="Calibri" w:cs="Arial"/>
          <w:color w:val="000000"/>
        </w:rPr>
        <w:t xml:space="preserve"> et d’emploi</w:t>
      </w:r>
      <w:r w:rsidR="00BD1568">
        <w:rPr>
          <w:rFonts w:ascii="Calibri" w:hAnsi="Calibri" w:cs="Arial"/>
          <w:color w:val="000000"/>
        </w:rPr>
        <w:t xml:space="preserve"> et articulation entre l’activité professionnelle et l’exercice de la responsabilité familiale.</w:t>
      </w:r>
    </w:p>
    <w:p w:rsidR="00BF112E" w:rsidRPr="00E810CE" w:rsidRDefault="00F75E57" w:rsidP="00E810CE">
      <w:pPr>
        <w:pStyle w:val="NormalWeb"/>
        <w:jc w:val="both"/>
        <w:rPr>
          <w:rFonts w:ascii="Calibri" w:hAnsi="Calibri" w:cs="Arial"/>
          <w:color w:val="000000"/>
        </w:rPr>
      </w:pPr>
      <w:r w:rsidRPr="00744E1C">
        <w:rPr>
          <w:rFonts w:ascii="Calibri" w:hAnsi="Calibri" w:cs="Arial"/>
          <w:color w:val="000000"/>
        </w:rPr>
        <w:t xml:space="preserve">5 </w:t>
      </w:r>
      <w:r w:rsidR="00511302" w:rsidRPr="00744E1C">
        <w:rPr>
          <w:rFonts w:ascii="Calibri" w:hAnsi="Calibri" w:cs="Arial"/>
          <w:color w:val="000000"/>
        </w:rPr>
        <w:t>•</w:t>
      </w:r>
      <w:r w:rsidR="00511302" w:rsidRPr="00744E1C">
        <w:rPr>
          <w:rFonts w:ascii="Calibri" w:hAnsi="Calibri" w:cs="Arial"/>
          <w:color w:val="000000"/>
        </w:rPr>
        <w:tab/>
      </w:r>
      <w:r w:rsidRPr="00744E1C">
        <w:rPr>
          <w:rFonts w:ascii="Calibri" w:hAnsi="Calibri" w:cs="Arial"/>
          <w:color w:val="000000"/>
        </w:rPr>
        <w:t xml:space="preserve">Qualité de vie </w:t>
      </w:r>
      <w:r w:rsidR="00CE7630" w:rsidRPr="00744E1C">
        <w:rPr>
          <w:rFonts w:ascii="Calibri" w:hAnsi="Calibri" w:cs="Arial"/>
          <w:color w:val="000000"/>
        </w:rPr>
        <w:t>au travail</w:t>
      </w:r>
      <w:r w:rsidR="00CE7630">
        <w:rPr>
          <w:rFonts w:ascii="Calibri" w:hAnsi="Calibri" w:cs="Arial"/>
          <w:color w:val="000000"/>
        </w:rPr>
        <w:t xml:space="preserve"> </w:t>
      </w:r>
    </w:p>
    <w:p w:rsidR="00BF112E" w:rsidRPr="001A0025" w:rsidRDefault="00BF112E" w:rsidP="00BF112E">
      <w:pPr>
        <w:pStyle w:val="NormalWeb"/>
        <w:jc w:val="both"/>
        <w:rPr>
          <w:rFonts w:ascii="Calibri" w:hAnsi="Calibri"/>
        </w:rPr>
      </w:pPr>
      <w:r w:rsidRPr="001A0025">
        <w:rPr>
          <w:rFonts w:ascii="Calibri" w:hAnsi="Calibri"/>
        </w:rPr>
        <w:t xml:space="preserve">A partir du constat ainsi réalisé, les parties conviennent de se fixer des objectifs de progression </w:t>
      </w:r>
      <w:r w:rsidR="00D05605" w:rsidRPr="001A0025">
        <w:rPr>
          <w:rFonts w:ascii="Calibri" w:hAnsi="Calibri"/>
        </w:rPr>
        <w:t>dans chaque domaine</w:t>
      </w:r>
      <w:r w:rsidRPr="001A0025">
        <w:rPr>
          <w:rFonts w:ascii="Calibri" w:hAnsi="Calibri"/>
        </w:rPr>
        <w:t xml:space="preserve"> retenu. </w:t>
      </w:r>
    </w:p>
    <w:p w:rsidR="000011AF" w:rsidRPr="00872087" w:rsidRDefault="00D05605" w:rsidP="00496A47">
      <w:pPr>
        <w:pStyle w:val="NormalWeb"/>
        <w:jc w:val="both"/>
        <w:rPr>
          <w:rFonts w:ascii="Calibri" w:hAnsi="Calibri"/>
        </w:rPr>
      </w:pPr>
      <w:r w:rsidRPr="001A0025">
        <w:rPr>
          <w:rFonts w:ascii="Calibri" w:hAnsi="Calibri"/>
        </w:rPr>
        <w:t>L'atteinte de ces objectifs de progression s'effectue au moyen d'actions concrètes et chiffrées, dont la nature, l'étendue et le délai de réalisation font également l'objet du présent accord.</w:t>
      </w:r>
    </w:p>
    <w:p w:rsidR="00CB1347" w:rsidRPr="00906C5D" w:rsidRDefault="00EA24CF" w:rsidP="00496A47">
      <w:pPr>
        <w:pStyle w:val="NormalWeb"/>
        <w:jc w:val="both"/>
        <w:rPr>
          <w:rFonts w:ascii="Calibri" w:hAnsi="Calibri" w:cs="Arial"/>
          <w:b/>
          <w:color w:val="000000"/>
        </w:rPr>
      </w:pPr>
      <w:r>
        <w:rPr>
          <w:rFonts w:ascii="Calibri" w:hAnsi="Calibri" w:cs="Arial"/>
          <w:b/>
          <w:color w:val="000000"/>
        </w:rPr>
        <w:t>2</w:t>
      </w:r>
      <w:r w:rsidR="002266B2">
        <w:rPr>
          <w:rFonts w:ascii="Calibri" w:hAnsi="Calibri" w:cs="Arial"/>
          <w:b/>
          <w:color w:val="000000"/>
        </w:rPr>
        <w:t>)</w:t>
      </w:r>
      <w:r w:rsidR="0015692E" w:rsidRPr="00906C5D">
        <w:rPr>
          <w:rFonts w:ascii="Calibri" w:hAnsi="Calibri" w:cs="Arial"/>
          <w:b/>
          <w:color w:val="000000"/>
        </w:rPr>
        <w:t xml:space="preserve"> </w:t>
      </w:r>
      <w:r w:rsidR="0010707D" w:rsidRPr="00906C5D">
        <w:rPr>
          <w:rFonts w:ascii="Calibri" w:hAnsi="Calibri" w:cs="Arial"/>
          <w:b/>
          <w:color w:val="000000"/>
        </w:rPr>
        <w:t xml:space="preserve">CHAMP D’APPLICATION </w:t>
      </w:r>
    </w:p>
    <w:p w:rsidR="00B94B30" w:rsidRDefault="00B94B30" w:rsidP="00ED440C">
      <w:pPr>
        <w:tabs>
          <w:tab w:val="left" w:pos="5940"/>
        </w:tabs>
        <w:jc w:val="both"/>
        <w:rPr>
          <w:rFonts w:ascii="Calibri" w:hAnsi="Calibri"/>
          <w:lang w:val="fr-FR"/>
        </w:rPr>
      </w:pPr>
      <w:r w:rsidRPr="00906C5D">
        <w:rPr>
          <w:rFonts w:ascii="Calibri" w:hAnsi="Calibri"/>
          <w:lang w:val="fr-FR"/>
        </w:rPr>
        <w:t>Les dispositions du présent accord sont applicables à l’ensemble du personnel d</w:t>
      </w:r>
      <w:r w:rsidR="00ED440C">
        <w:rPr>
          <w:rFonts w:ascii="Calibri" w:hAnsi="Calibri"/>
          <w:lang w:val="fr-FR"/>
        </w:rPr>
        <w:t xml:space="preserve">u </w:t>
      </w:r>
      <w:r w:rsidRPr="00906C5D">
        <w:rPr>
          <w:rFonts w:ascii="Calibri" w:hAnsi="Calibri"/>
          <w:lang w:val="fr-FR"/>
        </w:rPr>
        <w:t xml:space="preserve">site </w:t>
      </w:r>
      <w:r w:rsidR="00ED440C">
        <w:rPr>
          <w:rFonts w:ascii="Calibri" w:hAnsi="Calibri"/>
          <w:lang w:val="fr-FR"/>
        </w:rPr>
        <w:t>de Fontaine-Lès-Dijon</w:t>
      </w:r>
      <w:r w:rsidRPr="00906C5D">
        <w:rPr>
          <w:rFonts w:ascii="Calibri" w:hAnsi="Calibri"/>
          <w:lang w:val="fr-FR"/>
        </w:rPr>
        <w:t>.</w:t>
      </w:r>
    </w:p>
    <w:p w:rsidR="000011AF" w:rsidRDefault="000011AF" w:rsidP="00ED440C">
      <w:pPr>
        <w:tabs>
          <w:tab w:val="left" w:pos="5940"/>
        </w:tabs>
        <w:jc w:val="both"/>
        <w:rPr>
          <w:rFonts w:ascii="Calibri" w:hAnsi="Calibri"/>
          <w:lang w:val="fr-FR"/>
        </w:rPr>
      </w:pPr>
    </w:p>
    <w:p w:rsidR="00440425" w:rsidRDefault="00440425" w:rsidP="00837D51">
      <w:pPr>
        <w:pStyle w:val="NormalWeb"/>
        <w:jc w:val="both"/>
        <w:rPr>
          <w:rFonts w:ascii="Calibri" w:hAnsi="Calibri"/>
          <w:b/>
        </w:rPr>
      </w:pPr>
    </w:p>
    <w:p w:rsidR="00837D51" w:rsidRPr="000432A5" w:rsidRDefault="00837D51" w:rsidP="00837D51">
      <w:pPr>
        <w:pStyle w:val="NormalWeb"/>
        <w:jc w:val="both"/>
        <w:rPr>
          <w:rFonts w:ascii="Calibri" w:hAnsi="Calibri"/>
          <w:b/>
        </w:rPr>
      </w:pPr>
      <w:r w:rsidRPr="000432A5">
        <w:rPr>
          <w:rFonts w:ascii="Calibri" w:hAnsi="Calibri"/>
          <w:b/>
        </w:rPr>
        <w:lastRenderedPageBreak/>
        <w:t>3</w:t>
      </w:r>
      <w:r w:rsidR="002266B2">
        <w:rPr>
          <w:rFonts w:ascii="Calibri" w:hAnsi="Calibri"/>
          <w:b/>
        </w:rPr>
        <w:t xml:space="preserve">) </w:t>
      </w:r>
      <w:r w:rsidRPr="000432A5">
        <w:rPr>
          <w:rFonts w:ascii="Calibri" w:hAnsi="Calibri"/>
          <w:b/>
        </w:rPr>
        <w:t>DOMAINE DE LA FORMATION</w:t>
      </w:r>
      <w:r w:rsidR="00323CF1" w:rsidRPr="000432A5">
        <w:rPr>
          <w:rFonts w:ascii="Calibri" w:hAnsi="Calibri"/>
          <w:b/>
        </w:rPr>
        <w:t xml:space="preserve"> </w:t>
      </w:r>
      <w:r w:rsidR="001D12FA">
        <w:rPr>
          <w:rFonts w:ascii="Calibri" w:hAnsi="Calibri"/>
          <w:b/>
        </w:rPr>
        <w:t>PROFESSIONNELLE</w:t>
      </w:r>
    </w:p>
    <w:p w:rsidR="00BF286C" w:rsidRPr="007571C9" w:rsidRDefault="00BF286C" w:rsidP="007571C9">
      <w:pPr>
        <w:pStyle w:val="NormalWeb"/>
        <w:ind w:firstLine="708"/>
        <w:jc w:val="both"/>
        <w:rPr>
          <w:rFonts w:ascii="Calibri" w:hAnsi="Calibri"/>
          <w:b/>
          <w:i/>
        </w:rPr>
      </w:pPr>
      <w:r w:rsidRPr="007571C9">
        <w:rPr>
          <w:rFonts w:ascii="Calibri" w:hAnsi="Calibri"/>
          <w:b/>
          <w:i/>
        </w:rPr>
        <w:t>3.1</w:t>
      </w:r>
      <w:r w:rsidR="00354436">
        <w:rPr>
          <w:rFonts w:ascii="Calibri" w:hAnsi="Calibri"/>
          <w:b/>
          <w:i/>
        </w:rPr>
        <w:t xml:space="preserve"> Formation du management </w:t>
      </w:r>
    </w:p>
    <w:p w:rsidR="00BF286C" w:rsidRPr="002266B2" w:rsidRDefault="000828B1" w:rsidP="00BF286C">
      <w:pPr>
        <w:pStyle w:val="NormalWeb"/>
        <w:jc w:val="both"/>
        <w:rPr>
          <w:rFonts w:ascii="Calibri" w:hAnsi="Calibri"/>
          <w:i/>
          <w:u w:val="single"/>
        </w:rPr>
      </w:pPr>
      <w:r w:rsidRPr="002266B2">
        <w:rPr>
          <w:rFonts w:ascii="Calibri" w:hAnsi="Calibri"/>
          <w:i/>
          <w:u w:val="single"/>
        </w:rPr>
        <w:t>Objectifs de progression et actions</w:t>
      </w:r>
      <w:r w:rsidR="00BF286C" w:rsidRPr="002266B2">
        <w:rPr>
          <w:rFonts w:ascii="Calibri" w:hAnsi="Calibri"/>
          <w:i/>
          <w:u w:val="single"/>
        </w:rPr>
        <w:t xml:space="preserve"> </w:t>
      </w:r>
    </w:p>
    <w:p w:rsidR="00BF286C" w:rsidRPr="000432A5" w:rsidRDefault="00BF286C" w:rsidP="00BF286C">
      <w:pPr>
        <w:pStyle w:val="NormalWeb"/>
        <w:jc w:val="both"/>
        <w:rPr>
          <w:rFonts w:ascii="Calibri" w:hAnsi="Calibri"/>
        </w:rPr>
      </w:pPr>
      <w:r w:rsidRPr="000432A5">
        <w:rPr>
          <w:rFonts w:ascii="Calibri" w:hAnsi="Calibri"/>
        </w:rPr>
        <w:t xml:space="preserve">Sensibiliser tout particulièrement son personnel en charge du management sur les problèmes liés à la discrimination et à l’égalité hommes femmes. Aussi </w:t>
      </w:r>
      <w:r w:rsidR="00AC2234">
        <w:rPr>
          <w:rFonts w:ascii="Calibri" w:hAnsi="Calibri"/>
        </w:rPr>
        <w:t xml:space="preserve">la Direction </w:t>
      </w:r>
      <w:r w:rsidRPr="000432A5">
        <w:rPr>
          <w:rFonts w:ascii="Calibri" w:hAnsi="Calibri"/>
        </w:rPr>
        <w:t>s’engage à dispenser des formations internes spécifiques permettant aux managers d’avoir une bonne connaissance des principes applicables en ces matières.</w:t>
      </w:r>
    </w:p>
    <w:p w:rsidR="007571C9" w:rsidRPr="00E550EC" w:rsidRDefault="00BF286C" w:rsidP="00BF286C">
      <w:pPr>
        <w:pStyle w:val="NormalWeb"/>
        <w:jc w:val="both"/>
        <w:rPr>
          <w:rFonts w:ascii="Calibri" w:hAnsi="Calibri"/>
        </w:rPr>
      </w:pPr>
      <w:r w:rsidRPr="000432A5">
        <w:rPr>
          <w:rFonts w:ascii="Calibri" w:hAnsi="Calibri"/>
        </w:rPr>
        <w:t xml:space="preserve">Favoriser l’accession du manager à la bonne connaissance des principes et des dispositions applicables pour induire un principe de bonne conduite en ces matières. Les thèmes abordés seront ceux de la discrimination et de l’égalité. </w:t>
      </w:r>
    </w:p>
    <w:p w:rsidR="00BF286C" w:rsidRPr="00B84BB4" w:rsidRDefault="00BF286C" w:rsidP="00BF286C">
      <w:pPr>
        <w:pStyle w:val="NormalWeb"/>
        <w:jc w:val="both"/>
        <w:rPr>
          <w:rFonts w:ascii="Calibri" w:hAnsi="Calibri"/>
          <w:i/>
          <w:u w:val="single"/>
        </w:rPr>
      </w:pPr>
      <w:r w:rsidRPr="00B84BB4">
        <w:rPr>
          <w:rFonts w:ascii="Calibri" w:hAnsi="Calibri"/>
          <w:i/>
          <w:u w:val="single"/>
        </w:rPr>
        <w:t>Indicateurs :</w:t>
      </w:r>
    </w:p>
    <w:p w:rsidR="00BF286C" w:rsidRPr="000432A5" w:rsidRDefault="00BF286C" w:rsidP="00354436">
      <w:pPr>
        <w:pStyle w:val="NormalWeb"/>
        <w:numPr>
          <w:ilvl w:val="1"/>
          <w:numId w:val="2"/>
        </w:numPr>
        <w:tabs>
          <w:tab w:val="clear" w:pos="1440"/>
          <w:tab w:val="num" w:pos="720"/>
        </w:tabs>
        <w:ind w:left="720" w:hanging="720"/>
        <w:jc w:val="both"/>
        <w:rPr>
          <w:rFonts w:ascii="Calibri" w:hAnsi="Calibri"/>
        </w:rPr>
      </w:pPr>
      <w:r w:rsidRPr="000432A5">
        <w:rPr>
          <w:rFonts w:ascii="Calibri" w:hAnsi="Calibri"/>
        </w:rPr>
        <w:t>10</w:t>
      </w:r>
      <w:r w:rsidR="00BD1568">
        <w:rPr>
          <w:rFonts w:ascii="Calibri" w:hAnsi="Calibri"/>
        </w:rPr>
        <w:t>0 % des managers</w:t>
      </w:r>
      <w:r w:rsidRPr="000432A5">
        <w:rPr>
          <w:rFonts w:ascii="Calibri" w:hAnsi="Calibri"/>
        </w:rPr>
        <w:t xml:space="preserve"> formés sur le sujet de la discrimination</w:t>
      </w:r>
      <w:r w:rsidR="00E550EC">
        <w:rPr>
          <w:rFonts w:ascii="Calibri" w:hAnsi="Calibri"/>
        </w:rPr>
        <w:t xml:space="preserve"> dans les 3 ans révolus suivant</w:t>
      </w:r>
      <w:r w:rsidRPr="000432A5">
        <w:rPr>
          <w:rFonts w:ascii="Calibri" w:hAnsi="Calibri"/>
        </w:rPr>
        <w:t xml:space="preserve"> la signature de l’accord.</w:t>
      </w:r>
    </w:p>
    <w:p w:rsidR="00BF286C" w:rsidRPr="000432A5" w:rsidRDefault="00BF286C" w:rsidP="007571C9">
      <w:pPr>
        <w:pStyle w:val="NormalWeb"/>
        <w:ind w:firstLine="708"/>
        <w:jc w:val="both"/>
        <w:rPr>
          <w:rFonts w:ascii="Calibri" w:hAnsi="Calibri"/>
          <w:b/>
          <w:i/>
        </w:rPr>
      </w:pPr>
      <w:r w:rsidRPr="000432A5">
        <w:rPr>
          <w:rFonts w:ascii="Calibri" w:hAnsi="Calibri"/>
          <w:b/>
          <w:i/>
        </w:rPr>
        <w:t xml:space="preserve">3.2 Attention particulière portée aux besoins de formation et aux formations prodiguées </w:t>
      </w:r>
    </w:p>
    <w:p w:rsidR="00BF286C" w:rsidRPr="007571C9" w:rsidRDefault="00BF286C" w:rsidP="00BF286C">
      <w:pPr>
        <w:pStyle w:val="NormalWeb"/>
        <w:jc w:val="both"/>
        <w:rPr>
          <w:rFonts w:ascii="Calibri" w:hAnsi="Calibri"/>
          <w:i/>
          <w:u w:val="single"/>
        </w:rPr>
      </w:pPr>
      <w:r w:rsidRPr="007571C9">
        <w:rPr>
          <w:rFonts w:ascii="Calibri" w:hAnsi="Calibri"/>
          <w:i/>
          <w:u w:val="single"/>
        </w:rPr>
        <w:t>Objectif de progression et actions</w:t>
      </w:r>
    </w:p>
    <w:p w:rsidR="00BF286C" w:rsidRPr="000432A5" w:rsidRDefault="00BF286C" w:rsidP="00BF286C">
      <w:pPr>
        <w:pStyle w:val="NormalWeb"/>
        <w:jc w:val="both"/>
        <w:rPr>
          <w:rFonts w:ascii="Calibri" w:hAnsi="Calibri"/>
        </w:rPr>
      </w:pPr>
      <w:r w:rsidRPr="000432A5">
        <w:rPr>
          <w:rFonts w:ascii="Calibri" w:hAnsi="Calibri"/>
        </w:rPr>
        <w:t xml:space="preserve">Eviter des écarts significatifs sur l’accessibilité à la formation en raison de l’appartenance sexuelle et de la nature du contrat. </w:t>
      </w:r>
    </w:p>
    <w:p w:rsidR="00BF286C" w:rsidRPr="000432A5" w:rsidRDefault="00BF286C" w:rsidP="00BF286C">
      <w:pPr>
        <w:pStyle w:val="NormalWeb"/>
        <w:jc w:val="both"/>
        <w:rPr>
          <w:rFonts w:ascii="Calibri" w:hAnsi="Calibri"/>
        </w:rPr>
      </w:pPr>
      <w:r w:rsidRPr="000432A5">
        <w:rPr>
          <w:rFonts w:ascii="Calibri" w:hAnsi="Calibri"/>
        </w:rPr>
        <w:t>Il est constaté :</w:t>
      </w:r>
    </w:p>
    <w:p w:rsidR="00BF286C" w:rsidRPr="000432A5" w:rsidRDefault="00BF286C" w:rsidP="00BF286C">
      <w:pPr>
        <w:pStyle w:val="NormalWeb"/>
        <w:numPr>
          <w:ilvl w:val="0"/>
          <w:numId w:val="13"/>
        </w:numPr>
        <w:jc w:val="both"/>
        <w:rPr>
          <w:rFonts w:ascii="Calibri" w:hAnsi="Calibri"/>
        </w:rPr>
      </w:pPr>
      <w:r w:rsidRPr="000432A5">
        <w:rPr>
          <w:rFonts w:ascii="Calibri" w:hAnsi="Calibri"/>
        </w:rPr>
        <w:t>que les salarié</w:t>
      </w:r>
      <w:r w:rsidR="001D12FA">
        <w:rPr>
          <w:rFonts w:ascii="Calibri" w:hAnsi="Calibri"/>
        </w:rPr>
        <w:t>(e</w:t>
      </w:r>
      <w:r w:rsidR="003D2AE4">
        <w:rPr>
          <w:rFonts w:ascii="Calibri" w:hAnsi="Calibri"/>
        </w:rPr>
        <w:t>)s des services dits « directs »</w:t>
      </w:r>
      <w:r w:rsidR="001D12FA">
        <w:rPr>
          <w:rFonts w:ascii="Calibri" w:hAnsi="Calibri"/>
        </w:rPr>
        <w:t xml:space="preserve"> (personnel de production)</w:t>
      </w:r>
      <w:r w:rsidRPr="000432A5">
        <w:rPr>
          <w:rFonts w:ascii="Calibri" w:hAnsi="Calibri"/>
        </w:rPr>
        <w:t xml:space="preserve"> n’accèdent pas facilement à la formation.</w:t>
      </w:r>
    </w:p>
    <w:p w:rsidR="00BF286C" w:rsidRPr="000432A5" w:rsidRDefault="00BF286C" w:rsidP="00BF286C">
      <w:pPr>
        <w:pStyle w:val="NormalWeb"/>
        <w:numPr>
          <w:ilvl w:val="0"/>
          <w:numId w:val="13"/>
        </w:numPr>
        <w:jc w:val="both"/>
        <w:rPr>
          <w:rFonts w:ascii="Calibri" w:hAnsi="Calibri"/>
        </w:rPr>
      </w:pPr>
      <w:r w:rsidRPr="000432A5">
        <w:rPr>
          <w:rFonts w:ascii="Calibri" w:hAnsi="Calibri"/>
        </w:rPr>
        <w:t xml:space="preserve">que les salarié(e)s en contrat à durée déterminée n’accèdent </w:t>
      </w:r>
      <w:r w:rsidR="00E550EC">
        <w:rPr>
          <w:rFonts w:ascii="Calibri" w:hAnsi="Calibri"/>
        </w:rPr>
        <w:t>pas facilement à la formation.</w:t>
      </w:r>
    </w:p>
    <w:p w:rsidR="00BF286C" w:rsidRPr="000432A5" w:rsidRDefault="00BF286C" w:rsidP="00BF286C">
      <w:pPr>
        <w:pStyle w:val="NormalWeb"/>
        <w:jc w:val="both"/>
        <w:rPr>
          <w:rFonts w:ascii="Calibri" w:hAnsi="Calibri"/>
        </w:rPr>
      </w:pPr>
      <w:r w:rsidRPr="000432A5">
        <w:rPr>
          <w:rFonts w:ascii="Calibri" w:hAnsi="Calibri"/>
        </w:rPr>
        <w:t>Il est décidé d’apporter une attention particulière à la formation de ces salarié(e)s à travers le plan de formation annuel afin :</w:t>
      </w:r>
    </w:p>
    <w:p w:rsidR="00BF286C" w:rsidRPr="000432A5" w:rsidRDefault="00BF286C" w:rsidP="00BF286C">
      <w:pPr>
        <w:pStyle w:val="NormalWeb"/>
        <w:jc w:val="both"/>
        <w:rPr>
          <w:rFonts w:ascii="Calibri" w:hAnsi="Calibri"/>
        </w:rPr>
      </w:pPr>
      <w:r w:rsidRPr="000432A5">
        <w:rPr>
          <w:rFonts w:ascii="Calibri" w:hAnsi="Calibri"/>
        </w:rPr>
        <w:t>De permettre aux salarié(e)s en contrat à durée déterminé</w:t>
      </w:r>
      <w:r w:rsidR="00AC2234">
        <w:rPr>
          <w:rFonts w:ascii="Calibri" w:hAnsi="Calibri"/>
        </w:rPr>
        <w:t>e de bénéficier d'une formation.</w:t>
      </w:r>
    </w:p>
    <w:p w:rsidR="00BF286C" w:rsidRDefault="00BF286C" w:rsidP="00BF286C">
      <w:pPr>
        <w:pStyle w:val="NormalWeb"/>
        <w:jc w:val="both"/>
        <w:rPr>
          <w:rFonts w:ascii="Calibri" w:hAnsi="Calibri"/>
        </w:rPr>
      </w:pPr>
      <w:r w:rsidRPr="000432A5">
        <w:rPr>
          <w:rFonts w:ascii="Calibri" w:hAnsi="Calibri"/>
        </w:rPr>
        <w:t xml:space="preserve">De mettre en place des modules de formation </w:t>
      </w:r>
      <w:r w:rsidRPr="00E550EC">
        <w:rPr>
          <w:rFonts w:ascii="Calibri" w:hAnsi="Calibri"/>
        </w:rPr>
        <w:t>adaptable</w:t>
      </w:r>
      <w:r w:rsidR="00E550EC" w:rsidRPr="00E550EC">
        <w:rPr>
          <w:rFonts w:ascii="Calibri" w:hAnsi="Calibri"/>
        </w:rPr>
        <w:t>s</w:t>
      </w:r>
      <w:r w:rsidRPr="00E550EC">
        <w:rPr>
          <w:rFonts w:ascii="Calibri" w:hAnsi="Calibri"/>
        </w:rPr>
        <w:t xml:space="preserve"> aux</w:t>
      </w:r>
      <w:r w:rsidRPr="000432A5">
        <w:rPr>
          <w:rFonts w:ascii="Calibri" w:hAnsi="Calibri"/>
        </w:rPr>
        <w:t xml:space="preserve"> salarié(e)s des services dits directs.</w:t>
      </w:r>
    </w:p>
    <w:p w:rsidR="001E0967" w:rsidRDefault="001E0967" w:rsidP="00BF286C">
      <w:pPr>
        <w:pStyle w:val="NormalWeb"/>
        <w:jc w:val="both"/>
        <w:rPr>
          <w:rFonts w:ascii="Calibri" w:hAnsi="Calibri"/>
        </w:rPr>
      </w:pPr>
    </w:p>
    <w:p w:rsidR="001E0967" w:rsidRPr="000432A5" w:rsidRDefault="001E0967" w:rsidP="00BF286C">
      <w:pPr>
        <w:pStyle w:val="NormalWeb"/>
        <w:jc w:val="both"/>
        <w:rPr>
          <w:rFonts w:ascii="Calibri" w:hAnsi="Calibri"/>
        </w:rPr>
      </w:pPr>
    </w:p>
    <w:p w:rsidR="00BF286C" w:rsidRPr="00B84BB4" w:rsidRDefault="00BF286C" w:rsidP="00BF286C">
      <w:pPr>
        <w:pStyle w:val="NormalWeb"/>
        <w:jc w:val="both"/>
        <w:rPr>
          <w:rFonts w:ascii="Calibri" w:hAnsi="Calibri"/>
          <w:i/>
          <w:u w:val="single"/>
        </w:rPr>
      </w:pPr>
      <w:r w:rsidRPr="00B84BB4">
        <w:rPr>
          <w:rFonts w:ascii="Calibri" w:hAnsi="Calibri"/>
          <w:i/>
          <w:u w:val="single"/>
        </w:rPr>
        <w:lastRenderedPageBreak/>
        <w:t>Indicateurs :</w:t>
      </w:r>
    </w:p>
    <w:p w:rsidR="00BF286C" w:rsidRPr="000432A5" w:rsidRDefault="00BF286C" w:rsidP="00BF286C">
      <w:pPr>
        <w:pStyle w:val="NormalWeb"/>
        <w:jc w:val="both"/>
        <w:rPr>
          <w:rFonts w:ascii="Calibri" w:hAnsi="Calibri"/>
        </w:rPr>
      </w:pPr>
      <w:r w:rsidRPr="000432A5">
        <w:rPr>
          <w:rFonts w:ascii="Calibri" w:hAnsi="Calibri"/>
        </w:rPr>
        <w:t>Il est décidé d’assurer un suivi des formations par service et par nature de contrat, et de suivre les indicateurs suivants ;</w:t>
      </w:r>
    </w:p>
    <w:p w:rsidR="00BF286C" w:rsidRPr="00354436" w:rsidRDefault="00354436" w:rsidP="00354436">
      <w:pPr>
        <w:pStyle w:val="NormalWeb"/>
        <w:numPr>
          <w:ilvl w:val="1"/>
          <w:numId w:val="2"/>
        </w:numPr>
        <w:tabs>
          <w:tab w:val="clear" w:pos="1440"/>
          <w:tab w:val="num" w:pos="720"/>
        </w:tabs>
        <w:ind w:left="720" w:hanging="720"/>
        <w:jc w:val="both"/>
        <w:rPr>
          <w:rFonts w:ascii="Calibri" w:hAnsi="Calibri" w:cs="Calibri"/>
          <w:iCs/>
        </w:rPr>
      </w:pPr>
      <w:r>
        <w:rPr>
          <w:rFonts w:ascii="Calibri" w:hAnsi="Calibri" w:cs="Calibri"/>
          <w:iCs/>
        </w:rPr>
        <w:t>N</w:t>
      </w:r>
      <w:r w:rsidR="00BF286C" w:rsidRPr="00354436">
        <w:rPr>
          <w:rFonts w:ascii="Calibri" w:hAnsi="Calibri" w:cs="Calibri"/>
          <w:iCs/>
        </w:rPr>
        <w:t>ombre de formation</w:t>
      </w:r>
      <w:r w:rsidR="008A59E5" w:rsidRPr="00354436">
        <w:rPr>
          <w:rFonts w:ascii="Calibri" w:hAnsi="Calibri" w:cs="Calibri"/>
          <w:iCs/>
        </w:rPr>
        <w:t>s</w:t>
      </w:r>
      <w:r w:rsidR="00BF286C" w:rsidRPr="00354436">
        <w:rPr>
          <w:rFonts w:ascii="Calibri" w:hAnsi="Calibri" w:cs="Calibri"/>
          <w:iCs/>
        </w:rPr>
        <w:t xml:space="preserve"> accepté</w:t>
      </w:r>
      <w:r w:rsidR="008A59E5" w:rsidRPr="00354436">
        <w:rPr>
          <w:rFonts w:ascii="Calibri" w:hAnsi="Calibri" w:cs="Calibri"/>
          <w:iCs/>
        </w:rPr>
        <w:t>es</w:t>
      </w:r>
      <w:r w:rsidR="00BF286C" w:rsidRPr="00354436">
        <w:rPr>
          <w:rFonts w:ascii="Calibri" w:hAnsi="Calibri" w:cs="Calibri"/>
          <w:iCs/>
        </w:rPr>
        <w:t xml:space="preserve"> par service, par nature de contrat et par sexe,</w:t>
      </w:r>
    </w:p>
    <w:p w:rsidR="00BF286C" w:rsidRPr="000432A5" w:rsidRDefault="00354436" w:rsidP="00354436">
      <w:pPr>
        <w:pStyle w:val="NormalWeb"/>
        <w:numPr>
          <w:ilvl w:val="1"/>
          <w:numId w:val="2"/>
        </w:numPr>
        <w:tabs>
          <w:tab w:val="clear" w:pos="1440"/>
          <w:tab w:val="num" w:pos="720"/>
        </w:tabs>
        <w:ind w:left="720" w:hanging="720"/>
        <w:jc w:val="both"/>
        <w:rPr>
          <w:rFonts w:ascii="Calibri" w:hAnsi="Calibri"/>
        </w:rPr>
      </w:pPr>
      <w:r>
        <w:rPr>
          <w:rFonts w:ascii="Calibri" w:hAnsi="Calibri" w:cs="Calibri"/>
          <w:iCs/>
        </w:rPr>
        <w:t>N</w:t>
      </w:r>
      <w:r w:rsidR="00BF286C" w:rsidRPr="00354436">
        <w:rPr>
          <w:rFonts w:ascii="Calibri" w:hAnsi="Calibri" w:cs="Calibri"/>
          <w:iCs/>
        </w:rPr>
        <w:t>o</w:t>
      </w:r>
      <w:r w:rsidR="00BF286C" w:rsidRPr="000432A5">
        <w:rPr>
          <w:rFonts w:ascii="Calibri" w:hAnsi="Calibri"/>
        </w:rPr>
        <w:t>mbre de formations refusé</w:t>
      </w:r>
      <w:r w:rsidR="008A59E5">
        <w:rPr>
          <w:rFonts w:ascii="Calibri" w:hAnsi="Calibri"/>
        </w:rPr>
        <w:t>es</w:t>
      </w:r>
      <w:r w:rsidR="00BF286C" w:rsidRPr="000432A5">
        <w:rPr>
          <w:rFonts w:ascii="Calibri" w:hAnsi="Calibri"/>
        </w:rPr>
        <w:t xml:space="preserve"> par service, par nature de contrat et par sexe</w:t>
      </w:r>
    </w:p>
    <w:p w:rsidR="00BF286C" w:rsidRDefault="00BF286C" w:rsidP="00BF286C">
      <w:pPr>
        <w:pStyle w:val="NormalWeb"/>
        <w:jc w:val="both"/>
        <w:rPr>
          <w:rFonts w:ascii="Calibri" w:hAnsi="Calibri"/>
        </w:rPr>
      </w:pPr>
      <w:r w:rsidRPr="000432A5">
        <w:rPr>
          <w:rFonts w:ascii="Calibri" w:hAnsi="Calibri"/>
        </w:rPr>
        <w:t>Le but est de permettre l’accessibilité à la formation sans distinction de sexe ou de nature de contrat.</w:t>
      </w:r>
    </w:p>
    <w:p w:rsidR="00AC2234" w:rsidRPr="00AC2234" w:rsidRDefault="00AC2234" w:rsidP="00BF286C">
      <w:pPr>
        <w:pStyle w:val="NormalWeb"/>
        <w:jc w:val="both"/>
        <w:rPr>
          <w:rFonts w:ascii="Calibri" w:hAnsi="Calibri"/>
          <w:b/>
          <w:i/>
          <w:color w:val="548DD4"/>
        </w:rPr>
      </w:pPr>
      <w:r w:rsidRPr="00B84BB4">
        <w:rPr>
          <w:rFonts w:ascii="Calibri" w:hAnsi="Calibri"/>
          <w:b/>
          <w:i/>
          <w:color w:val="548DD4"/>
        </w:rPr>
        <w:t>La disposition suivante est modifiée suite à la négociation qui a abouti à la signature de ce présent accord</w:t>
      </w:r>
    </w:p>
    <w:p w:rsidR="00F542F1" w:rsidRPr="007571C9" w:rsidRDefault="00BF286C" w:rsidP="007571C9">
      <w:pPr>
        <w:pStyle w:val="NormalWeb"/>
        <w:ind w:firstLine="708"/>
        <w:jc w:val="both"/>
        <w:rPr>
          <w:rFonts w:ascii="Calibri" w:hAnsi="Calibri"/>
          <w:b/>
          <w:i/>
        </w:rPr>
      </w:pPr>
      <w:r w:rsidRPr="007571C9">
        <w:rPr>
          <w:rFonts w:ascii="Calibri" w:hAnsi="Calibri"/>
          <w:b/>
          <w:i/>
        </w:rPr>
        <w:t>3.3</w:t>
      </w:r>
      <w:r w:rsidR="00837D51" w:rsidRPr="007571C9">
        <w:rPr>
          <w:rFonts w:ascii="Calibri" w:hAnsi="Calibri"/>
          <w:b/>
          <w:i/>
        </w:rPr>
        <w:t xml:space="preserve"> </w:t>
      </w:r>
      <w:r w:rsidR="00F75E57" w:rsidRPr="007571C9">
        <w:rPr>
          <w:rFonts w:ascii="Calibri" w:hAnsi="Calibri"/>
          <w:b/>
          <w:i/>
        </w:rPr>
        <w:t xml:space="preserve">Accès à la formation des CDD </w:t>
      </w:r>
    </w:p>
    <w:p w:rsidR="00F542F1" w:rsidRPr="007571C9" w:rsidRDefault="00F542F1" w:rsidP="00F542F1">
      <w:pPr>
        <w:pStyle w:val="NormalWeb"/>
        <w:jc w:val="both"/>
        <w:rPr>
          <w:rFonts w:ascii="Calibri" w:hAnsi="Calibri"/>
          <w:i/>
          <w:u w:val="single"/>
        </w:rPr>
      </w:pPr>
      <w:r w:rsidRPr="007571C9">
        <w:rPr>
          <w:rFonts w:ascii="Calibri" w:hAnsi="Calibri"/>
          <w:i/>
          <w:u w:val="single"/>
        </w:rPr>
        <w:t>Objectif de progression et actions</w:t>
      </w:r>
    </w:p>
    <w:p w:rsidR="00F542F1" w:rsidRPr="00F542F1" w:rsidRDefault="00F542F1" w:rsidP="00323CF1">
      <w:pPr>
        <w:pStyle w:val="NormalWeb"/>
        <w:jc w:val="both"/>
        <w:rPr>
          <w:rFonts w:ascii="Calibri" w:hAnsi="Calibri"/>
        </w:rPr>
      </w:pPr>
      <w:r>
        <w:rPr>
          <w:rFonts w:ascii="Calibri" w:hAnsi="Calibri"/>
        </w:rPr>
        <w:t>Les signataires de cet accord ont pour objectif de permettre aux salariés sous contrat à durée déterminée d’acquérir des compétences afin de leur permettre une meilleure employabilité</w:t>
      </w:r>
      <w:r w:rsidR="00C0687D">
        <w:rPr>
          <w:rFonts w:ascii="Calibri" w:hAnsi="Calibri"/>
        </w:rPr>
        <w:t>.</w:t>
      </w:r>
    </w:p>
    <w:p w:rsidR="00F75E57" w:rsidRPr="00236D93" w:rsidRDefault="00F75E57" w:rsidP="00F75E57">
      <w:pPr>
        <w:pStyle w:val="NormalWeb"/>
        <w:jc w:val="both"/>
        <w:rPr>
          <w:rFonts w:ascii="Calibri" w:hAnsi="Calibri"/>
          <w:i/>
        </w:rPr>
      </w:pPr>
      <w:r w:rsidRPr="00236D93">
        <w:rPr>
          <w:rFonts w:ascii="Calibri" w:hAnsi="Calibri"/>
          <w:i/>
        </w:rPr>
        <w:t xml:space="preserve">Le personnel sous contrat à durée déterminée avec une </w:t>
      </w:r>
      <w:r w:rsidR="001D12FA">
        <w:rPr>
          <w:rFonts w:ascii="Calibri" w:hAnsi="Calibri"/>
          <w:i/>
        </w:rPr>
        <w:t>ancienneté de plus d’un an aura</w:t>
      </w:r>
      <w:r w:rsidRPr="00236D93">
        <w:rPr>
          <w:rFonts w:ascii="Calibri" w:hAnsi="Calibri"/>
          <w:i/>
        </w:rPr>
        <w:t xml:space="preserve"> un accès à la formation </w:t>
      </w:r>
      <w:r w:rsidR="001D12FA">
        <w:rPr>
          <w:rFonts w:ascii="Calibri" w:hAnsi="Calibri"/>
          <w:i/>
        </w:rPr>
        <w:t xml:space="preserve">au titre du plan de formation. Celle-ci  pourra être </w:t>
      </w:r>
      <w:r w:rsidRPr="00236D93">
        <w:rPr>
          <w:rFonts w:ascii="Calibri" w:hAnsi="Calibri"/>
          <w:i/>
        </w:rPr>
        <w:t>d’une durée au moins égale aux droits acquis au titre du CPF (compte p</w:t>
      </w:r>
      <w:r w:rsidR="00BD1568">
        <w:rPr>
          <w:rFonts w:ascii="Calibri" w:hAnsi="Calibri"/>
          <w:i/>
        </w:rPr>
        <w:t xml:space="preserve">ersonnel de formation). L’établissement de Fontaine de Dijon </w:t>
      </w:r>
      <w:r w:rsidRPr="00236D93">
        <w:rPr>
          <w:rFonts w:ascii="Calibri" w:hAnsi="Calibri"/>
          <w:i/>
        </w:rPr>
        <w:t xml:space="preserve"> mobilisera les moyens nécessaires au tit</w:t>
      </w:r>
      <w:r w:rsidR="00E550EC">
        <w:rPr>
          <w:rFonts w:ascii="Calibri" w:hAnsi="Calibri"/>
          <w:i/>
        </w:rPr>
        <w:t>re du plan annuel de formation.</w:t>
      </w:r>
    </w:p>
    <w:p w:rsidR="00837D51" w:rsidRPr="007571C9" w:rsidRDefault="00837D51" w:rsidP="00837D51">
      <w:pPr>
        <w:pStyle w:val="NormalWeb"/>
        <w:jc w:val="both"/>
        <w:rPr>
          <w:rFonts w:ascii="Calibri" w:hAnsi="Calibri"/>
          <w:i/>
          <w:u w:val="single"/>
        </w:rPr>
      </w:pPr>
      <w:r w:rsidRPr="007571C9">
        <w:rPr>
          <w:rFonts w:ascii="Calibri" w:hAnsi="Calibri"/>
          <w:i/>
          <w:u w:val="single"/>
        </w:rPr>
        <w:t>Indicateurs</w:t>
      </w:r>
      <w:r w:rsidR="0015377A" w:rsidRPr="007571C9">
        <w:rPr>
          <w:rFonts w:ascii="Calibri" w:hAnsi="Calibri"/>
          <w:i/>
          <w:u w:val="single"/>
        </w:rPr>
        <w:t> :</w:t>
      </w:r>
    </w:p>
    <w:p w:rsidR="000011AF" w:rsidRPr="00AC7C07" w:rsidRDefault="00837D51" w:rsidP="00AC7C07">
      <w:pPr>
        <w:pStyle w:val="NormalWeb"/>
        <w:numPr>
          <w:ilvl w:val="1"/>
          <w:numId w:val="2"/>
        </w:numPr>
        <w:tabs>
          <w:tab w:val="clear" w:pos="1440"/>
          <w:tab w:val="num" w:pos="720"/>
        </w:tabs>
        <w:ind w:left="720" w:hanging="720"/>
        <w:jc w:val="both"/>
        <w:rPr>
          <w:rFonts w:ascii="Calibri" w:hAnsi="Calibri" w:cs="Calibri"/>
          <w:iCs/>
        </w:rPr>
      </w:pPr>
      <w:r w:rsidRPr="00354436">
        <w:rPr>
          <w:rFonts w:ascii="Calibri" w:hAnsi="Calibri" w:cs="Calibri"/>
          <w:iCs/>
        </w:rPr>
        <w:t xml:space="preserve">100 % des </w:t>
      </w:r>
      <w:r w:rsidR="00F75E57" w:rsidRPr="00354436">
        <w:rPr>
          <w:rFonts w:ascii="Calibri" w:hAnsi="Calibri" w:cs="Calibri"/>
          <w:iCs/>
        </w:rPr>
        <w:t>demandes</w:t>
      </w:r>
      <w:r w:rsidR="003D2AE4">
        <w:rPr>
          <w:rFonts w:ascii="Calibri" w:hAnsi="Calibri" w:cs="Calibri"/>
          <w:iCs/>
        </w:rPr>
        <w:t xml:space="preserve"> respectant les critères seront</w:t>
      </w:r>
      <w:r w:rsidR="00F75E57" w:rsidRPr="00354436">
        <w:rPr>
          <w:rFonts w:ascii="Calibri" w:hAnsi="Calibri" w:cs="Calibri"/>
          <w:iCs/>
        </w:rPr>
        <w:t xml:space="preserve"> </w:t>
      </w:r>
      <w:r w:rsidR="001C098C" w:rsidRPr="00354436">
        <w:rPr>
          <w:rFonts w:ascii="Calibri" w:hAnsi="Calibri" w:cs="Calibri"/>
          <w:iCs/>
        </w:rPr>
        <w:t>acceptés</w:t>
      </w:r>
      <w:r w:rsidR="00F75E57" w:rsidRPr="00354436">
        <w:rPr>
          <w:rFonts w:ascii="Calibri" w:hAnsi="Calibri" w:cs="Calibri"/>
          <w:iCs/>
        </w:rPr>
        <w:t xml:space="preserve"> par la Direction.</w:t>
      </w:r>
    </w:p>
    <w:p w:rsidR="000F5B1F" w:rsidRPr="00932508" w:rsidRDefault="002266B2" w:rsidP="00496A47">
      <w:pPr>
        <w:pStyle w:val="NormalWeb"/>
        <w:jc w:val="both"/>
        <w:rPr>
          <w:rFonts w:ascii="Calibri" w:hAnsi="Calibri"/>
          <w:b/>
        </w:rPr>
      </w:pPr>
      <w:r>
        <w:rPr>
          <w:rFonts w:ascii="Calibri" w:hAnsi="Calibri"/>
          <w:b/>
        </w:rPr>
        <w:t>4)</w:t>
      </w:r>
      <w:r w:rsidR="00D91A47" w:rsidRPr="00932508">
        <w:rPr>
          <w:rFonts w:ascii="Calibri" w:hAnsi="Calibri"/>
          <w:b/>
        </w:rPr>
        <w:t xml:space="preserve"> DOMAINE DE LA PROMOTION PROFESSIONNELLE</w:t>
      </w:r>
    </w:p>
    <w:p w:rsidR="00662E61" w:rsidRDefault="00662E61" w:rsidP="007571C9">
      <w:pPr>
        <w:pStyle w:val="NormalWeb"/>
        <w:ind w:firstLine="708"/>
        <w:jc w:val="both"/>
        <w:rPr>
          <w:rFonts w:ascii="Calibri" w:hAnsi="Calibri"/>
          <w:b/>
        </w:rPr>
      </w:pPr>
      <w:r w:rsidRPr="007571C9">
        <w:rPr>
          <w:rFonts w:ascii="Calibri" w:hAnsi="Calibri"/>
          <w:b/>
          <w:i/>
        </w:rPr>
        <w:t>4.1 Mesures en faveur de la parentalité</w:t>
      </w:r>
      <w:r w:rsidRPr="00862663">
        <w:rPr>
          <w:rFonts w:ascii="Calibri" w:hAnsi="Calibri"/>
          <w:b/>
        </w:rPr>
        <w:t xml:space="preserve"> : </w:t>
      </w:r>
    </w:p>
    <w:p w:rsidR="00662E61" w:rsidRPr="007571C9" w:rsidRDefault="002266B2" w:rsidP="00662E61">
      <w:pPr>
        <w:pStyle w:val="NormalWeb"/>
        <w:jc w:val="both"/>
        <w:rPr>
          <w:rFonts w:ascii="Calibri" w:hAnsi="Calibri"/>
          <w:i/>
          <w:u w:val="single"/>
        </w:rPr>
      </w:pPr>
      <w:r>
        <w:rPr>
          <w:rFonts w:ascii="Calibri" w:hAnsi="Calibri"/>
          <w:i/>
          <w:u w:val="single"/>
        </w:rPr>
        <w:t>Objectif de progression et actions</w:t>
      </w:r>
    </w:p>
    <w:p w:rsidR="00662E61" w:rsidRDefault="00662E61" w:rsidP="00662E61">
      <w:pPr>
        <w:pStyle w:val="NormalWeb"/>
        <w:jc w:val="both"/>
        <w:rPr>
          <w:rFonts w:ascii="Calibri" w:hAnsi="Calibri"/>
        </w:rPr>
      </w:pPr>
      <w:r w:rsidRPr="00906C5D">
        <w:rPr>
          <w:rFonts w:ascii="Calibri" w:hAnsi="Calibri"/>
        </w:rPr>
        <w:t xml:space="preserve">Les parties </w:t>
      </w:r>
      <w:r w:rsidR="005A6D2F">
        <w:rPr>
          <w:rFonts w:ascii="Calibri" w:hAnsi="Calibri"/>
        </w:rPr>
        <w:t>signataires du</w:t>
      </w:r>
      <w:r w:rsidRPr="00906C5D">
        <w:rPr>
          <w:rFonts w:ascii="Calibri" w:hAnsi="Calibri"/>
        </w:rPr>
        <w:t xml:space="preserve"> présent accord entendent favoriser la parentalité en entreprise c'est-à-dire accompagner les pères et les mères dans l’équilibre de leur rythme de vie. Le but premier est d’encourager un environnement de travail où les salariés parents voient leur vie de famille et le</w:t>
      </w:r>
      <w:r>
        <w:rPr>
          <w:rFonts w:ascii="Calibri" w:hAnsi="Calibri"/>
        </w:rPr>
        <w:t>ur vie professionnelle préservée</w:t>
      </w:r>
      <w:r w:rsidR="00E550EC">
        <w:rPr>
          <w:rFonts w:ascii="Calibri" w:hAnsi="Calibri"/>
        </w:rPr>
        <w:t>s</w:t>
      </w:r>
      <w:r w:rsidRPr="00906C5D">
        <w:rPr>
          <w:rFonts w:ascii="Calibri" w:hAnsi="Calibri"/>
        </w:rPr>
        <w:t xml:space="preserve"> et donc de c</w:t>
      </w:r>
      <w:r w:rsidRPr="00906C5D">
        <w:rPr>
          <w:rFonts w:ascii="Calibri" w:hAnsi="Calibri" w:cs="Calibri"/>
          <w:iCs/>
        </w:rPr>
        <w:t>réer un environnement favorable aux salariés parents</w:t>
      </w:r>
      <w:r>
        <w:rPr>
          <w:rFonts w:ascii="Calibri" w:hAnsi="Calibri" w:cs="Calibri"/>
          <w:iCs/>
        </w:rPr>
        <w:t>.</w:t>
      </w:r>
    </w:p>
    <w:p w:rsidR="00662E61" w:rsidRDefault="00662E61" w:rsidP="00662E61">
      <w:pPr>
        <w:pStyle w:val="NormalWeb"/>
        <w:jc w:val="both"/>
        <w:rPr>
          <w:rFonts w:ascii="Calibri" w:hAnsi="Calibri"/>
        </w:rPr>
      </w:pPr>
      <w:r>
        <w:rPr>
          <w:rFonts w:ascii="Calibri" w:hAnsi="Calibri"/>
        </w:rPr>
        <w:t xml:space="preserve">Elles </w:t>
      </w:r>
      <w:r w:rsidRPr="00906C5D">
        <w:rPr>
          <w:rFonts w:ascii="Calibri" w:hAnsi="Calibri"/>
        </w:rPr>
        <w:t>so</w:t>
      </w:r>
      <w:r>
        <w:rPr>
          <w:rFonts w:ascii="Calibri" w:hAnsi="Calibri"/>
        </w:rPr>
        <w:t>uhaitent que le congé parental, comme le congé maternité, paternité, d’adoption ou de présence parentale soient sans incidence sur le déroulement de carrière et de la trajectoire professionnelle</w:t>
      </w:r>
      <w:r w:rsidR="0017756A">
        <w:rPr>
          <w:rFonts w:ascii="Calibri" w:hAnsi="Calibri"/>
        </w:rPr>
        <w:t>.</w:t>
      </w:r>
    </w:p>
    <w:p w:rsidR="0017756A" w:rsidRPr="00862663" w:rsidRDefault="0017756A" w:rsidP="00662E61">
      <w:pPr>
        <w:pStyle w:val="NormalWeb"/>
        <w:jc w:val="both"/>
        <w:rPr>
          <w:rFonts w:ascii="Calibri" w:hAnsi="Calibri"/>
          <w:b/>
        </w:rPr>
      </w:pPr>
    </w:p>
    <w:p w:rsidR="003E4BA7" w:rsidRPr="007571C9" w:rsidRDefault="003E4BA7" w:rsidP="007571C9">
      <w:pPr>
        <w:pStyle w:val="NormalWeb"/>
        <w:ind w:firstLine="708"/>
        <w:jc w:val="both"/>
        <w:rPr>
          <w:rFonts w:ascii="Calibri" w:hAnsi="Calibri"/>
          <w:b/>
          <w:i/>
        </w:rPr>
      </w:pPr>
      <w:r w:rsidRPr="007571C9">
        <w:rPr>
          <w:rFonts w:ascii="Calibri" w:hAnsi="Calibri"/>
          <w:b/>
          <w:i/>
        </w:rPr>
        <w:t>4.</w:t>
      </w:r>
      <w:r w:rsidR="00662E61" w:rsidRPr="007571C9">
        <w:rPr>
          <w:rFonts w:ascii="Calibri" w:hAnsi="Calibri"/>
          <w:b/>
          <w:i/>
        </w:rPr>
        <w:t>1.1</w:t>
      </w:r>
      <w:r w:rsidRPr="007571C9">
        <w:rPr>
          <w:rFonts w:ascii="Calibri" w:hAnsi="Calibri"/>
          <w:b/>
          <w:i/>
        </w:rPr>
        <w:t xml:space="preserve"> </w:t>
      </w:r>
      <w:r w:rsidR="002C53EF" w:rsidRPr="007571C9">
        <w:rPr>
          <w:rFonts w:ascii="Calibri" w:hAnsi="Calibri"/>
          <w:b/>
          <w:i/>
        </w:rPr>
        <w:t xml:space="preserve">Actions </w:t>
      </w:r>
      <w:r w:rsidRPr="007571C9">
        <w:rPr>
          <w:rFonts w:ascii="Calibri" w:hAnsi="Calibri"/>
          <w:b/>
          <w:i/>
        </w:rPr>
        <w:t>Congé parental</w:t>
      </w:r>
    </w:p>
    <w:p w:rsidR="007D31DA" w:rsidRDefault="00E01336" w:rsidP="007D31DA">
      <w:pPr>
        <w:pStyle w:val="NormalWeb"/>
        <w:jc w:val="both"/>
        <w:rPr>
          <w:rFonts w:ascii="Calibri" w:hAnsi="Calibri" w:cs="Calibri"/>
          <w:bCs/>
        </w:rPr>
      </w:pPr>
      <w:r>
        <w:rPr>
          <w:rFonts w:ascii="Calibri" w:hAnsi="Calibri" w:cs="Calibri"/>
          <w:bCs/>
        </w:rPr>
        <w:t>C</w:t>
      </w:r>
      <w:r w:rsidR="007D31DA">
        <w:rPr>
          <w:rFonts w:ascii="Calibri" w:hAnsi="Calibri" w:cs="Calibri"/>
          <w:bCs/>
        </w:rPr>
        <w:t xml:space="preserve">onformément aux modalités prévues dans l’accord de branche SYNTEC du </w:t>
      </w:r>
      <w:r w:rsidR="00F542F1">
        <w:rPr>
          <w:rFonts w:ascii="Calibri" w:hAnsi="Calibri" w:cs="Calibri"/>
          <w:bCs/>
        </w:rPr>
        <w:t>27 octobre 2014</w:t>
      </w:r>
      <w:r w:rsidR="007D31DA">
        <w:rPr>
          <w:rFonts w:ascii="Calibri" w:hAnsi="Calibri" w:cs="Calibri"/>
          <w:bCs/>
        </w:rPr>
        <w:t xml:space="preserve">, </w:t>
      </w:r>
      <w:r w:rsidR="007D31DA" w:rsidRPr="00906C5D">
        <w:rPr>
          <w:rFonts w:ascii="Calibri" w:hAnsi="Calibri" w:cs="Calibri"/>
          <w:bCs/>
        </w:rPr>
        <w:t xml:space="preserve">la société s’engage à préparer le </w:t>
      </w:r>
      <w:r w:rsidR="007D31DA">
        <w:rPr>
          <w:rFonts w:ascii="Calibri" w:hAnsi="Calibri" w:cs="Calibri"/>
          <w:bCs/>
        </w:rPr>
        <w:t xml:space="preserve">départ comme le </w:t>
      </w:r>
      <w:r w:rsidR="007D31DA" w:rsidRPr="00906C5D">
        <w:rPr>
          <w:rFonts w:ascii="Calibri" w:hAnsi="Calibri" w:cs="Calibri"/>
          <w:bCs/>
        </w:rPr>
        <w:t>retour du/de la salarié(e) suite à une absence liée à un congé parental en organisant obligatoirement dans un maximum d’un mois qui suit le retour un entretien avec le responsable hiérarchique et</w:t>
      </w:r>
      <w:r w:rsidR="007D31DA">
        <w:rPr>
          <w:rFonts w:ascii="Calibri" w:hAnsi="Calibri" w:cs="Calibri"/>
          <w:bCs/>
        </w:rPr>
        <w:t>/ou</w:t>
      </w:r>
      <w:r w:rsidR="007D31DA" w:rsidRPr="00906C5D">
        <w:rPr>
          <w:rFonts w:ascii="Calibri" w:hAnsi="Calibri" w:cs="Calibri"/>
          <w:bCs/>
        </w:rPr>
        <w:t xml:space="preserve"> l’équipe RH. Cet entretien </w:t>
      </w:r>
      <w:r w:rsidR="007D31DA">
        <w:rPr>
          <w:rFonts w:ascii="Calibri" w:hAnsi="Calibri" w:cs="Calibri"/>
          <w:bCs/>
        </w:rPr>
        <w:t>dit « de retour à l’emploi » sera</w:t>
      </w:r>
      <w:r w:rsidR="007D31DA" w:rsidRPr="00906C5D">
        <w:rPr>
          <w:rFonts w:ascii="Calibri" w:hAnsi="Calibri" w:cs="Calibri"/>
          <w:bCs/>
        </w:rPr>
        <w:t xml:space="preserve"> form</w:t>
      </w:r>
      <w:r w:rsidR="007D31DA">
        <w:rPr>
          <w:rFonts w:ascii="Calibri" w:hAnsi="Calibri" w:cs="Calibri"/>
          <w:bCs/>
        </w:rPr>
        <w:t>alisé</w:t>
      </w:r>
      <w:r w:rsidR="00756521">
        <w:rPr>
          <w:rFonts w:ascii="Calibri" w:hAnsi="Calibri" w:cs="Calibri"/>
          <w:bCs/>
        </w:rPr>
        <w:t xml:space="preserve"> par un</w:t>
      </w:r>
      <w:r w:rsidR="002076C7">
        <w:rPr>
          <w:rFonts w:ascii="Calibri" w:hAnsi="Calibri" w:cs="Calibri"/>
          <w:bCs/>
        </w:rPr>
        <w:t xml:space="preserve"> compte-</w:t>
      </w:r>
      <w:r w:rsidR="007D31DA">
        <w:rPr>
          <w:rFonts w:ascii="Calibri" w:hAnsi="Calibri" w:cs="Calibri"/>
          <w:bCs/>
        </w:rPr>
        <w:t>rendu</w:t>
      </w:r>
      <w:r w:rsidR="00756521">
        <w:rPr>
          <w:rFonts w:ascii="Calibri" w:hAnsi="Calibri" w:cs="Calibri"/>
          <w:bCs/>
        </w:rPr>
        <w:t xml:space="preserve"> qui sera versé </w:t>
      </w:r>
      <w:r w:rsidR="007D31DA" w:rsidRPr="00906C5D">
        <w:rPr>
          <w:rFonts w:ascii="Calibri" w:hAnsi="Calibri" w:cs="Calibri"/>
          <w:bCs/>
        </w:rPr>
        <w:t>au dossier personnel</w:t>
      </w:r>
      <w:r w:rsidR="00756521">
        <w:rPr>
          <w:rFonts w:ascii="Calibri" w:hAnsi="Calibri" w:cs="Calibri"/>
          <w:bCs/>
        </w:rPr>
        <w:t xml:space="preserve"> du</w:t>
      </w:r>
      <w:r w:rsidR="002076C7">
        <w:rPr>
          <w:rFonts w:ascii="Calibri" w:hAnsi="Calibri" w:cs="Calibri"/>
          <w:bCs/>
        </w:rPr>
        <w:t>/de la</w:t>
      </w:r>
      <w:r w:rsidR="00756521">
        <w:rPr>
          <w:rFonts w:ascii="Calibri" w:hAnsi="Calibri" w:cs="Calibri"/>
          <w:bCs/>
        </w:rPr>
        <w:t xml:space="preserve"> salarié</w:t>
      </w:r>
      <w:r w:rsidR="002076C7">
        <w:rPr>
          <w:rFonts w:ascii="Calibri" w:hAnsi="Calibri" w:cs="Calibri"/>
          <w:bCs/>
        </w:rPr>
        <w:t>(e).</w:t>
      </w:r>
    </w:p>
    <w:p w:rsidR="007D31DA" w:rsidRDefault="007D31DA" w:rsidP="007D31DA">
      <w:pPr>
        <w:pStyle w:val="NormalWeb"/>
        <w:jc w:val="both"/>
        <w:rPr>
          <w:rFonts w:ascii="Calibri" w:hAnsi="Calibri" w:cs="Calibri"/>
          <w:bCs/>
        </w:rPr>
      </w:pPr>
      <w:r>
        <w:rPr>
          <w:rFonts w:ascii="Calibri" w:hAnsi="Calibri" w:cs="Calibri"/>
          <w:bCs/>
        </w:rPr>
        <w:t xml:space="preserve">Les parties </w:t>
      </w:r>
      <w:r w:rsidR="005A6D2F">
        <w:rPr>
          <w:rFonts w:ascii="Calibri" w:hAnsi="Calibri" w:cs="Calibri"/>
          <w:bCs/>
        </w:rPr>
        <w:t xml:space="preserve">signataires de l'accord </w:t>
      </w:r>
      <w:r>
        <w:rPr>
          <w:rFonts w:ascii="Calibri" w:hAnsi="Calibri" w:cs="Calibri"/>
          <w:bCs/>
        </w:rPr>
        <w:t>s’entendent sur les thèmes à aborder lors de cet entretien :</w:t>
      </w:r>
    </w:p>
    <w:p w:rsidR="007D31DA" w:rsidRDefault="007D31DA" w:rsidP="007D31DA">
      <w:pPr>
        <w:pStyle w:val="NormalWeb"/>
        <w:numPr>
          <w:ilvl w:val="0"/>
          <w:numId w:val="1"/>
        </w:numPr>
        <w:jc w:val="both"/>
        <w:rPr>
          <w:rFonts w:ascii="Calibri" w:hAnsi="Calibri" w:cs="Calibri"/>
          <w:bCs/>
        </w:rPr>
      </w:pPr>
      <w:r>
        <w:rPr>
          <w:rFonts w:ascii="Calibri" w:hAnsi="Calibri" w:cs="Calibri"/>
          <w:bCs/>
        </w:rPr>
        <w:t>les modalités de retour au sein de l’entreprise ;</w:t>
      </w:r>
    </w:p>
    <w:p w:rsidR="007D31DA" w:rsidRDefault="007D31DA" w:rsidP="007D31DA">
      <w:pPr>
        <w:pStyle w:val="NormalWeb"/>
        <w:numPr>
          <w:ilvl w:val="0"/>
          <w:numId w:val="1"/>
        </w:numPr>
        <w:jc w:val="both"/>
        <w:rPr>
          <w:rFonts w:ascii="Calibri" w:hAnsi="Calibri" w:cs="Calibri"/>
          <w:bCs/>
        </w:rPr>
      </w:pPr>
      <w:r>
        <w:rPr>
          <w:rFonts w:ascii="Calibri" w:hAnsi="Calibri" w:cs="Calibri"/>
          <w:bCs/>
        </w:rPr>
        <w:t>les éventuels souhaits d’évolution ou de mobilité professionnelle ;</w:t>
      </w:r>
    </w:p>
    <w:p w:rsidR="007D31DA" w:rsidRDefault="007D31DA" w:rsidP="007D31DA">
      <w:pPr>
        <w:pStyle w:val="NormalWeb"/>
        <w:numPr>
          <w:ilvl w:val="0"/>
          <w:numId w:val="1"/>
        </w:numPr>
        <w:jc w:val="both"/>
        <w:rPr>
          <w:rFonts w:ascii="Calibri" w:hAnsi="Calibri" w:cs="Calibri"/>
          <w:bCs/>
        </w:rPr>
      </w:pPr>
      <w:r>
        <w:rPr>
          <w:rFonts w:ascii="Calibri" w:hAnsi="Calibri" w:cs="Calibri"/>
          <w:bCs/>
        </w:rPr>
        <w:t>les besoins de formation notamment en cas d’évolution technologique ;</w:t>
      </w:r>
    </w:p>
    <w:p w:rsidR="00E810CE" w:rsidRDefault="007D31DA" w:rsidP="007D31DA">
      <w:pPr>
        <w:pStyle w:val="NormalWeb"/>
        <w:numPr>
          <w:ilvl w:val="0"/>
          <w:numId w:val="1"/>
        </w:numPr>
        <w:jc w:val="both"/>
        <w:rPr>
          <w:rFonts w:ascii="Calibri" w:hAnsi="Calibri" w:cs="Calibri"/>
          <w:bCs/>
        </w:rPr>
      </w:pPr>
      <w:r>
        <w:rPr>
          <w:rFonts w:ascii="Calibri" w:hAnsi="Calibri" w:cs="Calibri"/>
          <w:bCs/>
        </w:rPr>
        <w:t>les éventuelles actions de développement à mettre en place.</w:t>
      </w:r>
    </w:p>
    <w:p w:rsidR="00756521" w:rsidRPr="00F542F1" w:rsidRDefault="002076C7" w:rsidP="00756521">
      <w:pPr>
        <w:pStyle w:val="NormalWeb"/>
        <w:jc w:val="both"/>
        <w:rPr>
          <w:rFonts w:ascii="Calibri" w:hAnsi="Calibri" w:cs="Calibri"/>
          <w:bCs/>
        </w:rPr>
      </w:pPr>
      <w:r>
        <w:rPr>
          <w:rFonts w:ascii="Calibri" w:hAnsi="Calibri" w:cs="Calibri"/>
          <w:bCs/>
          <w:u w:val="single"/>
        </w:rPr>
        <w:t>Conformément à</w:t>
      </w:r>
      <w:r w:rsidR="00756521" w:rsidRPr="00756521">
        <w:rPr>
          <w:rFonts w:ascii="Calibri" w:hAnsi="Calibri" w:cs="Calibri"/>
          <w:bCs/>
          <w:u w:val="single"/>
        </w:rPr>
        <w:t xml:space="preserve"> l’article 8 de l’accord de branche du 27 octobre 2014</w:t>
      </w:r>
      <w:r w:rsidR="00756521">
        <w:rPr>
          <w:rFonts w:ascii="Calibri" w:hAnsi="Calibri" w:cs="Calibri"/>
          <w:bCs/>
        </w:rPr>
        <w:t xml:space="preserve">, dans le cadre d’une absence égale ou supérieure à 2 ans, </w:t>
      </w:r>
      <w:r w:rsidR="00AC2234">
        <w:rPr>
          <w:rFonts w:ascii="Calibri" w:hAnsi="Calibri" w:cs="Calibri"/>
          <w:bCs/>
        </w:rPr>
        <w:t xml:space="preserve"> </w:t>
      </w:r>
      <w:r w:rsidR="00756521">
        <w:rPr>
          <w:rFonts w:ascii="Calibri" w:hAnsi="Calibri" w:cs="Calibri"/>
          <w:bCs/>
        </w:rPr>
        <w:t>la salariée peut bénéficier à sa demande écrite d’un bilan de compétence. En cas de refus, l’employeur</w:t>
      </w:r>
      <w:r w:rsidR="00C0687D">
        <w:rPr>
          <w:rFonts w:ascii="Calibri" w:hAnsi="Calibri" w:cs="Calibri"/>
          <w:bCs/>
        </w:rPr>
        <w:t xml:space="preserve"> doit </w:t>
      </w:r>
      <w:r w:rsidR="00756521">
        <w:rPr>
          <w:rFonts w:ascii="Calibri" w:hAnsi="Calibri" w:cs="Calibri"/>
          <w:bCs/>
        </w:rPr>
        <w:t>motiver</w:t>
      </w:r>
      <w:r w:rsidR="00C0687D">
        <w:rPr>
          <w:rFonts w:ascii="Calibri" w:hAnsi="Calibri" w:cs="Calibri"/>
          <w:bCs/>
        </w:rPr>
        <w:t xml:space="preserve"> sa décision</w:t>
      </w:r>
      <w:r w:rsidR="00756521">
        <w:rPr>
          <w:rFonts w:ascii="Calibri" w:hAnsi="Calibri" w:cs="Calibri"/>
          <w:bCs/>
        </w:rPr>
        <w:t xml:space="preserve"> dans un délai de 1 mois.</w:t>
      </w:r>
    </w:p>
    <w:p w:rsidR="003E4BA7" w:rsidRDefault="008A59E5" w:rsidP="007D31DA">
      <w:pPr>
        <w:pStyle w:val="NormalWeb"/>
        <w:jc w:val="both"/>
        <w:rPr>
          <w:rFonts w:ascii="Calibri" w:hAnsi="Calibri" w:cs="Calibri"/>
          <w:bCs/>
        </w:rPr>
      </w:pPr>
      <w:r>
        <w:rPr>
          <w:rFonts w:ascii="Calibri" w:hAnsi="Calibri" w:cs="Calibri"/>
          <w:bCs/>
        </w:rPr>
        <w:t>Par ailleurs</w:t>
      </w:r>
      <w:r w:rsidR="007D31DA">
        <w:rPr>
          <w:rFonts w:ascii="Calibri" w:hAnsi="Calibri" w:cs="Calibri"/>
          <w:bCs/>
        </w:rPr>
        <w:t>,</w:t>
      </w:r>
      <w:r w:rsidR="00AC2234">
        <w:rPr>
          <w:rFonts w:ascii="Calibri" w:hAnsi="Calibri" w:cs="Calibri"/>
          <w:bCs/>
        </w:rPr>
        <w:t xml:space="preserve"> </w:t>
      </w:r>
      <w:r w:rsidR="00AC2234" w:rsidRPr="00AC2234">
        <w:rPr>
          <w:rFonts w:ascii="Calibri" w:hAnsi="Calibri" w:cs="Calibri"/>
          <w:bCs/>
        </w:rPr>
        <w:t>avec</w:t>
      </w:r>
      <w:r w:rsidRPr="00AC2234">
        <w:rPr>
          <w:rFonts w:ascii="Calibri" w:hAnsi="Calibri" w:cs="Calibri"/>
          <w:bCs/>
        </w:rPr>
        <w:t xml:space="preserve"> en</w:t>
      </w:r>
      <w:r w:rsidR="007D31DA" w:rsidRPr="00AC2234">
        <w:rPr>
          <w:rFonts w:ascii="Calibri" w:hAnsi="Calibri" w:cs="Calibri"/>
          <w:bCs/>
        </w:rPr>
        <w:t xml:space="preserve"> tant que de besoin</w:t>
      </w:r>
      <w:r w:rsidR="003E4BA7" w:rsidRPr="00AC2234">
        <w:rPr>
          <w:rFonts w:ascii="Calibri" w:hAnsi="Calibri" w:cs="Calibri"/>
          <w:bCs/>
        </w:rPr>
        <w:t> :</w:t>
      </w:r>
      <w:r w:rsidR="003E4BA7">
        <w:rPr>
          <w:rFonts w:ascii="Calibri" w:hAnsi="Calibri" w:cs="Calibri"/>
          <w:bCs/>
        </w:rPr>
        <w:t xml:space="preserve"> </w:t>
      </w:r>
    </w:p>
    <w:p w:rsidR="008A59E5" w:rsidRPr="008A59E5" w:rsidRDefault="007D31DA" w:rsidP="008A59E5">
      <w:pPr>
        <w:pStyle w:val="NormalWeb"/>
        <w:numPr>
          <w:ilvl w:val="0"/>
          <w:numId w:val="1"/>
        </w:numPr>
        <w:jc w:val="both"/>
        <w:rPr>
          <w:rFonts w:ascii="Calibri" w:hAnsi="Calibri" w:cs="Calibri"/>
          <w:bCs/>
        </w:rPr>
      </w:pPr>
      <w:r w:rsidRPr="00906C5D">
        <w:rPr>
          <w:rFonts w:ascii="Calibri" w:hAnsi="Calibri" w:cs="Calibri"/>
          <w:bCs/>
        </w:rPr>
        <w:t xml:space="preserve">il sera mis en place les actions de formation nécessaires dites « de mise à niveau » s’il ressort que l’absence a emporté un retard de formation ou de mise à jour du </w:t>
      </w:r>
      <w:r>
        <w:rPr>
          <w:rFonts w:ascii="Calibri" w:hAnsi="Calibri" w:cs="Calibri"/>
          <w:bCs/>
        </w:rPr>
        <w:t xml:space="preserve">ou de la </w:t>
      </w:r>
      <w:r w:rsidRPr="00906C5D">
        <w:rPr>
          <w:rFonts w:ascii="Calibri" w:hAnsi="Calibri" w:cs="Calibri"/>
          <w:bCs/>
        </w:rPr>
        <w:t>salarié</w:t>
      </w:r>
      <w:r>
        <w:rPr>
          <w:rFonts w:ascii="Calibri" w:hAnsi="Calibri" w:cs="Calibri"/>
          <w:bCs/>
        </w:rPr>
        <w:t>(e)</w:t>
      </w:r>
      <w:r w:rsidRPr="00906C5D">
        <w:rPr>
          <w:rFonts w:ascii="Calibri" w:hAnsi="Calibri" w:cs="Calibri"/>
          <w:bCs/>
        </w:rPr>
        <w:t>. Cette action</w:t>
      </w:r>
      <w:r>
        <w:rPr>
          <w:rFonts w:ascii="Calibri" w:hAnsi="Calibri" w:cs="Calibri"/>
          <w:bCs/>
        </w:rPr>
        <w:t xml:space="preserve"> </w:t>
      </w:r>
      <w:r w:rsidRPr="00906C5D">
        <w:rPr>
          <w:rFonts w:ascii="Calibri" w:hAnsi="Calibri" w:cs="Calibri"/>
          <w:bCs/>
        </w:rPr>
        <w:t>sera mise en œuvre dans les 6 mois du retour.</w:t>
      </w:r>
    </w:p>
    <w:p w:rsidR="000828B1" w:rsidRPr="008A59E5" w:rsidRDefault="003E4BA7" w:rsidP="007D31DA">
      <w:pPr>
        <w:pStyle w:val="NormalWeb"/>
        <w:numPr>
          <w:ilvl w:val="0"/>
          <w:numId w:val="1"/>
        </w:numPr>
        <w:jc w:val="both"/>
        <w:rPr>
          <w:rFonts w:ascii="Calibri" w:hAnsi="Calibri" w:cs="Calibri"/>
          <w:bCs/>
        </w:rPr>
      </w:pPr>
      <w:r w:rsidRPr="00932508">
        <w:rPr>
          <w:rFonts w:ascii="Calibri" w:hAnsi="Calibri" w:cs="Calibri"/>
          <w:bCs/>
        </w:rPr>
        <w:t>la situation de</w:t>
      </w:r>
      <w:r w:rsidR="002076C7">
        <w:rPr>
          <w:rFonts w:ascii="Calibri" w:hAnsi="Calibri" w:cs="Calibri"/>
          <w:bCs/>
        </w:rPr>
        <w:t>s</w:t>
      </w:r>
      <w:r w:rsidRPr="00932508">
        <w:rPr>
          <w:rFonts w:ascii="Calibri" w:hAnsi="Calibri" w:cs="Calibri"/>
          <w:bCs/>
        </w:rPr>
        <w:t xml:space="preserve"> salarié</w:t>
      </w:r>
      <w:r w:rsidR="00932508" w:rsidRPr="00932508">
        <w:rPr>
          <w:rFonts w:ascii="Calibri" w:hAnsi="Calibri" w:cs="Calibri"/>
          <w:bCs/>
        </w:rPr>
        <w:t>(e)</w:t>
      </w:r>
      <w:r w:rsidRPr="00932508">
        <w:rPr>
          <w:rFonts w:ascii="Calibri" w:hAnsi="Calibri" w:cs="Calibri"/>
          <w:bCs/>
        </w:rPr>
        <w:t>s concerné</w:t>
      </w:r>
      <w:r w:rsidR="00932508" w:rsidRPr="00932508">
        <w:rPr>
          <w:rFonts w:ascii="Calibri" w:hAnsi="Calibri" w:cs="Calibri"/>
          <w:bCs/>
        </w:rPr>
        <w:t>(e)</w:t>
      </w:r>
      <w:r w:rsidRPr="00932508">
        <w:rPr>
          <w:rFonts w:ascii="Calibri" w:hAnsi="Calibri" w:cs="Calibri"/>
          <w:bCs/>
        </w:rPr>
        <w:t xml:space="preserve">s fera l’objet d’une attention toute particulière afin que cette absence </w:t>
      </w:r>
      <w:r w:rsidR="00E01336" w:rsidRPr="00932508">
        <w:rPr>
          <w:rFonts w:ascii="Calibri" w:hAnsi="Calibri" w:cs="Calibri"/>
          <w:bCs/>
        </w:rPr>
        <w:t xml:space="preserve">pour congé parental </w:t>
      </w:r>
      <w:r w:rsidRPr="00932508">
        <w:rPr>
          <w:rFonts w:ascii="Calibri" w:hAnsi="Calibri" w:cs="Calibri"/>
          <w:bCs/>
        </w:rPr>
        <w:t>soit sans impact sur la poursuite du déroulement de leur carrière</w:t>
      </w:r>
      <w:r w:rsidR="005A6D2F">
        <w:rPr>
          <w:rFonts w:ascii="Calibri" w:hAnsi="Calibri" w:cs="Calibri"/>
          <w:bCs/>
        </w:rPr>
        <w:t>.</w:t>
      </w:r>
      <w:r w:rsidRPr="00932508">
        <w:rPr>
          <w:rFonts w:ascii="Calibri" w:hAnsi="Calibri" w:cs="Calibri"/>
          <w:bCs/>
        </w:rPr>
        <w:t xml:space="preserve"> </w:t>
      </w:r>
    </w:p>
    <w:p w:rsidR="007D31DA" w:rsidRPr="00AC7C07" w:rsidRDefault="000011AF" w:rsidP="007D31DA">
      <w:pPr>
        <w:pStyle w:val="NormalWeb"/>
        <w:jc w:val="both"/>
        <w:rPr>
          <w:rFonts w:ascii="Calibri" w:hAnsi="Calibri"/>
          <w:i/>
          <w:u w:val="single"/>
        </w:rPr>
      </w:pPr>
      <w:r w:rsidRPr="007571C9">
        <w:rPr>
          <w:rFonts w:ascii="Calibri" w:hAnsi="Calibri"/>
          <w:i/>
          <w:u w:val="single"/>
        </w:rPr>
        <w:t>Indicateurs :</w:t>
      </w:r>
    </w:p>
    <w:p w:rsidR="007D31DA" w:rsidRPr="002F3FB2" w:rsidRDefault="007D31DA" w:rsidP="007D31DA">
      <w:pPr>
        <w:pStyle w:val="NormalWeb"/>
        <w:jc w:val="both"/>
        <w:rPr>
          <w:rFonts w:ascii="Calibri" w:hAnsi="Calibri" w:cs="Calibri"/>
          <w:iCs/>
        </w:rPr>
      </w:pPr>
      <w:r>
        <w:rPr>
          <w:rFonts w:ascii="Calibri" w:hAnsi="Calibri" w:cs="Calibri"/>
          <w:iCs/>
        </w:rPr>
        <w:t>L</w:t>
      </w:r>
      <w:r w:rsidR="005A6D2F">
        <w:rPr>
          <w:rFonts w:ascii="Calibri" w:hAnsi="Calibri" w:cs="Calibri"/>
          <w:iCs/>
        </w:rPr>
        <w:t>es parties signataires de l'accord</w:t>
      </w:r>
      <w:r>
        <w:rPr>
          <w:rFonts w:ascii="Calibri" w:hAnsi="Calibri" w:cs="Calibri"/>
          <w:iCs/>
        </w:rPr>
        <w:t xml:space="preserve"> se donne</w:t>
      </w:r>
      <w:r w:rsidR="005A6D2F">
        <w:rPr>
          <w:rFonts w:ascii="Calibri" w:hAnsi="Calibri" w:cs="Calibri"/>
          <w:iCs/>
        </w:rPr>
        <w:t>nt</w:t>
      </w:r>
      <w:r>
        <w:rPr>
          <w:rFonts w:ascii="Calibri" w:hAnsi="Calibri" w:cs="Calibri"/>
          <w:iCs/>
        </w:rPr>
        <w:t xml:space="preserve"> l’objectif suivant dans ce domaine : </w:t>
      </w:r>
    </w:p>
    <w:p w:rsidR="00756521" w:rsidRDefault="007D31DA" w:rsidP="00756521">
      <w:pPr>
        <w:pStyle w:val="NormalWeb"/>
        <w:numPr>
          <w:ilvl w:val="0"/>
          <w:numId w:val="2"/>
        </w:numPr>
        <w:jc w:val="both"/>
        <w:rPr>
          <w:rFonts w:ascii="Calibri" w:hAnsi="Calibri" w:cs="Calibri"/>
          <w:iCs/>
        </w:rPr>
      </w:pPr>
      <w:r>
        <w:rPr>
          <w:rFonts w:ascii="Calibri" w:hAnsi="Calibri" w:cs="Calibri"/>
          <w:iCs/>
        </w:rPr>
        <w:t>100% des</w:t>
      </w:r>
      <w:r w:rsidR="00756521">
        <w:rPr>
          <w:rFonts w:ascii="Calibri" w:hAnsi="Calibri" w:cs="Calibri"/>
          <w:iCs/>
        </w:rPr>
        <w:t xml:space="preserve"> entretiens devront être organisés dans le délai de </w:t>
      </w:r>
      <w:r w:rsidR="002076C7">
        <w:rPr>
          <w:rFonts w:ascii="Calibri" w:hAnsi="Calibri" w:cs="Calibri"/>
          <w:iCs/>
        </w:rPr>
        <w:t>6 mois maximum après le retour.</w:t>
      </w:r>
    </w:p>
    <w:p w:rsidR="007D31DA" w:rsidRDefault="007D31DA" w:rsidP="00756521">
      <w:pPr>
        <w:pStyle w:val="NormalWeb"/>
        <w:numPr>
          <w:ilvl w:val="0"/>
          <w:numId w:val="2"/>
        </w:numPr>
        <w:jc w:val="both"/>
        <w:rPr>
          <w:rFonts w:ascii="Calibri" w:hAnsi="Calibri" w:cs="Calibri"/>
          <w:iCs/>
        </w:rPr>
      </w:pPr>
      <w:r>
        <w:rPr>
          <w:rFonts w:ascii="Calibri" w:hAnsi="Calibri" w:cs="Calibri"/>
          <w:iCs/>
        </w:rPr>
        <w:t>Tenir des indicateurs sur l</w:t>
      </w:r>
      <w:r w:rsidR="002076C7">
        <w:rPr>
          <w:rFonts w:ascii="Calibri" w:hAnsi="Calibri" w:cs="Calibri"/>
          <w:iCs/>
        </w:rPr>
        <w:t>es besoins de formation recensés</w:t>
      </w:r>
      <w:r>
        <w:rPr>
          <w:rFonts w:ascii="Calibri" w:hAnsi="Calibri" w:cs="Calibri"/>
          <w:iCs/>
        </w:rPr>
        <w:t xml:space="preserve"> et s’assurer du suivi de ces formations dans les 6 mois du retour</w:t>
      </w:r>
      <w:r w:rsidR="00756521">
        <w:rPr>
          <w:rFonts w:ascii="Calibri" w:hAnsi="Calibri" w:cs="Calibri"/>
          <w:iCs/>
        </w:rPr>
        <w:t xml:space="preserve"> (nombre de formations demandées, acceptées…)</w:t>
      </w:r>
    </w:p>
    <w:p w:rsidR="003E4BA7" w:rsidRDefault="003E4BA7" w:rsidP="007D31DA">
      <w:pPr>
        <w:pStyle w:val="NormalWeb"/>
        <w:numPr>
          <w:ilvl w:val="0"/>
          <w:numId w:val="2"/>
        </w:numPr>
        <w:jc w:val="both"/>
        <w:rPr>
          <w:rFonts w:ascii="Calibri" w:hAnsi="Calibri" w:cs="Calibri"/>
          <w:iCs/>
        </w:rPr>
      </w:pPr>
      <w:r w:rsidRPr="005A6D2F">
        <w:rPr>
          <w:rFonts w:ascii="Calibri" w:hAnsi="Calibri" w:cs="Calibri"/>
          <w:iCs/>
        </w:rPr>
        <w:t xml:space="preserve">Tenir des indicateurs </w:t>
      </w:r>
      <w:r w:rsidR="00F026E6" w:rsidRPr="005A6D2F">
        <w:rPr>
          <w:rFonts w:ascii="Calibri" w:hAnsi="Calibri" w:cs="Calibri"/>
          <w:iCs/>
        </w:rPr>
        <w:t>sur les</w:t>
      </w:r>
      <w:r w:rsidRPr="005A6D2F">
        <w:rPr>
          <w:rFonts w:ascii="Calibri" w:hAnsi="Calibri" w:cs="Calibri"/>
          <w:iCs/>
        </w:rPr>
        <w:t xml:space="preserve"> évolutions de carrière </w:t>
      </w:r>
      <w:r w:rsidR="00E01336" w:rsidRPr="005A6D2F">
        <w:rPr>
          <w:rFonts w:ascii="Calibri" w:hAnsi="Calibri" w:cs="Calibri"/>
          <w:iCs/>
        </w:rPr>
        <w:t>intervenues dans l’année qui suit le retour de congé parental</w:t>
      </w:r>
      <w:r w:rsidR="005A6D2F">
        <w:rPr>
          <w:rFonts w:ascii="Calibri" w:hAnsi="Calibri" w:cs="Calibri"/>
          <w:iCs/>
        </w:rPr>
        <w:t>.</w:t>
      </w:r>
      <w:r w:rsidR="00E01336" w:rsidRPr="005A6D2F">
        <w:rPr>
          <w:rFonts w:ascii="Calibri" w:hAnsi="Calibri" w:cs="Calibri"/>
          <w:iCs/>
        </w:rPr>
        <w:t xml:space="preserve"> </w:t>
      </w:r>
    </w:p>
    <w:p w:rsidR="009216D3" w:rsidRDefault="009216D3" w:rsidP="00BB682A">
      <w:pPr>
        <w:pStyle w:val="NormalWeb"/>
        <w:ind w:firstLine="360"/>
        <w:jc w:val="both"/>
        <w:rPr>
          <w:rFonts w:ascii="Calibri" w:hAnsi="Calibri"/>
          <w:b/>
          <w:i/>
        </w:rPr>
      </w:pPr>
    </w:p>
    <w:p w:rsidR="002C53EF" w:rsidRPr="000828B1" w:rsidRDefault="002C53EF" w:rsidP="008C0D28">
      <w:pPr>
        <w:pStyle w:val="NormalWeb"/>
        <w:ind w:firstLine="360"/>
        <w:jc w:val="both"/>
        <w:rPr>
          <w:rFonts w:ascii="Calibri" w:hAnsi="Calibri"/>
          <w:i/>
        </w:rPr>
      </w:pPr>
      <w:r w:rsidRPr="000828B1">
        <w:rPr>
          <w:rFonts w:ascii="Calibri" w:hAnsi="Calibri"/>
          <w:b/>
          <w:i/>
        </w:rPr>
        <w:lastRenderedPageBreak/>
        <w:t>4.</w:t>
      </w:r>
      <w:r w:rsidR="00662E61" w:rsidRPr="000828B1">
        <w:rPr>
          <w:rFonts w:ascii="Calibri" w:hAnsi="Calibri"/>
          <w:b/>
          <w:i/>
        </w:rPr>
        <w:t>1.2</w:t>
      </w:r>
      <w:r w:rsidRPr="000828B1">
        <w:rPr>
          <w:rFonts w:ascii="Calibri" w:hAnsi="Calibri"/>
          <w:b/>
          <w:i/>
        </w:rPr>
        <w:t xml:space="preserve"> Actions Congé maternité/ adoption</w:t>
      </w:r>
    </w:p>
    <w:p w:rsidR="002C53EF" w:rsidRDefault="002C53EF" w:rsidP="00496A47">
      <w:pPr>
        <w:pStyle w:val="NormalWeb"/>
        <w:jc w:val="both"/>
        <w:rPr>
          <w:rFonts w:ascii="Calibri" w:hAnsi="Calibri"/>
        </w:rPr>
      </w:pPr>
      <w:r w:rsidRPr="008E38AA">
        <w:rPr>
          <w:rFonts w:ascii="Calibri" w:hAnsi="Calibri"/>
        </w:rPr>
        <w:t>La société entend</w:t>
      </w:r>
      <w:r>
        <w:rPr>
          <w:rFonts w:ascii="Calibri" w:hAnsi="Calibri"/>
        </w:rPr>
        <w:t xml:space="preserve"> a</w:t>
      </w:r>
      <w:r w:rsidRPr="00906C5D">
        <w:rPr>
          <w:rFonts w:ascii="Calibri" w:hAnsi="Calibri"/>
        </w:rPr>
        <w:t>ccompagner le retour des congés maternité/adoption : organiser un entretien de « parentalité » obligatoirement avec le responsable hiérarchique et</w:t>
      </w:r>
      <w:r>
        <w:rPr>
          <w:rFonts w:ascii="Calibri" w:hAnsi="Calibri"/>
        </w:rPr>
        <w:t>/ou</w:t>
      </w:r>
      <w:r w:rsidRPr="00906C5D">
        <w:rPr>
          <w:rFonts w:ascii="Calibri" w:hAnsi="Calibri"/>
        </w:rPr>
        <w:t xml:space="preserve"> les RH pour préparer le retour du</w:t>
      </w:r>
      <w:r w:rsidR="002076C7">
        <w:rPr>
          <w:rFonts w:ascii="Calibri" w:hAnsi="Calibri"/>
        </w:rPr>
        <w:t>/de la</w:t>
      </w:r>
      <w:r w:rsidRPr="00906C5D">
        <w:rPr>
          <w:rFonts w:ascii="Calibri" w:hAnsi="Calibri"/>
        </w:rPr>
        <w:t xml:space="preserve"> salar</w:t>
      </w:r>
      <w:r>
        <w:rPr>
          <w:rFonts w:ascii="Calibri" w:hAnsi="Calibri"/>
        </w:rPr>
        <w:t xml:space="preserve">ié(e) et analyser </w:t>
      </w:r>
      <w:r w:rsidRPr="00906C5D">
        <w:rPr>
          <w:rFonts w:ascii="Calibri" w:hAnsi="Calibri"/>
        </w:rPr>
        <w:t>les missions/projets les plus compatibles avec une conciliation de la vie professionnelle et de la vie familiale, dans un délai maximum d’un mois après le retour. Cet entretien fera l’objet d’une formalisation écrite.</w:t>
      </w:r>
    </w:p>
    <w:p w:rsidR="000011AF" w:rsidRPr="007571C9" w:rsidRDefault="000011AF" w:rsidP="000011AF">
      <w:pPr>
        <w:pStyle w:val="NormalWeb"/>
        <w:jc w:val="both"/>
        <w:rPr>
          <w:rFonts w:ascii="Calibri" w:hAnsi="Calibri"/>
          <w:i/>
          <w:u w:val="single"/>
        </w:rPr>
      </w:pPr>
      <w:r w:rsidRPr="007571C9">
        <w:rPr>
          <w:rFonts w:ascii="Calibri" w:hAnsi="Calibri"/>
          <w:i/>
          <w:u w:val="single"/>
        </w:rPr>
        <w:t>Indicateurs :</w:t>
      </w:r>
    </w:p>
    <w:p w:rsidR="002C53EF" w:rsidRPr="00F73B02" w:rsidRDefault="005A6D2F" w:rsidP="002C53EF">
      <w:pPr>
        <w:pStyle w:val="NormalWeb"/>
        <w:jc w:val="both"/>
        <w:rPr>
          <w:rFonts w:ascii="Calibri" w:hAnsi="Calibri" w:cs="Calibri"/>
          <w:iCs/>
        </w:rPr>
      </w:pPr>
      <w:r>
        <w:rPr>
          <w:rFonts w:ascii="Calibri" w:hAnsi="Calibri" w:cs="Calibri"/>
          <w:iCs/>
        </w:rPr>
        <w:t>Les parties signataires de l'accord se donnent l’objectif suivant dans ce domaine :</w:t>
      </w:r>
      <w:r w:rsidR="002C53EF">
        <w:rPr>
          <w:rFonts w:ascii="Calibri" w:hAnsi="Calibri" w:cs="Calibri"/>
          <w:iCs/>
        </w:rPr>
        <w:t xml:space="preserve"> </w:t>
      </w:r>
    </w:p>
    <w:p w:rsidR="002C53EF" w:rsidRDefault="002C53EF" w:rsidP="002C53EF">
      <w:pPr>
        <w:pStyle w:val="NormalWeb"/>
        <w:numPr>
          <w:ilvl w:val="0"/>
          <w:numId w:val="2"/>
        </w:numPr>
        <w:jc w:val="both"/>
        <w:rPr>
          <w:rFonts w:ascii="Calibri" w:hAnsi="Calibri" w:cs="Calibri"/>
          <w:iCs/>
        </w:rPr>
      </w:pPr>
      <w:r>
        <w:rPr>
          <w:rFonts w:ascii="Calibri" w:hAnsi="Calibri" w:cs="Calibri"/>
          <w:iCs/>
        </w:rPr>
        <w:t>100% des entretiens de parentalité tenus</w:t>
      </w:r>
    </w:p>
    <w:p w:rsidR="002C53EF" w:rsidRDefault="002C53EF" w:rsidP="002C53EF">
      <w:pPr>
        <w:pStyle w:val="NormalWeb"/>
        <w:numPr>
          <w:ilvl w:val="0"/>
          <w:numId w:val="2"/>
        </w:numPr>
        <w:jc w:val="both"/>
        <w:rPr>
          <w:rFonts w:ascii="Calibri" w:hAnsi="Calibri" w:cs="Calibri"/>
          <w:iCs/>
        </w:rPr>
      </w:pPr>
      <w:r w:rsidRPr="00AE1D9A">
        <w:rPr>
          <w:rFonts w:ascii="Calibri" w:hAnsi="Calibri" w:cs="Calibri"/>
          <w:iCs/>
        </w:rPr>
        <w:t xml:space="preserve">Tenir des indicateurs </w:t>
      </w:r>
      <w:r w:rsidR="00F026E6" w:rsidRPr="00AE1D9A">
        <w:rPr>
          <w:rFonts w:ascii="Calibri" w:hAnsi="Calibri" w:cs="Calibri"/>
          <w:iCs/>
        </w:rPr>
        <w:t xml:space="preserve">sur les </w:t>
      </w:r>
      <w:r w:rsidRPr="00AE1D9A">
        <w:rPr>
          <w:rFonts w:ascii="Calibri" w:hAnsi="Calibri" w:cs="Calibri"/>
          <w:iCs/>
        </w:rPr>
        <w:t xml:space="preserve">évolutions de carrière </w:t>
      </w:r>
      <w:r w:rsidR="00E01336" w:rsidRPr="00AE1D9A">
        <w:rPr>
          <w:rFonts w:ascii="Calibri" w:hAnsi="Calibri" w:cs="Calibri"/>
          <w:iCs/>
        </w:rPr>
        <w:t xml:space="preserve">intervenues dans l’année qui suit le retour </w:t>
      </w:r>
      <w:r w:rsidRPr="00AE1D9A">
        <w:rPr>
          <w:rFonts w:ascii="Calibri" w:hAnsi="Calibri" w:cs="Calibri"/>
          <w:iCs/>
        </w:rPr>
        <w:t>de congé maternité / adoption</w:t>
      </w:r>
    </w:p>
    <w:p w:rsidR="00C0687D" w:rsidRDefault="00C0687D" w:rsidP="00BB682A">
      <w:pPr>
        <w:pStyle w:val="NormalWeb"/>
        <w:spacing w:before="0" w:beforeAutospacing="0" w:after="0" w:afterAutospacing="0"/>
        <w:jc w:val="both"/>
        <w:rPr>
          <w:rFonts w:ascii="Calibri" w:hAnsi="Calibri"/>
          <w:b/>
          <w:i/>
          <w:color w:val="548DD4"/>
        </w:rPr>
      </w:pPr>
      <w:r w:rsidRPr="00B84BB4">
        <w:rPr>
          <w:rFonts w:ascii="Calibri" w:hAnsi="Calibri"/>
          <w:b/>
          <w:i/>
          <w:color w:val="548DD4"/>
        </w:rPr>
        <w:t xml:space="preserve">La disposition suivante est modifiée suite à la négociation </w:t>
      </w:r>
      <w:r w:rsidR="002076C7" w:rsidRPr="00B84BB4">
        <w:rPr>
          <w:rFonts w:ascii="Calibri" w:hAnsi="Calibri"/>
          <w:b/>
          <w:i/>
          <w:color w:val="548DD4"/>
        </w:rPr>
        <w:t xml:space="preserve">qui a abouti à la signature de </w:t>
      </w:r>
      <w:r w:rsidRPr="00B84BB4">
        <w:rPr>
          <w:rFonts w:ascii="Calibri" w:hAnsi="Calibri"/>
          <w:b/>
          <w:i/>
          <w:color w:val="548DD4"/>
        </w:rPr>
        <w:t>ce présent accord</w:t>
      </w:r>
    </w:p>
    <w:p w:rsidR="00BB682A" w:rsidRPr="002C4332" w:rsidRDefault="00BB682A" w:rsidP="00BB682A">
      <w:pPr>
        <w:pStyle w:val="NormalWeb"/>
        <w:spacing w:before="0" w:beforeAutospacing="0" w:after="0" w:afterAutospacing="0"/>
        <w:jc w:val="both"/>
        <w:rPr>
          <w:rFonts w:ascii="Calibri" w:hAnsi="Calibri"/>
          <w:b/>
          <w:i/>
          <w:color w:val="548DD4"/>
        </w:rPr>
      </w:pPr>
    </w:p>
    <w:p w:rsidR="007F6712" w:rsidRPr="000828B1" w:rsidRDefault="000828B1" w:rsidP="000828B1">
      <w:pPr>
        <w:pStyle w:val="NormalWeb"/>
        <w:ind w:firstLine="709"/>
        <w:jc w:val="both"/>
        <w:rPr>
          <w:rFonts w:ascii="Calibri" w:hAnsi="Calibri"/>
          <w:b/>
          <w:i/>
        </w:rPr>
      </w:pPr>
      <w:r>
        <w:rPr>
          <w:rFonts w:ascii="Calibri" w:hAnsi="Calibri"/>
          <w:b/>
          <w:i/>
        </w:rPr>
        <w:t xml:space="preserve">4.1.3 </w:t>
      </w:r>
      <w:r w:rsidR="00C02C63" w:rsidRPr="000828B1">
        <w:rPr>
          <w:rFonts w:ascii="Calibri" w:hAnsi="Calibri"/>
          <w:b/>
          <w:i/>
        </w:rPr>
        <w:t xml:space="preserve">Action : </w:t>
      </w:r>
      <w:r w:rsidR="007F6712" w:rsidRPr="000828B1">
        <w:rPr>
          <w:rFonts w:ascii="Calibri" w:hAnsi="Calibri"/>
          <w:b/>
          <w:i/>
        </w:rPr>
        <w:t xml:space="preserve">Retour congés maternité </w:t>
      </w:r>
    </w:p>
    <w:p w:rsidR="00C02C63" w:rsidRPr="0078723F" w:rsidRDefault="00C02C63" w:rsidP="007F6712">
      <w:pPr>
        <w:pStyle w:val="NormalWeb"/>
        <w:jc w:val="both"/>
        <w:rPr>
          <w:rFonts w:ascii="Calibri" w:hAnsi="Calibri" w:cs="Calibri"/>
          <w:iCs/>
        </w:rPr>
      </w:pPr>
      <w:r w:rsidRPr="0078723F">
        <w:rPr>
          <w:rFonts w:ascii="Calibri" w:hAnsi="Calibri" w:cs="Calibri"/>
          <w:iCs/>
        </w:rPr>
        <w:t>Dans ce même objectif d’accompagnement des retours de congé maternité, les parties signataires de l'accord s’entendent pour permettre à la salariée de retour de congé maternité</w:t>
      </w:r>
      <w:r w:rsidR="000464C8" w:rsidRPr="0078723F">
        <w:rPr>
          <w:rFonts w:ascii="Calibri" w:hAnsi="Calibri" w:cs="Calibri"/>
          <w:iCs/>
        </w:rPr>
        <w:t>, si elle le désire,</w:t>
      </w:r>
      <w:r w:rsidRPr="0078723F">
        <w:rPr>
          <w:rFonts w:ascii="Calibri" w:hAnsi="Calibri" w:cs="Calibri"/>
          <w:iCs/>
        </w:rPr>
        <w:t xml:space="preserve"> de travailler à 50% </w:t>
      </w:r>
      <w:r w:rsidR="000464C8" w:rsidRPr="0078723F">
        <w:rPr>
          <w:rFonts w:ascii="Calibri" w:hAnsi="Calibri" w:cs="Calibri"/>
          <w:iCs/>
        </w:rPr>
        <w:t xml:space="preserve">du temps de travail prévu pour la reprise </w:t>
      </w:r>
      <w:r w:rsidRPr="0078723F">
        <w:rPr>
          <w:rFonts w:ascii="Calibri" w:hAnsi="Calibri" w:cs="Calibri"/>
          <w:iCs/>
        </w:rPr>
        <w:t>la première semaine afin de reprendre l’activité progressivement</w:t>
      </w:r>
      <w:r w:rsidR="000464C8" w:rsidRPr="0078723F">
        <w:rPr>
          <w:rFonts w:ascii="Calibri" w:hAnsi="Calibri" w:cs="Calibri"/>
          <w:iCs/>
        </w:rPr>
        <w:t xml:space="preserve"> (si la salariée devait reprendre à temps partiel, elle reprendra la première semaine à 50% de ce temps partiel, soit à 40% si </w:t>
      </w:r>
      <w:r w:rsidR="00BD1568">
        <w:rPr>
          <w:rFonts w:ascii="Calibri" w:hAnsi="Calibri" w:cs="Calibri"/>
          <w:iCs/>
        </w:rPr>
        <w:t>le</w:t>
      </w:r>
      <w:r w:rsidR="000464C8" w:rsidRPr="0078723F">
        <w:rPr>
          <w:rFonts w:ascii="Calibri" w:hAnsi="Calibri" w:cs="Calibri"/>
          <w:iCs/>
        </w:rPr>
        <w:t xml:space="preserve"> temps</w:t>
      </w:r>
      <w:r w:rsidR="00BD1568">
        <w:rPr>
          <w:rFonts w:ascii="Calibri" w:hAnsi="Calibri" w:cs="Calibri"/>
          <w:iCs/>
        </w:rPr>
        <w:t xml:space="preserve"> partiel est à </w:t>
      </w:r>
      <w:r w:rsidR="000464C8" w:rsidRPr="0078723F">
        <w:rPr>
          <w:rFonts w:ascii="Calibri" w:hAnsi="Calibri" w:cs="Calibri"/>
          <w:iCs/>
        </w:rPr>
        <w:t>80%)</w:t>
      </w:r>
      <w:r w:rsidRPr="0078723F">
        <w:rPr>
          <w:rFonts w:ascii="Calibri" w:hAnsi="Calibri" w:cs="Calibri"/>
          <w:iCs/>
        </w:rPr>
        <w:t xml:space="preserve">. </w:t>
      </w:r>
      <w:r w:rsidR="00BD1568">
        <w:rPr>
          <w:rFonts w:ascii="Calibri" w:hAnsi="Calibri" w:cs="Calibri"/>
          <w:iCs/>
        </w:rPr>
        <w:t xml:space="preserve">Les heures non travaillées dans ce cadre, </w:t>
      </w:r>
      <w:r w:rsidRPr="0078723F">
        <w:rPr>
          <w:rFonts w:ascii="Calibri" w:hAnsi="Calibri" w:cs="Calibri"/>
          <w:iCs/>
        </w:rPr>
        <w:t xml:space="preserve"> seront rémunéré</w:t>
      </w:r>
      <w:r w:rsidR="00BD1568">
        <w:rPr>
          <w:rFonts w:ascii="Calibri" w:hAnsi="Calibri" w:cs="Calibri"/>
          <w:iCs/>
        </w:rPr>
        <w:t>e</w:t>
      </w:r>
      <w:r w:rsidRPr="0078723F">
        <w:rPr>
          <w:rFonts w:ascii="Calibri" w:hAnsi="Calibri" w:cs="Calibri"/>
          <w:iCs/>
        </w:rPr>
        <w:t xml:space="preserve">s par </w:t>
      </w:r>
      <w:r w:rsidR="00BD1568">
        <w:rPr>
          <w:rFonts w:ascii="Calibri" w:hAnsi="Calibri" w:cs="Calibri"/>
          <w:iCs/>
        </w:rPr>
        <w:t>l’établissement de Fontaine les Dijon.</w:t>
      </w:r>
      <w:r w:rsidRPr="0078723F">
        <w:rPr>
          <w:rFonts w:ascii="Calibri" w:hAnsi="Calibri" w:cs="Calibri"/>
          <w:iCs/>
        </w:rPr>
        <w:t xml:space="preserve"> </w:t>
      </w:r>
      <w:r w:rsidR="000464C8" w:rsidRPr="0078723F">
        <w:rPr>
          <w:rFonts w:ascii="Calibri" w:hAnsi="Calibri" w:cs="Calibri"/>
          <w:iCs/>
        </w:rPr>
        <w:t>La salariée bénéf</w:t>
      </w:r>
      <w:r w:rsidR="009216D3">
        <w:rPr>
          <w:rFonts w:ascii="Calibri" w:hAnsi="Calibri" w:cs="Calibri"/>
          <w:iCs/>
        </w:rPr>
        <w:t>iciant de cette mesure ne pourr</w:t>
      </w:r>
      <w:r w:rsidR="00A540B0">
        <w:rPr>
          <w:rFonts w:ascii="Calibri" w:hAnsi="Calibri" w:cs="Calibri"/>
          <w:iCs/>
        </w:rPr>
        <w:t>a</w:t>
      </w:r>
      <w:r w:rsidR="000464C8" w:rsidRPr="0078723F">
        <w:rPr>
          <w:rFonts w:ascii="Calibri" w:hAnsi="Calibri" w:cs="Calibri"/>
          <w:iCs/>
        </w:rPr>
        <w:t xml:space="preserve"> alors pas effectuer d’heures supplémentaires au cours de cette semaine. </w:t>
      </w:r>
      <w:r w:rsidR="009216D3">
        <w:rPr>
          <w:rFonts w:ascii="Calibri" w:hAnsi="Calibri" w:cs="Calibri"/>
          <w:iCs/>
        </w:rPr>
        <w:t xml:space="preserve"> La demande devra être faite par écrit 1 mois avant la reprise de poste.</w:t>
      </w:r>
    </w:p>
    <w:p w:rsidR="000011AF" w:rsidRPr="007571C9" w:rsidRDefault="000011AF" w:rsidP="000011AF">
      <w:pPr>
        <w:pStyle w:val="NormalWeb"/>
        <w:jc w:val="both"/>
        <w:rPr>
          <w:rFonts w:ascii="Calibri" w:hAnsi="Calibri"/>
          <w:i/>
          <w:u w:val="single"/>
        </w:rPr>
      </w:pPr>
      <w:r w:rsidRPr="007571C9">
        <w:rPr>
          <w:rFonts w:ascii="Calibri" w:hAnsi="Calibri"/>
          <w:i/>
          <w:u w:val="single"/>
        </w:rPr>
        <w:t>Indicateurs :</w:t>
      </w:r>
    </w:p>
    <w:p w:rsidR="000464C8" w:rsidRPr="0078723F" w:rsidRDefault="000464C8" w:rsidP="000464C8">
      <w:pPr>
        <w:pStyle w:val="NormalWeb"/>
        <w:jc w:val="both"/>
        <w:rPr>
          <w:rFonts w:ascii="Calibri" w:hAnsi="Calibri" w:cs="Calibri"/>
          <w:iCs/>
        </w:rPr>
      </w:pPr>
      <w:r w:rsidRPr="0078723F">
        <w:rPr>
          <w:rFonts w:ascii="Calibri" w:hAnsi="Calibri" w:cs="Calibri"/>
          <w:iCs/>
        </w:rPr>
        <w:t xml:space="preserve">Les parties signataires de l'accord se donnent l’objectif suivant dans ce domaine : </w:t>
      </w:r>
    </w:p>
    <w:p w:rsidR="000011AF" w:rsidRDefault="000464C8" w:rsidP="00BB682A">
      <w:pPr>
        <w:pStyle w:val="NormalWeb"/>
        <w:numPr>
          <w:ilvl w:val="1"/>
          <w:numId w:val="2"/>
        </w:numPr>
        <w:tabs>
          <w:tab w:val="clear" w:pos="1440"/>
          <w:tab w:val="num" w:pos="720"/>
        </w:tabs>
        <w:spacing w:before="0" w:beforeAutospacing="0" w:after="0" w:afterAutospacing="0"/>
        <w:ind w:left="720" w:hanging="720"/>
        <w:jc w:val="both"/>
        <w:rPr>
          <w:rFonts w:ascii="Calibri" w:hAnsi="Calibri" w:cs="Calibri"/>
          <w:iCs/>
        </w:rPr>
      </w:pPr>
      <w:r w:rsidRPr="0078723F">
        <w:rPr>
          <w:rFonts w:ascii="Calibri" w:hAnsi="Calibri" w:cs="Calibri"/>
          <w:iCs/>
        </w:rPr>
        <w:t>100% des salarié</w:t>
      </w:r>
      <w:r w:rsidR="00BD1568">
        <w:rPr>
          <w:rFonts w:ascii="Calibri" w:hAnsi="Calibri" w:cs="Calibri"/>
          <w:iCs/>
        </w:rPr>
        <w:t>e</w:t>
      </w:r>
      <w:r w:rsidRPr="0078723F">
        <w:rPr>
          <w:rFonts w:ascii="Calibri" w:hAnsi="Calibri" w:cs="Calibri"/>
          <w:iCs/>
        </w:rPr>
        <w:t>s demandant à bénéficier de cette mesure devront en avoir bénéficié</w:t>
      </w:r>
      <w:r w:rsidR="00BD1568">
        <w:rPr>
          <w:rFonts w:ascii="Calibri" w:hAnsi="Calibri" w:cs="Calibri"/>
          <w:iCs/>
        </w:rPr>
        <w:t>es</w:t>
      </w:r>
      <w:r w:rsidRPr="0078723F">
        <w:rPr>
          <w:rFonts w:ascii="Calibri" w:hAnsi="Calibri" w:cs="Calibri"/>
          <w:iCs/>
        </w:rPr>
        <w:t xml:space="preserve"> dans l’année qui suit l’entrée en vigueur du présent accord.</w:t>
      </w:r>
    </w:p>
    <w:p w:rsidR="00BB682A" w:rsidRDefault="00BB682A" w:rsidP="00BB682A">
      <w:pPr>
        <w:pStyle w:val="NormalWeb"/>
        <w:spacing w:before="0" w:beforeAutospacing="0" w:after="0" w:afterAutospacing="0"/>
        <w:jc w:val="both"/>
        <w:rPr>
          <w:rFonts w:ascii="Calibri" w:hAnsi="Calibri" w:cs="Calibri"/>
          <w:iCs/>
        </w:rPr>
      </w:pPr>
    </w:p>
    <w:p w:rsidR="00BB682A" w:rsidRPr="00BB682A" w:rsidRDefault="00BB682A" w:rsidP="00BB682A">
      <w:pPr>
        <w:pStyle w:val="NormalWeb"/>
        <w:spacing w:before="0" w:beforeAutospacing="0" w:after="0" w:afterAutospacing="0"/>
        <w:jc w:val="both"/>
        <w:rPr>
          <w:rFonts w:ascii="Calibri" w:hAnsi="Calibri" w:cs="Calibri"/>
          <w:iCs/>
        </w:rPr>
      </w:pPr>
    </w:p>
    <w:p w:rsidR="002C53EF" w:rsidRPr="00481F1A" w:rsidRDefault="002C53EF" w:rsidP="00BB682A">
      <w:pPr>
        <w:pStyle w:val="NormalWeb"/>
        <w:spacing w:before="0" w:beforeAutospacing="0" w:after="0" w:afterAutospacing="0"/>
        <w:jc w:val="both"/>
        <w:rPr>
          <w:rFonts w:ascii="Calibri" w:hAnsi="Calibri"/>
          <w:b/>
        </w:rPr>
      </w:pPr>
      <w:r>
        <w:rPr>
          <w:rFonts w:ascii="Calibri" w:hAnsi="Calibri"/>
          <w:b/>
        </w:rPr>
        <w:t>5</w:t>
      </w:r>
      <w:r w:rsidR="002266B2">
        <w:rPr>
          <w:rFonts w:ascii="Calibri" w:hAnsi="Calibri"/>
          <w:b/>
        </w:rPr>
        <w:t>)</w:t>
      </w:r>
      <w:r w:rsidRPr="00481F1A">
        <w:rPr>
          <w:rFonts w:ascii="Calibri" w:hAnsi="Calibri"/>
          <w:b/>
        </w:rPr>
        <w:t xml:space="preserve"> DOMAINE DE LA REMUNERATION </w:t>
      </w:r>
    </w:p>
    <w:p w:rsidR="002266B2" w:rsidRPr="007571C9" w:rsidRDefault="002266B2" w:rsidP="002266B2">
      <w:pPr>
        <w:pStyle w:val="NormalWeb"/>
        <w:jc w:val="both"/>
        <w:rPr>
          <w:rFonts w:ascii="Calibri" w:hAnsi="Calibri"/>
          <w:i/>
          <w:u w:val="single"/>
        </w:rPr>
      </w:pPr>
      <w:r w:rsidRPr="007571C9">
        <w:rPr>
          <w:rFonts w:ascii="Calibri" w:hAnsi="Calibri"/>
          <w:i/>
          <w:u w:val="single"/>
        </w:rPr>
        <w:t>Objectif de progression et actions</w:t>
      </w:r>
    </w:p>
    <w:p w:rsidR="002C53EF" w:rsidRDefault="002C53EF" w:rsidP="002C53EF">
      <w:pPr>
        <w:autoSpaceDE w:val="0"/>
        <w:autoSpaceDN w:val="0"/>
        <w:adjustRightInd w:val="0"/>
        <w:jc w:val="both"/>
        <w:rPr>
          <w:rFonts w:ascii="Calibri" w:hAnsi="Calibri" w:cs="Times-Roman"/>
          <w:lang w:val="fr-FR" w:eastAsia="fr-FR"/>
        </w:rPr>
      </w:pPr>
      <w:r w:rsidRPr="00A51D7E">
        <w:rPr>
          <w:rFonts w:ascii="Calibri" w:hAnsi="Calibri" w:cs="Times-Italic"/>
          <w:iCs/>
          <w:lang w:val="fr-FR"/>
        </w:rPr>
        <w:lastRenderedPageBreak/>
        <w:t>L’objectif</w:t>
      </w:r>
      <w:r w:rsidRPr="00A51D7E">
        <w:rPr>
          <w:rFonts w:ascii="Calibri" w:hAnsi="Calibri" w:cs="Times-Italic"/>
          <w:i/>
          <w:iCs/>
          <w:lang w:val="fr-FR"/>
        </w:rPr>
        <w:t xml:space="preserve"> </w:t>
      </w:r>
      <w:r w:rsidRPr="00A51D7E">
        <w:rPr>
          <w:rFonts w:ascii="Calibri" w:hAnsi="Calibri" w:cs="Times-Roman"/>
          <w:lang w:val="fr-FR" w:eastAsia="fr-FR"/>
        </w:rPr>
        <w:t>consiste à identifier et à corr</w:t>
      </w:r>
      <w:r w:rsidR="001D28A0">
        <w:rPr>
          <w:rFonts w:ascii="Calibri" w:hAnsi="Calibri" w:cs="Times-Roman"/>
          <w:lang w:val="fr-FR" w:eastAsia="fr-FR"/>
        </w:rPr>
        <w:t xml:space="preserve">iger les écarts de rémunération, </w:t>
      </w:r>
      <w:r w:rsidRPr="00A51D7E">
        <w:rPr>
          <w:rFonts w:ascii="Calibri" w:hAnsi="Calibri" w:cs="Times-Roman"/>
          <w:lang w:val="fr-FR" w:eastAsia="fr-FR"/>
        </w:rPr>
        <w:t xml:space="preserve">c'est-à-dire qui apparaissent de façon visible comme des situations inégalitaires. </w:t>
      </w:r>
    </w:p>
    <w:p w:rsidR="002C53EF" w:rsidRPr="00945BAB" w:rsidRDefault="000828B1" w:rsidP="00BB682A">
      <w:pPr>
        <w:pStyle w:val="NormalWeb"/>
        <w:ind w:firstLine="708"/>
        <w:jc w:val="both"/>
        <w:rPr>
          <w:rFonts w:ascii="Calibri" w:hAnsi="Calibri"/>
          <w:b/>
          <w:i/>
        </w:rPr>
      </w:pPr>
      <w:r>
        <w:rPr>
          <w:rFonts w:ascii="Calibri" w:hAnsi="Calibri"/>
          <w:b/>
          <w:i/>
        </w:rPr>
        <w:t xml:space="preserve">5.1 </w:t>
      </w:r>
      <w:r w:rsidR="002C53EF">
        <w:rPr>
          <w:rFonts w:ascii="Calibri" w:hAnsi="Calibri"/>
          <w:b/>
          <w:i/>
        </w:rPr>
        <w:t>Actions : Application des augmentations de salaire aux retours de maternité, cong</w:t>
      </w:r>
      <w:r w:rsidR="007F6712">
        <w:rPr>
          <w:rFonts w:ascii="Calibri" w:hAnsi="Calibri"/>
          <w:b/>
          <w:i/>
        </w:rPr>
        <w:t>é d’adoption et congé parental  (</w:t>
      </w:r>
      <w:r w:rsidR="0078723F">
        <w:rPr>
          <w:rFonts w:ascii="Calibri" w:hAnsi="Calibri"/>
          <w:b/>
          <w:i/>
        </w:rPr>
        <w:t>pas</w:t>
      </w:r>
      <w:r w:rsidR="00A51D7E">
        <w:rPr>
          <w:rFonts w:ascii="Calibri" w:hAnsi="Calibri"/>
          <w:b/>
          <w:i/>
        </w:rPr>
        <w:t xml:space="preserve"> de</w:t>
      </w:r>
      <w:r w:rsidR="0078723F">
        <w:rPr>
          <w:rFonts w:ascii="Calibri" w:hAnsi="Calibri"/>
          <w:b/>
          <w:i/>
        </w:rPr>
        <w:t xml:space="preserve"> </w:t>
      </w:r>
      <w:r w:rsidR="007F6712">
        <w:rPr>
          <w:rFonts w:ascii="Calibri" w:hAnsi="Calibri"/>
          <w:b/>
          <w:i/>
        </w:rPr>
        <w:t>modification de l’</w:t>
      </w:r>
      <w:r w:rsidR="00901A36">
        <w:rPr>
          <w:rFonts w:ascii="Calibri" w:hAnsi="Calibri"/>
          <w:b/>
          <w:i/>
        </w:rPr>
        <w:t>article 5.1 de l’accord du 31 Mai 2013)</w:t>
      </w:r>
    </w:p>
    <w:p w:rsidR="007F6712" w:rsidRDefault="002C53EF" w:rsidP="002C53EF">
      <w:pPr>
        <w:pStyle w:val="NormalWeb"/>
        <w:jc w:val="both"/>
        <w:rPr>
          <w:rFonts w:ascii="Calibri" w:hAnsi="Calibri"/>
        </w:rPr>
      </w:pPr>
      <w:r w:rsidRPr="00AB71C4">
        <w:rPr>
          <w:rFonts w:ascii="Calibri" w:hAnsi="Calibri"/>
        </w:rPr>
        <w:t xml:space="preserve">La société </w:t>
      </w:r>
      <w:r w:rsidR="002076C7">
        <w:rPr>
          <w:rFonts w:ascii="Calibri" w:hAnsi="Calibri"/>
        </w:rPr>
        <w:t>s’engage à appliquer aux</w:t>
      </w:r>
      <w:r w:rsidRPr="00AB71C4">
        <w:rPr>
          <w:rFonts w:ascii="Calibri" w:hAnsi="Calibri"/>
        </w:rPr>
        <w:t xml:space="preserve"> salarié</w:t>
      </w:r>
      <w:r w:rsidRPr="00AC2234">
        <w:rPr>
          <w:rFonts w:ascii="Calibri" w:hAnsi="Calibri"/>
        </w:rPr>
        <w:t xml:space="preserve">(e)s l’année </w:t>
      </w:r>
      <w:r w:rsidR="00AC2234" w:rsidRPr="00AC2234">
        <w:rPr>
          <w:rFonts w:ascii="Calibri" w:hAnsi="Calibri"/>
        </w:rPr>
        <w:t>de</w:t>
      </w:r>
      <w:r w:rsidRPr="00AC2234">
        <w:rPr>
          <w:rFonts w:ascii="Calibri" w:hAnsi="Calibri"/>
        </w:rPr>
        <w:t xml:space="preserve"> retour de</w:t>
      </w:r>
      <w:r w:rsidRPr="00AB71C4">
        <w:rPr>
          <w:rFonts w:ascii="Calibri" w:hAnsi="Calibri"/>
        </w:rPr>
        <w:t xml:space="preserve"> congé maternité, congé d’adoption ou congé parental</w:t>
      </w:r>
      <w:r w:rsidR="002076C7">
        <w:rPr>
          <w:rFonts w:ascii="Calibri" w:hAnsi="Calibri"/>
        </w:rPr>
        <w:t>,</w:t>
      </w:r>
      <w:r w:rsidRPr="00AB71C4">
        <w:rPr>
          <w:rFonts w:ascii="Calibri" w:hAnsi="Calibri"/>
        </w:rPr>
        <w:t xml:space="preserve"> une augmentation individuelle annuelle au moins égale à</w:t>
      </w:r>
      <w:r w:rsidR="007F6712" w:rsidRPr="00AB71C4">
        <w:rPr>
          <w:rFonts w:ascii="Calibri" w:hAnsi="Calibri"/>
        </w:rPr>
        <w:t xml:space="preserve"> </w:t>
      </w:r>
      <w:r w:rsidRPr="00AB71C4">
        <w:rPr>
          <w:rFonts w:ascii="Calibri" w:hAnsi="Calibri"/>
        </w:rPr>
        <w:t>la moyenne des augmentations individuelles annuelles accordées par l’entreprise</w:t>
      </w:r>
      <w:r w:rsidR="00AB71C4" w:rsidRPr="00AB71C4">
        <w:rPr>
          <w:rFonts w:ascii="Calibri" w:hAnsi="Calibri"/>
        </w:rPr>
        <w:t xml:space="preserve">, pour une même position et un même coefficient de la classification de la CCN SYNTEC à ancienneté et compétences équivalentes et </w:t>
      </w:r>
      <w:r w:rsidR="00AB71C4" w:rsidRPr="002266B2">
        <w:rPr>
          <w:rFonts w:ascii="Calibri" w:hAnsi="Calibri"/>
        </w:rPr>
        <w:t>garantissan</w:t>
      </w:r>
      <w:r w:rsidR="002076C7">
        <w:rPr>
          <w:rFonts w:ascii="Calibri" w:hAnsi="Calibri"/>
        </w:rPr>
        <w:t>t à minima l’augmentation du coû</w:t>
      </w:r>
      <w:r w:rsidR="00AB71C4" w:rsidRPr="002266B2">
        <w:rPr>
          <w:rFonts w:ascii="Calibri" w:hAnsi="Calibri"/>
        </w:rPr>
        <w:t>t de la vie.</w:t>
      </w:r>
      <w:r w:rsidR="001D28A0" w:rsidRPr="002266B2">
        <w:rPr>
          <w:rFonts w:ascii="Calibri" w:hAnsi="Calibri"/>
        </w:rPr>
        <w:t xml:space="preserve"> </w:t>
      </w:r>
      <w:r w:rsidR="001D28A0" w:rsidRPr="00AC2234">
        <w:rPr>
          <w:rFonts w:ascii="Calibri" w:hAnsi="Calibri"/>
          <w:color w:val="548DD4"/>
        </w:rPr>
        <w:t>L’accord de branche de 2014</w:t>
      </w:r>
      <w:r w:rsidR="002076C7" w:rsidRPr="00AC2234">
        <w:rPr>
          <w:rFonts w:ascii="Calibri" w:hAnsi="Calibri"/>
        </w:rPr>
        <w:t xml:space="preserve"> (</w:t>
      </w:r>
      <w:r w:rsidR="002076C7">
        <w:rPr>
          <w:rFonts w:ascii="Calibri" w:hAnsi="Calibri"/>
        </w:rPr>
        <w:t>article 13.1) sera appliqué</w:t>
      </w:r>
      <w:r w:rsidR="001D28A0" w:rsidRPr="002266B2">
        <w:rPr>
          <w:rFonts w:ascii="Calibri" w:hAnsi="Calibri"/>
        </w:rPr>
        <w:t xml:space="preserve">  (médiane des augmentations individuelles </w:t>
      </w:r>
      <w:r w:rsidR="00D85C79">
        <w:rPr>
          <w:rFonts w:ascii="Calibri" w:hAnsi="Calibri"/>
        </w:rPr>
        <w:t>des femmes équivalentes à celle des hommes.</w:t>
      </w:r>
    </w:p>
    <w:p w:rsidR="00D85C79" w:rsidRPr="0078723F" w:rsidRDefault="00D85C79" w:rsidP="002C53EF">
      <w:pPr>
        <w:pStyle w:val="NormalWeb"/>
        <w:jc w:val="both"/>
        <w:rPr>
          <w:rFonts w:ascii="Calibri" w:hAnsi="Calibri"/>
        </w:rPr>
      </w:pPr>
    </w:p>
    <w:p w:rsidR="000011AF" w:rsidRPr="007571C9" w:rsidRDefault="000011AF" w:rsidP="000011AF">
      <w:pPr>
        <w:pStyle w:val="NormalWeb"/>
        <w:jc w:val="both"/>
        <w:rPr>
          <w:rFonts w:ascii="Calibri" w:hAnsi="Calibri"/>
          <w:i/>
          <w:u w:val="single"/>
        </w:rPr>
      </w:pPr>
      <w:r w:rsidRPr="007571C9">
        <w:rPr>
          <w:rFonts w:ascii="Calibri" w:hAnsi="Calibri"/>
          <w:i/>
          <w:u w:val="single"/>
        </w:rPr>
        <w:t>Indicateurs :</w:t>
      </w:r>
    </w:p>
    <w:p w:rsidR="002C53EF" w:rsidRPr="00354436" w:rsidRDefault="00354436" w:rsidP="00354436">
      <w:pPr>
        <w:pStyle w:val="NormalWeb"/>
        <w:numPr>
          <w:ilvl w:val="1"/>
          <w:numId w:val="2"/>
        </w:numPr>
        <w:tabs>
          <w:tab w:val="clear" w:pos="1440"/>
          <w:tab w:val="num" w:pos="720"/>
        </w:tabs>
        <w:ind w:left="720" w:hanging="720"/>
        <w:jc w:val="both"/>
        <w:rPr>
          <w:rFonts w:ascii="Calibri" w:hAnsi="Calibri" w:cs="Calibri"/>
          <w:iCs/>
        </w:rPr>
      </w:pPr>
      <w:r>
        <w:rPr>
          <w:rFonts w:ascii="Calibri" w:hAnsi="Calibri" w:cs="Calibri"/>
          <w:iCs/>
        </w:rPr>
        <w:t>V</w:t>
      </w:r>
      <w:r w:rsidR="002C53EF" w:rsidRPr="00354436">
        <w:rPr>
          <w:rFonts w:ascii="Calibri" w:hAnsi="Calibri" w:cs="Calibri"/>
          <w:iCs/>
        </w:rPr>
        <w:t>eille sur les rémunérations et augmentation</w:t>
      </w:r>
      <w:r w:rsidR="00AE1D9A" w:rsidRPr="00354436">
        <w:rPr>
          <w:rFonts w:ascii="Calibri" w:hAnsi="Calibri" w:cs="Calibri"/>
          <w:iCs/>
        </w:rPr>
        <w:t>s</w:t>
      </w:r>
      <w:r w:rsidR="002C53EF" w:rsidRPr="00354436">
        <w:rPr>
          <w:rFonts w:ascii="Calibri" w:hAnsi="Calibri" w:cs="Calibri"/>
          <w:iCs/>
        </w:rPr>
        <w:t xml:space="preserve"> des 3 années suivant le congé maternité, congé d’adoption ou congé parental.  </w:t>
      </w:r>
      <w:r w:rsidR="008A59E5" w:rsidRPr="00354436">
        <w:rPr>
          <w:rFonts w:ascii="Calibri" w:hAnsi="Calibri" w:cs="Calibri"/>
          <w:iCs/>
        </w:rPr>
        <w:t>M</w:t>
      </w:r>
      <w:r w:rsidR="002C53EF" w:rsidRPr="00354436">
        <w:rPr>
          <w:rFonts w:ascii="Calibri" w:hAnsi="Calibri" w:cs="Calibri"/>
          <w:iCs/>
        </w:rPr>
        <w:t>ettre en place des actions correctrices</w:t>
      </w:r>
      <w:r w:rsidR="008A59E5" w:rsidRPr="00354436">
        <w:rPr>
          <w:rFonts w:ascii="Calibri" w:hAnsi="Calibri" w:cs="Calibri"/>
          <w:iCs/>
        </w:rPr>
        <w:t>.</w:t>
      </w:r>
    </w:p>
    <w:p w:rsidR="002C53EF" w:rsidRPr="00354436" w:rsidRDefault="00354436" w:rsidP="00354436">
      <w:pPr>
        <w:pStyle w:val="NormalWeb"/>
        <w:numPr>
          <w:ilvl w:val="1"/>
          <w:numId w:val="2"/>
        </w:numPr>
        <w:tabs>
          <w:tab w:val="clear" w:pos="1440"/>
          <w:tab w:val="num" w:pos="720"/>
        </w:tabs>
        <w:ind w:left="720" w:hanging="720"/>
        <w:jc w:val="both"/>
        <w:rPr>
          <w:rFonts w:ascii="Calibri" w:hAnsi="Calibri" w:cs="Calibri"/>
          <w:iCs/>
        </w:rPr>
      </w:pPr>
      <w:r>
        <w:rPr>
          <w:rFonts w:ascii="Calibri" w:hAnsi="Calibri" w:cs="Calibri"/>
          <w:iCs/>
        </w:rPr>
        <w:t>S</w:t>
      </w:r>
      <w:r w:rsidR="002C53EF" w:rsidRPr="00354436">
        <w:rPr>
          <w:rFonts w:ascii="Calibri" w:hAnsi="Calibri" w:cs="Calibri"/>
          <w:iCs/>
        </w:rPr>
        <w:t xml:space="preserve">uivi des augmentations annuelles des congés parentaux de courte durée </w:t>
      </w:r>
      <w:r w:rsidR="00BA3DD1">
        <w:rPr>
          <w:rFonts w:ascii="Calibri" w:hAnsi="Calibri" w:cs="Calibri"/>
          <w:iCs/>
        </w:rPr>
        <w:t>(durée moyenne 3 à 5 mois.)</w:t>
      </w:r>
    </w:p>
    <w:p w:rsidR="002C53EF" w:rsidRPr="001D28A0" w:rsidRDefault="00354436" w:rsidP="00354436">
      <w:pPr>
        <w:pStyle w:val="NormalWeb"/>
        <w:numPr>
          <w:ilvl w:val="1"/>
          <w:numId w:val="2"/>
        </w:numPr>
        <w:tabs>
          <w:tab w:val="clear" w:pos="1440"/>
          <w:tab w:val="num" w:pos="720"/>
        </w:tabs>
        <w:ind w:left="720" w:hanging="720"/>
        <w:jc w:val="both"/>
        <w:rPr>
          <w:rFonts w:ascii="Calibri" w:hAnsi="Calibri"/>
          <w:color w:val="548DD4"/>
        </w:rPr>
      </w:pPr>
      <w:r w:rsidRPr="00354436">
        <w:rPr>
          <w:rFonts w:ascii="Calibri" w:hAnsi="Calibri" w:cs="Calibri"/>
          <w:iCs/>
        </w:rPr>
        <w:t>S</w:t>
      </w:r>
      <w:r w:rsidR="002C53EF" w:rsidRPr="00354436">
        <w:rPr>
          <w:rFonts w:ascii="Calibri" w:hAnsi="Calibri" w:cs="Calibri"/>
          <w:iCs/>
        </w:rPr>
        <w:t>uivi des pourcentages d’augmentation chaque année par catégorie socio professionnelle et</w:t>
      </w:r>
      <w:r w:rsidR="002C53EF" w:rsidRPr="00945BAB">
        <w:rPr>
          <w:rFonts w:ascii="Calibri" w:hAnsi="Calibri"/>
        </w:rPr>
        <w:t xml:space="preserve"> par sexe</w:t>
      </w:r>
      <w:r w:rsidR="002C53EF">
        <w:rPr>
          <w:rFonts w:ascii="Calibri" w:hAnsi="Calibri"/>
        </w:rPr>
        <w:t>.</w:t>
      </w:r>
      <w:r w:rsidR="002C53EF" w:rsidRPr="00945BAB">
        <w:rPr>
          <w:rFonts w:ascii="Calibri" w:hAnsi="Calibri"/>
        </w:rPr>
        <w:t xml:space="preserve"> </w:t>
      </w:r>
    </w:p>
    <w:p w:rsidR="00354436" w:rsidRPr="001D28A0" w:rsidRDefault="00C0687D" w:rsidP="002C53EF">
      <w:pPr>
        <w:pStyle w:val="NormalWeb"/>
        <w:jc w:val="both"/>
        <w:rPr>
          <w:rFonts w:ascii="Calibri" w:hAnsi="Calibri"/>
          <w:b/>
          <w:i/>
          <w:color w:val="548DD4"/>
        </w:rPr>
      </w:pPr>
      <w:r w:rsidRPr="00C0687D">
        <w:rPr>
          <w:rFonts w:ascii="Calibri" w:hAnsi="Calibri"/>
          <w:b/>
          <w:i/>
          <w:color w:val="548DD4"/>
        </w:rPr>
        <w:t xml:space="preserve">La disposition suivante est modifiée suite à la négociation </w:t>
      </w:r>
      <w:r w:rsidR="003D2AE4">
        <w:rPr>
          <w:rFonts w:ascii="Calibri" w:hAnsi="Calibri"/>
          <w:b/>
          <w:i/>
          <w:color w:val="548DD4"/>
        </w:rPr>
        <w:t xml:space="preserve">qui a abouti à la signature de </w:t>
      </w:r>
      <w:r w:rsidRPr="00C0687D">
        <w:rPr>
          <w:rFonts w:ascii="Calibri" w:hAnsi="Calibri"/>
          <w:b/>
          <w:i/>
          <w:color w:val="548DD4"/>
        </w:rPr>
        <w:t>ce présent accord</w:t>
      </w:r>
    </w:p>
    <w:p w:rsidR="00566E36" w:rsidRPr="000828B1" w:rsidRDefault="000828B1" w:rsidP="000828B1">
      <w:pPr>
        <w:pStyle w:val="NormalWeb"/>
        <w:ind w:firstLine="709"/>
        <w:jc w:val="both"/>
        <w:rPr>
          <w:rFonts w:ascii="Calibri" w:hAnsi="Calibri"/>
          <w:b/>
          <w:i/>
        </w:rPr>
      </w:pPr>
      <w:r>
        <w:rPr>
          <w:rFonts w:ascii="Calibri" w:hAnsi="Calibri"/>
          <w:b/>
          <w:i/>
        </w:rPr>
        <w:t xml:space="preserve">5.2 </w:t>
      </w:r>
      <w:r w:rsidR="006D7684" w:rsidRPr="000828B1">
        <w:rPr>
          <w:rFonts w:ascii="Calibri" w:hAnsi="Calibri"/>
          <w:b/>
          <w:i/>
        </w:rPr>
        <w:t>Actions : Budget destiné à la résorption des écarts de rémunération injustifiés entre les femmes et les hommes</w:t>
      </w:r>
    </w:p>
    <w:p w:rsidR="00354436" w:rsidRDefault="009216D3" w:rsidP="00AC7C07">
      <w:pPr>
        <w:pStyle w:val="NormalWeb"/>
        <w:spacing w:before="0" w:beforeAutospacing="0" w:after="0" w:afterAutospacing="0"/>
        <w:rPr>
          <w:rFonts w:ascii="Calibri" w:hAnsi="Calibri" w:cs="Times-Roman"/>
        </w:rPr>
      </w:pPr>
      <w:r>
        <w:rPr>
          <w:rFonts w:ascii="Calibri" w:hAnsi="Calibri"/>
        </w:rPr>
        <w:t>L</w:t>
      </w:r>
      <w:r w:rsidR="00D85C79">
        <w:rPr>
          <w:rFonts w:ascii="Calibri" w:hAnsi="Calibri"/>
        </w:rPr>
        <w:t>’Etablissement de Fontaine les Dijon</w:t>
      </w:r>
      <w:r w:rsidR="006D7684" w:rsidRPr="00901A36">
        <w:rPr>
          <w:rFonts w:ascii="Calibri" w:hAnsi="Calibri"/>
        </w:rPr>
        <w:t xml:space="preserve"> s considère comme primordiale la lutte contre les écarts de rémunération injustifiés entre les femmes et les hommes. Ainsi, les parties signataires s’accordent sur la mise en place d’un budget </w:t>
      </w:r>
      <w:r w:rsidR="00932FEC" w:rsidRPr="00901A36">
        <w:rPr>
          <w:rFonts w:ascii="Calibri" w:hAnsi="Calibri"/>
        </w:rPr>
        <w:t>spécifique destiné à la</w:t>
      </w:r>
      <w:r w:rsidR="00932FEC" w:rsidRPr="00901A36">
        <w:rPr>
          <w:rFonts w:ascii="Calibri" w:hAnsi="Calibri" w:cs="Times-Roman"/>
          <w:b/>
        </w:rPr>
        <w:t xml:space="preserve"> </w:t>
      </w:r>
      <w:r w:rsidR="00932FEC" w:rsidRPr="00901A36">
        <w:rPr>
          <w:rFonts w:ascii="Calibri" w:hAnsi="Calibri" w:cs="Times-Roman"/>
        </w:rPr>
        <w:t>résorption des écarts de rémunération injustifiés constatés entre les femmes et les hommes à compétences, qualifications et expériences professionnelles équivalentes. Le montant de ce budget</w:t>
      </w:r>
      <w:r w:rsidR="00901A36" w:rsidRPr="00901A36">
        <w:rPr>
          <w:rFonts w:ascii="Calibri" w:hAnsi="Calibri" w:cs="Times-Roman"/>
        </w:rPr>
        <w:t xml:space="preserve"> sera</w:t>
      </w:r>
      <w:r w:rsidR="00901A36">
        <w:rPr>
          <w:rFonts w:ascii="Calibri" w:hAnsi="Calibri" w:cs="Times-Roman"/>
        </w:rPr>
        <w:t xml:space="preserve"> défini lors des NAO centrales. Si tel n’est pas le cas, une négociation sur la mise en place de ce budget spécifique à </w:t>
      </w:r>
      <w:r w:rsidR="00901A36">
        <w:rPr>
          <w:rFonts w:ascii="Calibri" w:hAnsi="Calibri"/>
          <w:color w:val="000000"/>
        </w:rPr>
        <w:t>la réduction des écarts de rémunération entre les Femmes et les Hommes</w:t>
      </w:r>
      <w:r w:rsidR="00901A36">
        <w:rPr>
          <w:rFonts w:ascii="Calibri" w:hAnsi="Calibri" w:cs="Times-Roman"/>
        </w:rPr>
        <w:t xml:space="preserve">  sera engagée lors des NAO locales</w:t>
      </w:r>
      <w:r w:rsidR="00AC2234">
        <w:rPr>
          <w:rFonts w:ascii="Calibri" w:hAnsi="Calibri" w:cs="Times-Roman"/>
        </w:rPr>
        <w:t>.</w:t>
      </w:r>
    </w:p>
    <w:p w:rsidR="00AC7C07" w:rsidRPr="00AC2234" w:rsidRDefault="00AC7C07" w:rsidP="00AC7C07">
      <w:pPr>
        <w:pStyle w:val="NormalWeb"/>
        <w:spacing w:before="0" w:beforeAutospacing="0" w:after="0" w:afterAutospacing="0"/>
        <w:rPr>
          <w:rFonts w:ascii="Calibri" w:hAnsi="Calibri" w:cs="Times-Roman"/>
        </w:rPr>
      </w:pPr>
    </w:p>
    <w:p w:rsidR="003D2AE4" w:rsidRPr="003D2AE4" w:rsidRDefault="002266B2" w:rsidP="00AC7C07">
      <w:pPr>
        <w:pStyle w:val="NormalWeb"/>
        <w:spacing w:after="0" w:afterAutospacing="0"/>
        <w:rPr>
          <w:rFonts w:ascii="Calibri" w:hAnsi="Calibri"/>
          <w:b/>
        </w:rPr>
      </w:pPr>
      <w:r>
        <w:rPr>
          <w:rFonts w:ascii="Calibri" w:hAnsi="Calibri"/>
          <w:b/>
        </w:rPr>
        <w:t>6)</w:t>
      </w:r>
      <w:r w:rsidR="002C53EF" w:rsidRPr="00AE1D9A">
        <w:rPr>
          <w:rFonts w:ascii="Calibri" w:hAnsi="Calibri"/>
          <w:b/>
        </w:rPr>
        <w:t xml:space="preserve"> </w:t>
      </w:r>
      <w:r w:rsidR="00662E61" w:rsidRPr="00AE1D9A">
        <w:rPr>
          <w:rFonts w:ascii="Calibri" w:hAnsi="Calibri"/>
          <w:b/>
        </w:rPr>
        <w:t xml:space="preserve">DOMAINES </w:t>
      </w:r>
      <w:r w:rsidR="002C53EF" w:rsidRPr="00AE1D9A">
        <w:rPr>
          <w:rFonts w:ascii="Calibri" w:hAnsi="Calibri"/>
          <w:b/>
        </w:rPr>
        <w:t xml:space="preserve">CONDITIONS DE TRAVAIL </w:t>
      </w:r>
      <w:r w:rsidR="00662E61" w:rsidRPr="00AE1D9A">
        <w:rPr>
          <w:rFonts w:ascii="Calibri" w:hAnsi="Calibri"/>
          <w:b/>
        </w:rPr>
        <w:t xml:space="preserve">ET ARTICULATION ENTRE ACTIVITE </w:t>
      </w:r>
      <w:r w:rsidR="00662E61" w:rsidRPr="00862663">
        <w:rPr>
          <w:rFonts w:ascii="Calibri" w:hAnsi="Calibri"/>
          <w:b/>
        </w:rPr>
        <w:t>PROFESSIONNELLE ET EXERCICE DE LA RESPONSABILITE FAMILIALE</w:t>
      </w:r>
    </w:p>
    <w:p w:rsidR="00662E61" w:rsidRPr="00862663" w:rsidRDefault="00662E61" w:rsidP="00662E61">
      <w:pPr>
        <w:pStyle w:val="NormalWeb"/>
        <w:jc w:val="both"/>
        <w:rPr>
          <w:rFonts w:ascii="Calibri" w:hAnsi="Calibri"/>
        </w:rPr>
      </w:pPr>
      <w:r w:rsidRPr="00862663">
        <w:rPr>
          <w:rFonts w:ascii="Calibri" w:hAnsi="Calibri"/>
        </w:rPr>
        <w:lastRenderedPageBreak/>
        <w:t xml:space="preserve">Les parties </w:t>
      </w:r>
      <w:r w:rsidR="00AE1D9A">
        <w:rPr>
          <w:rFonts w:ascii="Calibri" w:hAnsi="Calibri"/>
        </w:rPr>
        <w:t>signataires de l'</w:t>
      </w:r>
      <w:r w:rsidRPr="00862663">
        <w:rPr>
          <w:rFonts w:ascii="Calibri" w:hAnsi="Calibri"/>
        </w:rPr>
        <w:t xml:space="preserve">accord constatent que l’articulation entre vie professionnelle et vie familiale est parfois délicate notamment lorsqu’il s’agit de concilier cette vie de famille avec des impératifs de planning, réunions, déplacements… </w:t>
      </w:r>
    </w:p>
    <w:p w:rsidR="00662E61" w:rsidRDefault="00662E61" w:rsidP="00662E61">
      <w:pPr>
        <w:pStyle w:val="NormalWeb"/>
        <w:jc w:val="both"/>
        <w:rPr>
          <w:rFonts w:ascii="Calibri" w:hAnsi="Calibri"/>
        </w:rPr>
      </w:pPr>
      <w:r>
        <w:rPr>
          <w:rFonts w:ascii="Calibri" w:hAnsi="Calibri"/>
        </w:rPr>
        <w:t xml:space="preserve">Elles notent néanmoins que certains usages existent et qu’à ce titre des </w:t>
      </w:r>
      <w:r w:rsidR="008A59E5">
        <w:rPr>
          <w:rFonts w:ascii="Calibri" w:hAnsi="Calibri"/>
        </w:rPr>
        <w:t>efforts sont d’ores et déjà réalisés</w:t>
      </w:r>
      <w:r>
        <w:rPr>
          <w:rFonts w:ascii="Calibri" w:hAnsi="Calibri"/>
        </w:rPr>
        <w:t>.</w:t>
      </w:r>
    </w:p>
    <w:p w:rsidR="00354436" w:rsidRDefault="00662E61" w:rsidP="00662E61">
      <w:pPr>
        <w:pStyle w:val="NormalWeb"/>
        <w:jc w:val="both"/>
        <w:rPr>
          <w:rFonts w:ascii="Calibri" w:hAnsi="Calibri"/>
        </w:rPr>
      </w:pPr>
      <w:r w:rsidRPr="00862663">
        <w:rPr>
          <w:rFonts w:ascii="Calibri" w:hAnsi="Calibri"/>
        </w:rPr>
        <w:t>Les parties constatent que sont particulièrement pénalisées les familles monoparentales ou les parents isolés. </w:t>
      </w:r>
    </w:p>
    <w:p w:rsidR="00662E61" w:rsidRPr="000828B1" w:rsidRDefault="000828B1" w:rsidP="000828B1">
      <w:pPr>
        <w:pStyle w:val="NormalWeb"/>
        <w:ind w:firstLine="709"/>
        <w:jc w:val="both"/>
        <w:rPr>
          <w:rFonts w:ascii="Calibri" w:hAnsi="Calibri"/>
          <w:b/>
          <w:i/>
        </w:rPr>
      </w:pPr>
      <w:r>
        <w:rPr>
          <w:rFonts w:ascii="Calibri" w:hAnsi="Calibri"/>
          <w:b/>
          <w:i/>
        </w:rPr>
        <w:t xml:space="preserve">6.1 </w:t>
      </w:r>
      <w:r w:rsidR="00662E61" w:rsidRPr="000828B1">
        <w:rPr>
          <w:rFonts w:ascii="Calibri" w:hAnsi="Calibri"/>
          <w:b/>
          <w:i/>
        </w:rPr>
        <w:t>Actions</w:t>
      </w:r>
      <w:r w:rsidR="001D28A0" w:rsidRPr="000828B1">
        <w:rPr>
          <w:rFonts w:ascii="Calibri" w:hAnsi="Calibri"/>
          <w:b/>
          <w:i/>
        </w:rPr>
        <w:t xml:space="preserve"> en faveur des </w:t>
      </w:r>
      <w:r w:rsidR="00662E61" w:rsidRPr="000828B1">
        <w:rPr>
          <w:rFonts w:ascii="Calibri" w:hAnsi="Calibri"/>
          <w:b/>
          <w:i/>
        </w:rPr>
        <w:t xml:space="preserve"> femmes enceintes</w:t>
      </w:r>
      <w:r w:rsidR="00566E36" w:rsidRPr="000828B1">
        <w:rPr>
          <w:rFonts w:ascii="Calibri" w:hAnsi="Calibri"/>
          <w:b/>
          <w:i/>
        </w:rPr>
        <w:t xml:space="preserve"> et </w:t>
      </w:r>
      <w:r w:rsidR="001D28A0" w:rsidRPr="000828B1">
        <w:rPr>
          <w:rFonts w:ascii="Calibri" w:hAnsi="Calibri"/>
          <w:b/>
          <w:i/>
        </w:rPr>
        <w:t xml:space="preserve">des </w:t>
      </w:r>
      <w:r w:rsidR="00566E36" w:rsidRPr="000828B1">
        <w:rPr>
          <w:rFonts w:ascii="Calibri" w:hAnsi="Calibri"/>
          <w:b/>
          <w:i/>
        </w:rPr>
        <w:t>futurs pères</w:t>
      </w:r>
    </w:p>
    <w:p w:rsidR="00662E61" w:rsidRPr="008E38AA" w:rsidRDefault="00AE1D9A" w:rsidP="00662E61">
      <w:pPr>
        <w:pStyle w:val="NormalWeb"/>
        <w:jc w:val="both"/>
        <w:rPr>
          <w:rFonts w:ascii="Calibri" w:hAnsi="Calibri"/>
        </w:rPr>
      </w:pPr>
      <w:r>
        <w:rPr>
          <w:rFonts w:ascii="Calibri" w:hAnsi="Calibri"/>
        </w:rPr>
        <w:t>Les parties signataires de l'accord décident des mesures suivantes</w:t>
      </w:r>
      <w:r w:rsidR="00662E61">
        <w:rPr>
          <w:rFonts w:ascii="Calibri" w:hAnsi="Calibri"/>
        </w:rPr>
        <w:t> :</w:t>
      </w:r>
    </w:p>
    <w:p w:rsidR="00662E61" w:rsidRDefault="00662E61" w:rsidP="00662E61">
      <w:pPr>
        <w:pStyle w:val="NormalWeb"/>
        <w:jc w:val="both"/>
        <w:rPr>
          <w:rFonts w:ascii="Calibri" w:hAnsi="Calibri" w:cs="Calibri"/>
          <w:bCs/>
        </w:rPr>
      </w:pPr>
      <w:r w:rsidRPr="008E38AA">
        <w:rPr>
          <w:rFonts w:ascii="Calibri" w:hAnsi="Calibri" w:cs="Calibri"/>
          <w:bCs/>
        </w:rPr>
        <w:t xml:space="preserve">- </w:t>
      </w:r>
      <w:r w:rsidR="003D2AE4">
        <w:rPr>
          <w:rFonts w:ascii="Calibri" w:hAnsi="Calibri" w:cs="Calibri"/>
          <w:bCs/>
        </w:rPr>
        <w:t>L</w:t>
      </w:r>
      <w:r>
        <w:rPr>
          <w:rFonts w:ascii="Calibri" w:hAnsi="Calibri" w:cs="Calibri"/>
          <w:bCs/>
        </w:rPr>
        <w:t>es femmes enceintes bénéficieront d’un accès aux places de parking jusque là réservées au personnel handicapé dans la limite des places disponibles</w:t>
      </w:r>
      <w:r w:rsidR="009216D3">
        <w:rPr>
          <w:rFonts w:ascii="Calibri" w:hAnsi="Calibri" w:cs="Calibri"/>
          <w:bCs/>
        </w:rPr>
        <w:t xml:space="preserve"> (demande écrite</w:t>
      </w:r>
      <w:r w:rsidR="00EA71AE">
        <w:rPr>
          <w:rFonts w:ascii="Calibri" w:hAnsi="Calibri" w:cs="Calibri"/>
          <w:bCs/>
        </w:rPr>
        <w:t>) ;</w:t>
      </w:r>
      <w:r>
        <w:rPr>
          <w:rFonts w:ascii="Calibri" w:hAnsi="Calibri" w:cs="Calibri"/>
          <w:bCs/>
        </w:rPr>
        <w:t xml:space="preserve"> la priorité restant au personnel handicapé qui en ferait </w:t>
      </w:r>
      <w:r w:rsidR="003D2AE4">
        <w:rPr>
          <w:rFonts w:ascii="Calibri" w:hAnsi="Calibri" w:cs="Calibri"/>
          <w:bCs/>
        </w:rPr>
        <w:t>la demande.</w:t>
      </w:r>
    </w:p>
    <w:p w:rsidR="00662E61" w:rsidRDefault="00662E61" w:rsidP="00662E61">
      <w:pPr>
        <w:pStyle w:val="NormalWeb"/>
        <w:jc w:val="both"/>
        <w:rPr>
          <w:rFonts w:ascii="Calibri" w:hAnsi="Calibri"/>
        </w:rPr>
      </w:pPr>
      <w:r>
        <w:rPr>
          <w:rFonts w:ascii="Calibri" w:hAnsi="Calibri" w:cs="Calibri"/>
          <w:bCs/>
        </w:rPr>
        <w:t xml:space="preserve">- </w:t>
      </w:r>
      <w:r w:rsidR="003D2AE4">
        <w:rPr>
          <w:rFonts w:ascii="Calibri" w:hAnsi="Calibri"/>
        </w:rPr>
        <w:t>L</w:t>
      </w:r>
      <w:r w:rsidRPr="00906C5D">
        <w:rPr>
          <w:rFonts w:ascii="Calibri" w:hAnsi="Calibri"/>
        </w:rPr>
        <w:t>es femmes enceintes bénéficient d’une surveillance médicale renforcée et les facil</w:t>
      </w:r>
      <w:r>
        <w:rPr>
          <w:rFonts w:ascii="Calibri" w:hAnsi="Calibri"/>
        </w:rPr>
        <w:t>ités d’horaires prévues (réduction d’horaire rémunérée de 20 minutes par jour</w:t>
      </w:r>
      <w:r w:rsidR="009216D3">
        <w:rPr>
          <w:rFonts w:ascii="Calibri" w:hAnsi="Calibri"/>
        </w:rPr>
        <w:t>, soit 1.65 h / semaine</w:t>
      </w:r>
      <w:r>
        <w:rPr>
          <w:rFonts w:ascii="Calibri" w:hAnsi="Calibri"/>
        </w:rPr>
        <w:t>) dès le 3</w:t>
      </w:r>
      <w:r w:rsidRPr="00906C5D">
        <w:rPr>
          <w:rFonts w:ascii="Calibri" w:hAnsi="Calibri"/>
          <w:vertAlign w:val="superscript"/>
        </w:rPr>
        <w:t>eme</w:t>
      </w:r>
      <w:r w:rsidRPr="00906C5D">
        <w:rPr>
          <w:rFonts w:ascii="Calibri" w:hAnsi="Calibri"/>
        </w:rPr>
        <w:t xml:space="preserve"> mois de </w:t>
      </w:r>
      <w:r w:rsidRPr="00AC2234">
        <w:rPr>
          <w:rFonts w:ascii="Calibri" w:hAnsi="Calibri"/>
        </w:rPr>
        <w:t>grossesse</w:t>
      </w:r>
      <w:r w:rsidR="008A59E5" w:rsidRPr="00AC2234">
        <w:rPr>
          <w:rFonts w:ascii="Calibri" w:hAnsi="Calibri"/>
        </w:rPr>
        <w:t xml:space="preserve"> seront de droit </w:t>
      </w:r>
      <w:r w:rsidRPr="00AC2234">
        <w:rPr>
          <w:rFonts w:ascii="Calibri" w:hAnsi="Calibri"/>
        </w:rPr>
        <w:t>;</w:t>
      </w:r>
      <w:r w:rsidR="001D28A0" w:rsidRPr="00AC2234">
        <w:rPr>
          <w:rFonts w:ascii="Calibri" w:hAnsi="Calibri"/>
        </w:rPr>
        <w:t xml:space="preserve"> L’article 8.1 du 27 octobre 2014 prévoit </w:t>
      </w:r>
      <w:r w:rsidR="00AC2234" w:rsidRPr="00AC2234">
        <w:rPr>
          <w:rFonts w:ascii="Calibri" w:hAnsi="Calibri"/>
        </w:rPr>
        <w:t>qu’</w:t>
      </w:r>
      <w:r w:rsidR="001D28A0" w:rsidRPr="00AC2234">
        <w:rPr>
          <w:rFonts w:ascii="Calibri" w:hAnsi="Calibri"/>
        </w:rPr>
        <w:t>à partir du 5</w:t>
      </w:r>
      <w:r w:rsidR="001D28A0" w:rsidRPr="00AC2234">
        <w:rPr>
          <w:rFonts w:ascii="Calibri" w:hAnsi="Calibri"/>
          <w:vertAlign w:val="superscript"/>
        </w:rPr>
        <w:t>ème</w:t>
      </w:r>
      <w:r w:rsidR="001D28A0" w:rsidRPr="00AC2234">
        <w:rPr>
          <w:rFonts w:ascii="Calibri" w:hAnsi="Calibri"/>
        </w:rPr>
        <w:t xml:space="preserve"> mois de grossesse, les femmes enceintes bénéficie</w:t>
      </w:r>
      <w:r w:rsidR="00AC2234" w:rsidRPr="00AC2234">
        <w:rPr>
          <w:rFonts w:ascii="Calibri" w:hAnsi="Calibri"/>
        </w:rPr>
        <w:t>nt</w:t>
      </w:r>
      <w:r w:rsidR="001D28A0" w:rsidRPr="00AC2234">
        <w:rPr>
          <w:rFonts w:ascii="Calibri" w:hAnsi="Calibri"/>
        </w:rPr>
        <w:t xml:space="preserve"> d’une réduction </w:t>
      </w:r>
      <w:r w:rsidR="008A59E5" w:rsidRPr="00AC2234">
        <w:rPr>
          <w:rFonts w:ascii="Calibri" w:hAnsi="Calibri"/>
        </w:rPr>
        <w:t>horaire</w:t>
      </w:r>
      <w:r w:rsidR="001D28A0" w:rsidRPr="00AC2234">
        <w:rPr>
          <w:rFonts w:ascii="Calibri" w:hAnsi="Calibri"/>
        </w:rPr>
        <w:t xml:space="preserve"> de 30 minutes par jour </w:t>
      </w:r>
      <w:r w:rsidR="00AC2234" w:rsidRPr="00AC2234">
        <w:rPr>
          <w:rFonts w:ascii="Calibri" w:hAnsi="Calibri"/>
        </w:rPr>
        <w:t>travaillé</w:t>
      </w:r>
      <w:r w:rsidR="009216D3">
        <w:rPr>
          <w:rFonts w:ascii="Calibri" w:hAnsi="Calibri"/>
        </w:rPr>
        <w:t xml:space="preserve"> (soit 2.5 h/semaine)</w:t>
      </w:r>
      <w:r w:rsidR="001D28A0" w:rsidRPr="00AC2234">
        <w:rPr>
          <w:rFonts w:ascii="Calibri" w:hAnsi="Calibri"/>
        </w:rPr>
        <w:t>.</w:t>
      </w:r>
      <w:r w:rsidR="001D28A0">
        <w:rPr>
          <w:rFonts w:ascii="Calibri" w:hAnsi="Calibri"/>
        </w:rPr>
        <w:t xml:space="preserve"> </w:t>
      </w:r>
      <w:r w:rsidR="008A59E5">
        <w:rPr>
          <w:rFonts w:ascii="Calibri" w:hAnsi="Calibri"/>
        </w:rPr>
        <w:t>Ces facilités d’horaire ne sont pas compatibles avec des heures supplémentaires</w:t>
      </w:r>
      <w:r w:rsidR="009216D3">
        <w:rPr>
          <w:rFonts w:ascii="Calibri" w:hAnsi="Calibri"/>
        </w:rPr>
        <w:t xml:space="preserve"> et devront être demandées par écrit.</w:t>
      </w:r>
    </w:p>
    <w:p w:rsidR="00CA067F" w:rsidRDefault="00CA067F" w:rsidP="00662E61">
      <w:pPr>
        <w:pStyle w:val="NormalWeb"/>
        <w:jc w:val="both"/>
        <w:rPr>
          <w:rFonts w:ascii="Calibri" w:hAnsi="Calibri"/>
        </w:rPr>
      </w:pPr>
      <w:r>
        <w:rPr>
          <w:rFonts w:ascii="Calibri" w:hAnsi="Calibri"/>
        </w:rPr>
        <w:t xml:space="preserve">- Les réductions d’horaire de 20 et 30 minutes, ci-dessus mentionnées, </w:t>
      </w:r>
      <w:r w:rsidRPr="0078723F">
        <w:rPr>
          <w:rFonts w:ascii="Calibri" w:hAnsi="Calibri"/>
        </w:rPr>
        <w:t xml:space="preserve">pourront être </w:t>
      </w:r>
      <w:r>
        <w:rPr>
          <w:rFonts w:ascii="Calibri" w:hAnsi="Calibri"/>
        </w:rPr>
        <w:t xml:space="preserve">aménagées à la demande du salarié de façon à  être </w:t>
      </w:r>
      <w:r w:rsidRPr="0078723F">
        <w:rPr>
          <w:rFonts w:ascii="Calibri" w:hAnsi="Calibri"/>
        </w:rPr>
        <w:t>cumulées dans la semaine et être pris</w:t>
      </w:r>
      <w:r>
        <w:rPr>
          <w:rFonts w:ascii="Calibri" w:hAnsi="Calibri"/>
        </w:rPr>
        <w:t>es</w:t>
      </w:r>
      <w:r w:rsidRPr="0078723F">
        <w:rPr>
          <w:rFonts w:ascii="Calibri" w:hAnsi="Calibri"/>
        </w:rPr>
        <w:t xml:space="preserve"> en une seule fois dans la même semaine.</w:t>
      </w:r>
    </w:p>
    <w:p w:rsidR="00662E61" w:rsidRDefault="003D2AE4" w:rsidP="00662E61">
      <w:pPr>
        <w:spacing w:before="100" w:beforeAutospacing="1"/>
        <w:jc w:val="both"/>
        <w:rPr>
          <w:rFonts w:ascii="Calibri" w:hAnsi="Calibri" w:cs="Calibri"/>
          <w:bCs/>
          <w:lang w:val="fr-FR"/>
        </w:rPr>
      </w:pPr>
      <w:r>
        <w:rPr>
          <w:rFonts w:ascii="Calibri" w:hAnsi="Calibri" w:cs="Calibri"/>
          <w:bCs/>
          <w:lang w:val="fr-FR"/>
        </w:rPr>
        <w:t>- L</w:t>
      </w:r>
      <w:r w:rsidR="00662E61">
        <w:rPr>
          <w:rFonts w:ascii="Calibri" w:hAnsi="Calibri" w:cs="Calibri"/>
          <w:bCs/>
          <w:lang w:val="fr-FR"/>
        </w:rPr>
        <w:t xml:space="preserve">es femmes enceintes bénéficient des </w:t>
      </w:r>
      <w:r w:rsidR="00662E61" w:rsidRPr="00906C5D">
        <w:rPr>
          <w:rFonts w:ascii="Calibri" w:hAnsi="Calibri" w:cs="Calibri"/>
          <w:bCs/>
          <w:lang w:val="fr-FR"/>
        </w:rPr>
        <w:t>absence</w:t>
      </w:r>
      <w:r w:rsidR="00662E61">
        <w:rPr>
          <w:rFonts w:ascii="Calibri" w:hAnsi="Calibri" w:cs="Calibri"/>
          <w:bCs/>
          <w:lang w:val="fr-FR"/>
        </w:rPr>
        <w:t>s</w:t>
      </w:r>
      <w:r w:rsidR="00662E61" w:rsidRPr="00906C5D">
        <w:rPr>
          <w:rFonts w:ascii="Calibri" w:hAnsi="Calibri" w:cs="Calibri"/>
          <w:bCs/>
          <w:lang w:val="fr-FR"/>
        </w:rPr>
        <w:t xml:space="preserve"> autorisée</w:t>
      </w:r>
      <w:r w:rsidR="00662E61">
        <w:rPr>
          <w:rFonts w:ascii="Calibri" w:hAnsi="Calibri" w:cs="Calibri"/>
          <w:bCs/>
          <w:lang w:val="fr-FR"/>
        </w:rPr>
        <w:t>s</w:t>
      </w:r>
      <w:r w:rsidR="00662E61" w:rsidRPr="00906C5D">
        <w:rPr>
          <w:rFonts w:ascii="Calibri" w:hAnsi="Calibri" w:cs="Calibri"/>
          <w:bCs/>
          <w:lang w:val="fr-FR"/>
        </w:rPr>
        <w:t xml:space="preserve"> et rémunérée</w:t>
      </w:r>
      <w:r w:rsidR="00662E61">
        <w:rPr>
          <w:rFonts w:ascii="Calibri" w:hAnsi="Calibri" w:cs="Calibri"/>
          <w:bCs/>
          <w:lang w:val="fr-FR"/>
        </w:rPr>
        <w:t>s</w:t>
      </w:r>
      <w:r w:rsidR="00662E61" w:rsidRPr="00906C5D">
        <w:rPr>
          <w:rFonts w:ascii="Calibri" w:hAnsi="Calibri" w:cs="Calibri"/>
          <w:bCs/>
          <w:lang w:val="fr-FR"/>
        </w:rPr>
        <w:t xml:space="preserve"> </w:t>
      </w:r>
      <w:r w:rsidR="00662E61" w:rsidRPr="00691E40">
        <w:rPr>
          <w:rFonts w:ascii="Calibri" w:hAnsi="Calibri" w:cs="Calibri"/>
          <w:bCs/>
          <w:color w:val="0070C0"/>
          <w:lang w:val="fr-FR"/>
        </w:rPr>
        <w:t>en application de</w:t>
      </w:r>
      <w:r w:rsidR="00691E40" w:rsidRPr="00691E40">
        <w:rPr>
          <w:rFonts w:ascii="Calibri" w:hAnsi="Calibri" w:cs="Calibri"/>
          <w:bCs/>
          <w:color w:val="0070C0"/>
          <w:lang w:val="fr-FR"/>
        </w:rPr>
        <w:t>s dispositions légales et réglementaires</w:t>
      </w:r>
      <w:r w:rsidR="00662E61" w:rsidRPr="00906C5D">
        <w:rPr>
          <w:rFonts w:ascii="Calibri" w:hAnsi="Calibri" w:cs="Calibri"/>
          <w:bCs/>
          <w:lang w:val="fr-FR"/>
        </w:rPr>
        <w:t>, pour les visites prénatales</w:t>
      </w:r>
      <w:r w:rsidR="00662E61">
        <w:rPr>
          <w:rFonts w:ascii="Calibri" w:hAnsi="Calibri" w:cs="Calibri"/>
          <w:bCs/>
          <w:lang w:val="fr-FR"/>
        </w:rPr>
        <w:t xml:space="preserve"> obligatoires</w:t>
      </w:r>
      <w:r>
        <w:rPr>
          <w:rFonts w:ascii="Calibri" w:hAnsi="Calibri" w:cs="Calibri"/>
          <w:bCs/>
          <w:lang w:val="fr-FR"/>
        </w:rPr>
        <w:t>.</w:t>
      </w:r>
    </w:p>
    <w:p w:rsidR="00670F22" w:rsidRPr="001D28A0" w:rsidRDefault="00422FED" w:rsidP="00670F22">
      <w:pPr>
        <w:spacing w:before="100" w:beforeAutospacing="1"/>
        <w:jc w:val="both"/>
        <w:rPr>
          <w:rFonts w:ascii="Calibri" w:hAnsi="Calibri" w:cs="Calibri"/>
          <w:bCs/>
          <w:lang w:val="fr-FR"/>
        </w:rPr>
      </w:pPr>
      <w:r w:rsidRPr="009216D3">
        <w:rPr>
          <w:rFonts w:ascii="Calibri" w:hAnsi="Calibri" w:cs="Calibri"/>
          <w:bCs/>
          <w:lang w:val="fr-FR"/>
        </w:rPr>
        <w:t xml:space="preserve">- </w:t>
      </w:r>
      <w:r w:rsidR="00691E40" w:rsidRPr="009216D3">
        <w:rPr>
          <w:rFonts w:ascii="Calibri" w:hAnsi="Calibri" w:cs="Calibri"/>
          <w:bCs/>
          <w:lang w:val="fr-FR"/>
        </w:rPr>
        <w:t>Le conjoint salarié de la femme enceinte ou la personne salariée liée à elle par un pacte</w:t>
      </w:r>
      <w:r w:rsidR="00691E40" w:rsidRPr="00670F22">
        <w:rPr>
          <w:rFonts w:ascii="Calibri" w:hAnsi="Calibri" w:cs="Calibri"/>
          <w:bCs/>
          <w:lang w:val="fr-FR"/>
        </w:rPr>
        <w:t xml:space="preserve"> civil de solidarité ou vivant maritalement avec elle bénéficie également d'une autorisation d'absence </w:t>
      </w:r>
      <w:r w:rsidR="00670F22" w:rsidRPr="00670F22">
        <w:rPr>
          <w:rFonts w:ascii="Calibri" w:hAnsi="Calibri" w:cs="Calibri"/>
          <w:bCs/>
          <w:lang w:val="fr-FR"/>
        </w:rPr>
        <w:t xml:space="preserve">rémunéré </w:t>
      </w:r>
      <w:r w:rsidR="00691E40" w:rsidRPr="00670F22">
        <w:rPr>
          <w:rFonts w:ascii="Calibri" w:hAnsi="Calibri" w:cs="Calibri"/>
          <w:bCs/>
          <w:lang w:val="fr-FR"/>
        </w:rPr>
        <w:t>pour se rendre à 3 de ces examens m</w:t>
      </w:r>
      <w:r w:rsidR="00670F22" w:rsidRPr="00670F22">
        <w:rPr>
          <w:rFonts w:ascii="Calibri" w:hAnsi="Calibri" w:cs="Calibri"/>
          <w:bCs/>
          <w:lang w:val="fr-FR"/>
        </w:rPr>
        <w:t>édicaux obligatoires au maximum (accord de branche 27/10/2014)</w:t>
      </w:r>
      <w:r w:rsidR="00670F22">
        <w:rPr>
          <w:rFonts w:ascii="Calibri" w:hAnsi="Calibri" w:cs="Calibri"/>
          <w:bCs/>
          <w:lang w:val="fr-FR"/>
        </w:rPr>
        <w:t xml:space="preserve">. </w:t>
      </w:r>
    </w:p>
    <w:p w:rsidR="002C4332" w:rsidRPr="00AC2234" w:rsidRDefault="00670F22" w:rsidP="00AC2234">
      <w:pPr>
        <w:spacing w:before="100" w:beforeAutospacing="1"/>
        <w:jc w:val="both"/>
        <w:rPr>
          <w:rFonts w:ascii="Calibri" w:hAnsi="Calibri" w:cs="Calibri"/>
          <w:bCs/>
          <w:lang w:val="fr-FR"/>
        </w:rPr>
      </w:pPr>
      <w:r>
        <w:rPr>
          <w:rFonts w:ascii="Calibri" w:hAnsi="Calibri" w:cs="Calibri"/>
          <w:bCs/>
          <w:lang w:val="fr-FR"/>
        </w:rPr>
        <w:t xml:space="preserve">Au-delà de ces 3 examens, il pourra accompagné </w:t>
      </w:r>
      <w:r w:rsidRPr="001D28A0">
        <w:rPr>
          <w:rFonts w:ascii="Calibri" w:hAnsi="Calibri" w:cs="Calibri"/>
          <w:bCs/>
          <w:lang w:val="fr-FR"/>
        </w:rPr>
        <w:t xml:space="preserve"> sa </w:t>
      </w:r>
      <w:r>
        <w:rPr>
          <w:rFonts w:ascii="Calibri" w:hAnsi="Calibri" w:cs="Calibri"/>
          <w:bCs/>
          <w:lang w:val="fr-FR"/>
        </w:rPr>
        <w:t xml:space="preserve">femme enceinte </w:t>
      </w:r>
      <w:r w:rsidRPr="001D28A0">
        <w:rPr>
          <w:rFonts w:ascii="Calibri" w:hAnsi="Calibri" w:cs="Calibri"/>
          <w:bCs/>
          <w:lang w:val="fr-FR"/>
        </w:rPr>
        <w:t xml:space="preserve"> aux examens prénataux obligatoires </w:t>
      </w:r>
      <w:r>
        <w:rPr>
          <w:rFonts w:ascii="Calibri" w:hAnsi="Calibri" w:cs="Calibri"/>
          <w:bCs/>
          <w:lang w:val="fr-FR"/>
        </w:rPr>
        <w:t xml:space="preserve">et </w:t>
      </w:r>
      <w:r w:rsidRPr="001D28A0">
        <w:rPr>
          <w:rFonts w:ascii="Calibri" w:hAnsi="Calibri" w:cs="Calibri"/>
          <w:bCs/>
          <w:lang w:val="fr-FR"/>
        </w:rPr>
        <w:t>bénéficiera sur présentation de justificatif d’un aménagement de ses horaires de travail avec l’accord de sa hiérarchie</w:t>
      </w:r>
      <w:r>
        <w:rPr>
          <w:rFonts w:ascii="Calibri" w:hAnsi="Calibri" w:cs="Calibri"/>
          <w:bCs/>
          <w:lang w:val="fr-FR"/>
        </w:rPr>
        <w:t xml:space="preserve"> ou bien l’absence sera non rémunérée. </w:t>
      </w:r>
    </w:p>
    <w:p w:rsidR="008C0D28" w:rsidRDefault="008C0D28" w:rsidP="000011AF">
      <w:pPr>
        <w:pStyle w:val="NormalWeb"/>
        <w:jc w:val="both"/>
        <w:rPr>
          <w:rFonts w:ascii="Calibri" w:hAnsi="Calibri"/>
          <w:i/>
          <w:u w:val="single"/>
        </w:rPr>
      </w:pPr>
    </w:p>
    <w:p w:rsidR="000011AF" w:rsidRPr="007571C9" w:rsidRDefault="000011AF" w:rsidP="000011AF">
      <w:pPr>
        <w:pStyle w:val="NormalWeb"/>
        <w:jc w:val="both"/>
        <w:rPr>
          <w:rFonts w:ascii="Calibri" w:hAnsi="Calibri"/>
          <w:i/>
          <w:u w:val="single"/>
        </w:rPr>
      </w:pPr>
      <w:r w:rsidRPr="007571C9">
        <w:rPr>
          <w:rFonts w:ascii="Calibri" w:hAnsi="Calibri"/>
          <w:i/>
          <w:u w:val="single"/>
        </w:rPr>
        <w:t>Indicateurs :</w:t>
      </w:r>
    </w:p>
    <w:p w:rsidR="00662E61" w:rsidRDefault="00662E61" w:rsidP="00354436">
      <w:pPr>
        <w:pStyle w:val="NormalWeb"/>
        <w:numPr>
          <w:ilvl w:val="1"/>
          <w:numId w:val="2"/>
        </w:numPr>
        <w:tabs>
          <w:tab w:val="clear" w:pos="1440"/>
          <w:tab w:val="num" w:pos="720"/>
        </w:tabs>
        <w:ind w:left="720" w:hanging="720"/>
        <w:jc w:val="both"/>
        <w:rPr>
          <w:rFonts w:ascii="Calibri" w:hAnsi="Calibri" w:cs="Calibri"/>
          <w:iCs/>
        </w:rPr>
      </w:pPr>
      <w:r>
        <w:rPr>
          <w:rFonts w:ascii="Calibri" w:hAnsi="Calibri" w:cs="Calibri"/>
          <w:iCs/>
        </w:rPr>
        <w:lastRenderedPageBreak/>
        <w:t>100 % des salarié</w:t>
      </w:r>
      <w:r w:rsidR="00AE1D9A">
        <w:rPr>
          <w:rFonts w:ascii="Calibri" w:hAnsi="Calibri" w:cs="Calibri"/>
          <w:iCs/>
        </w:rPr>
        <w:t>(</w:t>
      </w:r>
      <w:r>
        <w:rPr>
          <w:rFonts w:ascii="Calibri" w:hAnsi="Calibri" w:cs="Calibri"/>
          <w:iCs/>
        </w:rPr>
        <w:t>e</w:t>
      </w:r>
      <w:r w:rsidR="00AE1D9A">
        <w:rPr>
          <w:rFonts w:ascii="Calibri" w:hAnsi="Calibri" w:cs="Calibri"/>
          <w:iCs/>
        </w:rPr>
        <w:t>)</w:t>
      </w:r>
      <w:r>
        <w:rPr>
          <w:rFonts w:ascii="Calibri" w:hAnsi="Calibri" w:cs="Calibri"/>
          <w:iCs/>
        </w:rPr>
        <w:t>s demandant le bénéfice des mesures devront en avoir bénéficié dans l’année qui suit l’entrée en vigueur du présent accord,</w:t>
      </w:r>
    </w:p>
    <w:p w:rsidR="00C0687D" w:rsidRPr="00C0687D" w:rsidRDefault="00C0687D" w:rsidP="00C0687D">
      <w:pPr>
        <w:pStyle w:val="NormalWeb"/>
        <w:jc w:val="both"/>
        <w:rPr>
          <w:rFonts w:ascii="Calibri" w:hAnsi="Calibri"/>
          <w:b/>
          <w:i/>
          <w:color w:val="548DD4"/>
        </w:rPr>
      </w:pPr>
      <w:r w:rsidRPr="00B84BB4">
        <w:rPr>
          <w:rFonts w:ascii="Calibri" w:hAnsi="Calibri"/>
          <w:b/>
          <w:i/>
          <w:color w:val="548DD4"/>
        </w:rPr>
        <w:t xml:space="preserve">La disposition suivante est modifiée suite à la négociation </w:t>
      </w:r>
      <w:r w:rsidR="003D2AE4">
        <w:rPr>
          <w:rFonts w:ascii="Calibri" w:hAnsi="Calibri"/>
          <w:b/>
          <w:i/>
          <w:color w:val="548DD4"/>
        </w:rPr>
        <w:t xml:space="preserve">qui a abouti à la signature de </w:t>
      </w:r>
      <w:r w:rsidRPr="00B84BB4">
        <w:rPr>
          <w:rFonts w:ascii="Calibri" w:hAnsi="Calibri"/>
          <w:b/>
          <w:i/>
          <w:color w:val="548DD4"/>
        </w:rPr>
        <w:t>ce présent accord</w:t>
      </w:r>
    </w:p>
    <w:p w:rsidR="007F6712" w:rsidRPr="0078723F" w:rsidRDefault="007F6712" w:rsidP="007F6712">
      <w:pPr>
        <w:pStyle w:val="NormalWeb"/>
        <w:jc w:val="both"/>
        <w:rPr>
          <w:rFonts w:ascii="Calibri" w:hAnsi="Calibri"/>
        </w:rPr>
      </w:pPr>
      <w:r w:rsidRPr="0078723F">
        <w:rPr>
          <w:rFonts w:ascii="Calibri" w:hAnsi="Calibri"/>
        </w:rPr>
        <w:t>- les femmes enceintes bénéficient d’une réduction d’horaire rémunérée d’une heure par jour dès le 6</w:t>
      </w:r>
      <w:r w:rsidRPr="0078723F">
        <w:rPr>
          <w:rFonts w:ascii="Calibri" w:hAnsi="Calibri"/>
          <w:vertAlign w:val="superscript"/>
        </w:rPr>
        <w:t>ème</w:t>
      </w:r>
      <w:r w:rsidRPr="0078723F">
        <w:rPr>
          <w:rFonts w:ascii="Calibri" w:hAnsi="Calibri"/>
        </w:rPr>
        <w:t xml:space="preserve"> mois de grossesse ; ces heures pourront être cumulées sur la semaine et être </w:t>
      </w:r>
      <w:r w:rsidR="009216D3">
        <w:rPr>
          <w:rFonts w:ascii="Calibri" w:hAnsi="Calibri"/>
        </w:rPr>
        <w:t xml:space="preserve">prises </w:t>
      </w:r>
      <w:r w:rsidR="00422FED">
        <w:rPr>
          <w:rFonts w:ascii="Calibri" w:hAnsi="Calibri"/>
        </w:rPr>
        <w:t>en</w:t>
      </w:r>
      <w:r w:rsidRPr="0078723F">
        <w:rPr>
          <w:rFonts w:ascii="Calibri" w:hAnsi="Calibri"/>
        </w:rPr>
        <w:t xml:space="preserve"> une fois sur une journée</w:t>
      </w:r>
      <w:r w:rsidR="009216D3">
        <w:rPr>
          <w:rFonts w:ascii="Calibri" w:hAnsi="Calibri"/>
        </w:rPr>
        <w:t xml:space="preserve"> (soit 5 heures par semaine)</w:t>
      </w:r>
      <w:r w:rsidRPr="0078723F">
        <w:rPr>
          <w:rFonts w:ascii="Calibri" w:hAnsi="Calibri"/>
        </w:rPr>
        <w:t xml:space="preserve">. Ces dispositions seront acceptées sous condition de ne pas faire d’heures supplémentaires dans </w:t>
      </w:r>
      <w:r w:rsidR="00204F47" w:rsidRPr="0078723F">
        <w:rPr>
          <w:rFonts w:ascii="Calibri" w:hAnsi="Calibri"/>
        </w:rPr>
        <w:t>la semaine  et avec l’accord du responsable hiérarchique.</w:t>
      </w:r>
    </w:p>
    <w:p w:rsidR="000011AF" w:rsidRPr="007571C9" w:rsidRDefault="000011AF" w:rsidP="000011AF">
      <w:pPr>
        <w:pStyle w:val="NormalWeb"/>
        <w:jc w:val="both"/>
        <w:rPr>
          <w:rFonts w:ascii="Calibri" w:hAnsi="Calibri"/>
          <w:i/>
          <w:u w:val="single"/>
        </w:rPr>
      </w:pPr>
      <w:r w:rsidRPr="007571C9">
        <w:rPr>
          <w:rFonts w:ascii="Calibri" w:hAnsi="Calibri"/>
          <w:i/>
          <w:u w:val="single"/>
        </w:rPr>
        <w:t>Indicateurs :</w:t>
      </w:r>
    </w:p>
    <w:p w:rsidR="00C0687D" w:rsidRPr="00354436" w:rsidRDefault="007F6712" w:rsidP="007F6712">
      <w:pPr>
        <w:pStyle w:val="NormalWeb"/>
        <w:numPr>
          <w:ilvl w:val="1"/>
          <w:numId w:val="2"/>
        </w:numPr>
        <w:tabs>
          <w:tab w:val="clear" w:pos="1440"/>
          <w:tab w:val="num" w:pos="720"/>
        </w:tabs>
        <w:ind w:left="720" w:hanging="720"/>
        <w:jc w:val="both"/>
        <w:rPr>
          <w:rFonts w:ascii="Calibri" w:hAnsi="Calibri" w:cs="Calibri"/>
          <w:iCs/>
        </w:rPr>
      </w:pPr>
      <w:r w:rsidRPr="0078723F">
        <w:rPr>
          <w:rFonts w:ascii="Calibri" w:hAnsi="Calibri" w:cs="Calibri"/>
          <w:iCs/>
        </w:rPr>
        <w:t>100 % des salarié(e)s demandant le bénéfice des mesures devront en avoir bénéficié dans l’année qui suit l’entrée en vigueur du présent accord,</w:t>
      </w:r>
    </w:p>
    <w:p w:rsidR="007F6712" w:rsidRPr="000828B1" w:rsidRDefault="000828B1" w:rsidP="000828B1">
      <w:pPr>
        <w:pStyle w:val="NormalWeb"/>
        <w:ind w:firstLine="709"/>
        <w:jc w:val="both"/>
        <w:rPr>
          <w:rFonts w:ascii="Calibri" w:hAnsi="Calibri"/>
          <w:b/>
          <w:i/>
        </w:rPr>
      </w:pPr>
      <w:r>
        <w:rPr>
          <w:rFonts w:ascii="Calibri" w:hAnsi="Calibri"/>
          <w:b/>
          <w:i/>
        </w:rPr>
        <w:t xml:space="preserve">6.2 </w:t>
      </w:r>
      <w:r w:rsidR="007F6712" w:rsidRPr="000828B1">
        <w:rPr>
          <w:rFonts w:ascii="Calibri" w:hAnsi="Calibri"/>
          <w:b/>
          <w:i/>
        </w:rPr>
        <w:t>Action : Allaitement durant le temps de travail</w:t>
      </w:r>
    </w:p>
    <w:p w:rsidR="007F6712" w:rsidRPr="0078723F" w:rsidRDefault="009216D3" w:rsidP="007F6712">
      <w:pPr>
        <w:pStyle w:val="NormalWeb"/>
        <w:jc w:val="both"/>
        <w:rPr>
          <w:rFonts w:ascii="Calibri" w:hAnsi="Calibri"/>
        </w:rPr>
      </w:pPr>
      <w:r>
        <w:rPr>
          <w:rFonts w:ascii="Calibri" w:hAnsi="Calibri"/>
        </w:rPr>
        <w:t>L</w:t>
      </w:r>
      <w:r w:rsidR="00731A31">
        <w:rPr>
          <w:rFonts w:ascii="Calibri" w:hAnsi="Calibri"/>
        </w:rPr>
        <w:t>a direction d’établissement</w:t>
      </w:r>
      <w:r w:rsidR="00D85C79">
        <w:rPr>
          <w:rFonts w:ascii="Calibri" w:hAnsi="Calibri"/>
        </w:rPr>
        <w:t xml:space="preserve"> de Fontaine les Dijon</w:t>
      </w:r>
      <w:r w:rsidR="007F6712" w:rsidRPr="0078723F">
        <w:rPr>
          <w:rFonts w:ascii="Calibri" w:hAnsi="Calibri"/>
        </w:rPr>
        <w:t xml:space="preserve"> est soucieuse de donner la possibilité pour les jeunes mères désireuses d’allaiter leur enfant de conjuguer allaitement de l’enfant et vie professionnelle.</w:t>
      </w:r>
    </w:p>
    <w:p w:rsidR="007F6712" w:rsidRPr="0078723F" w:rsidRDefault="007F6712" w:rsidP="007F6712">
      <w:pPr>
        <w:pStyle w:val="NormalWeb"/>
        <w:jc w:val="both"/>
        <w:rPr>
          <w:rFonts w:ascii="Calibri" w:hAnsi="Calibri"/>
        </w:rPr>
      </w:pPr>
      <w:r w:rsidRPr="0078723F">
        <w:rPr>
          <w:rFonts w:ascii="Calibri" w:hAnsi="Calibri"/>
        </w:rPr>
        <w:t>Ainsi, Les parties signataires de l’accord s’accordent sur le fait</w:t>
      </w:r>
      <w:r w:rsidR="00422FED">
        <w:rPr>
          <w:rFonts w:ascii="Calibri" w:hAnsi="Calibri"/>
        </w:rPr>
        <w:t xml:space="preserve">, que conformément aux dispositions </w:t>
      </w:r>
      <w:r w:rsidR="00F92125">
        <w:rPr>
          <w:rFonts w:ascii="Calibri" w:hAnsi="Calibri"/>
        </w:rPr>
        <w:t xml:space="preserve">légales </w:t>
      </w:r>
      <w:r w:rsidR="00F92125" w:rsidRPr="0078723F">
        <w:rPr>
          <w:rFonts w:ascii="Calibri" w:hAnsi="Calibri"/>
        </w:rPr>
        <w:t>:</w:t>
      </w:r>
    </w:p>
    <w:p w:rsidR="007F6712" w:rsidRPr="0078723F" w:rsidRDefault="00422FED" w:rsidP="007F6712">
      <w:pPr>
        <w:pStyle w:val="NormalWeb"/>
        <w:numPr>
          <w:ilvl w:val="0"/>
          <w:numId w:val="20"/>
        </w:numPr>
        <w:jc w:val="both"/>
        <w:rPr>
          <w:rFonts w:ascii="Calibri" w:hAnsi="Calibri"/>
        </w:rPr>
      </w:pPr>
      <w:r>
        <w:rPr>
          <w:rFonts w:ascii="Calibri" w:hAnsi="Calibri"/>
        </w:rPr>
        <w:t xml:space="preserve">La Direction met </w:t>
      </w:r>
      <w:r w:rsidR="007F6712" w:rsidRPr="0078723F">
        <w:rPr>
          <w:rFonts w:ascii="Calibri" w:hAnsi="Calibri"/>
        </w:rPr>
        <w:t>un espace à disposition des mères souhaitant</w:t>
      </w:r>
      <w:r w:rsidR="002C4332">
        <w:rPr>
          <w:rFonts w:ascii="Calibri" w:hAnsi="Calibri"/>
        </w:rPr>
        <w:t xml:space="preserve"> tirer leur lait</w:t>
      </w:r>
      <w:r w:rsidR="00F92125">
        <w:rPr>
          <w:rFonts w:ascii="Calibri" w:hAnsi="Calibri"/>
        </w:rPr>
        <w:t xml:space="preserve"> </w:t>
      </w:r>
      <w:r w:rsidR="007F6712" w:rsidRPr="0078723F">
        <w:rPr>
          <w:rFonts w:ascii="Calibri" w:hAnsi="Calibri"/>
        </w:rPr>
        <w:t xml:space="preserve">pendant le temps de travail. </w:t>
      </w:r>
    </w:p>
    <w:p w:rsidR="007F6712" w:rsidRPr="0078723F" w:rsidRDefault="00422FED" w:rsidP="007F6712">
      <w:pPr>
        <w:pStyle w:val="NormalWeb"/>
        <w:numPr>
          <w:ilvl w:val="0"/>
          <w:numId w:val="20"/>
        </w:numPr>
        <w:jc w:val="both"/>
        <w:rPr>
          <w:rFonts w:ascii="Calibri" w:hAnsi="Calibri"/>
        </w:rPr>
      </w:pPr>
      <w:r>
        <w:rPr>
          <w:rFonts w:ascii="Calibri" w:hAnsi="Calibri"/>
        </w:rPr>
        <w:t xml:space="preserve">La Direction donnera la possibilité </w:t>
      </w:r>
      <w:r w:rsidR="007F6712" w:rsidRPr="0078723F">
        <w:rPr>
          <w:rFonts w:ascii="Calibri" w:hAnsi="Calibri"/>
        </w:rPr>
        <w:t xml:space="preserve">aux mères de s’absenter une heure </w:t>
      </w:r>
      <w:r w:rsidR="00BA3DD1">
        <w:rPr>
          <w:rFonts w:ascii="Calibri" w:hAnsi="Calibri"/>
        </w:rPr>
        <w:t xml:space="preserve">maximum </w:t>
      </w:r>
      <w:r w:rsidR="007F6712" w:rsidRPr="0078723F">
        <w:rPr>
          <w:rFonts w:ascii="Calibri" w:hAnsi="Calibri"/>
        </w:rPr>
        <w:t xml:space="preserve">chaque jour afin </w:t>
      </w:r>
      <w:r w:rsidR="00BA3DD1">
        <w:rPr>
          <w:rFonts w:ascii="Calibri" w:hAnsi="Calibri"/>
        </w:rPr>
        <w:t>de tirer le lait</w:t>
      </w:r>
      <w:r w:rsidR="007F6712" w:rsidRPr="0078723F">
        <w:rPr>
          <w:rFonts w:ascii="Calibri" w:hAnsi="Calibri"/>
        </w:rPr>
        <w:t>. Cette heure sera rémunérée.</w:t>
      </w:r>
    </w:p>
    <w:p w:rsidR="007F6712" w:rsidRPr="00B84BB4" w:rsidRDefault="007F6712" w:rsidP="007F6712">
      <w:pPr>
        <w:pStyle w:val="NormalWeb"/>
        <w:jc w:val="both"/>
        <w:rPr>
          <w:rFonts w:ascii="Calibri" w:hAnsi="Calibri" w:cs="Calibri"/>
          <w:b/>
          <w:i/>
          <w:iCs/>
          <w:u w:val="single"/>
        </w:rPr>
      </w:pPr>
      <w:r w:rsidRPr="00B84BB4">
        <w:rPr>
          <w:rFonts w:ascii="Calibri" w:hAnsi="Calibri"/>
          <w:i/>
          <w:u w:val="single"/>
        </w:rPr>
        <w:t>Indicateur</w:t>
      </w:r>
      <w:r w:rsidR="000011AF" w:rsidRPr="00B84BB4">
        <w:rPr>
          <w:rFonts w:ascii="Calibri" w:hAnsi="Calibri"/>
          <w:i/>
          <w:u w:val="single"/>
        </w:rPr>
        <w:t>s</w:t>
      </w:r>
      <w:r w:rsidRPr="00B84BB4">
        <w:rPr>
          <w:rFonts w:ascii="Calibri" w:hAnsi="Calibri" w:cs="Calibri"/>
          <w:b/>
          <w:i/>
          <w:iCs/>
          <w:u w:val="single"/>
        </w:rPr>
        <w:t xml:space="preserve"> : </w:t>
      </w:r>
    </w:p>
    <w:p w:rsidR="00354436" w:rsidRPr="001C1206" w:rsidRDefault="007F6712" w:rsidP="001C1206">
      <w:pPr>
        <w:pStyle w:val="NormalWeb"/>
        <w:numPr>
          <w:ilvl w:val="1"/>
          <w:numId w:val="2"/>
        </w:numPr>
        <w:tabs>
          <w:tab w:val="clear" w:pos="1440"/>
          <w:tab w:val="num" w:pos="720"/>
        </w:tabs>
        <w:ind w:left="720" w:hanging="720"/>
        <w:jc w:val="both"/>
        <w:rPr>
          <w:rFonts w:ascii="Calibri" w:hAnsi="Calibri" w:cs="Calibri"/>
          <w:iCs/>
        </w:rPr>
      </w:pPr>
      <w:r w:rsidRPr="0078723F">
        <w:rPr>
          <w:rFonts w:ascii="Calibri" w:hAnsi="Calibri" w:cs="Calibri"/>
          <w:iCs/>
        </w:rPr>
        <w:t>100% des salariées ayant demandé à bénéficier de ces mesures devront en avoir bénéficié</w:t>
      </w:r>
    </w:p>
    <w:p w:rsidR="00662E61" w:rsidRPr="000828B1" w:rsidRDefault="00236D93" w:rsidP="000828B1">
      <w:pPr>
        <w:pStyle w:val="NormalWeb"/>
        <w:ind w:firstLine="709"/>
        <w:jc w:val="both"/>
        <w:rPr>
          <w:rFonts w:ascii="Calibri" w:hAnsi="Calibri"/>
          <w:b/>
          <w:i/>
        </w:rPr>
      </w:pPr>
      <w:r w:rsidRPr="000828B1">
        <w:rPr>
          <w:rFonts w:ascii="Calibri" w:hAnsi="Calibri"/>
          <w:b/>
          <w:i/>
        </w:rPr>
        <w:t>6.3</w:t>
      </w:r>
      <w:r w:rsidR="000828B1">
        <w:rPr>
          <w:rFonts w:ascii="Calibri" w:hAnsi="Calibri"/>
          <w:b/>
          <w:i/>
        </w:rPr>
        <w:t xml:space="preserve"> </w:t>
      </w:r>
      <w:r w:rsidR="00662E61" w:rsidRPr="000828B1">
        <w:rPr>
          <w:rFonts w:ascii="Calibri" w:hAnsi="Calibri"/>
          <w:b/>
          <w:i/>
        </w:rPr>
        <w:t>Action : attribution des congés</w:t>
      </w:r>
      <w:r w:rsidR="00901A36" w:rsidRPr="000828B1">
        <w:rPr>
          <w:rFonts w:ascii="Calibri" w:hAnsi="Calibri"/>
          <w:b/>
          <w:i/>
        </w:rPr>
        <w:t xml:space="preserve"> (modification de l’accord du 31 mai 2013)</w:t>
      </w:r>
    </w:p>
    <w:p w:rsidR="00662E61" w:rsidRDefault="00731A31" w:rsidP="00662E61">
      <w:pPr>
        <w:pStyle w:val="NormalWeb"/>
        <w:jc w:val="both"/>
        <w:rPr>
          <w:rFonts w:ascii="Calibri" w:hAnsi="Calibri"/>
        </w:rPr>
      </w:pPr>
      <w:r>
        <w:rPr>
          <w:rFonts w:ascii="Calibri" w:hAnsi="Calibri"/>
        </w:rPr>
        <w:t xml:space="preserve">La Direction de l’Etablissement </w:t>
      </w:r>
      <w:r w:rsidR="00D85C79">
        <w:rPr>
          <w:rFonts w:ascii="Calibri" w:hAnsi="Calibri"/>
        </w:rPr>
        <w:t>de Fontaine les Dijon</w:t>
      </w:r>
      <w:r w:rsidR="00662E61" w:rsidRPr="008E38AA">
        <w:rPr>
          <w:rFonts w:ascii="Calibri" w:hAnsi="Calibri"/>
        </w:rPr>
        <w:t xml:space="preserve">  entend</w:t>
      </w:r>
      <w:r w:rsidR="00662E61">
        <w:rPr>
          <w:rFonts w:ascii="Calibri" w:hAnsi="Calibri"/>
        </w:rPr>
        <w:t xml:space="preserve"> être particulièrement attentive aux contraintes des familles monoparentales ou divorcées dans l’attribution des congés. Pour ce faire elle s’engage à tenir compte en particulier des décisions de justice fixant la garde des enfants à l’un ou l’autre des parents pour l’acceptation des périodes de vacances tout en veillant à ne pas ignorer systématiquement les contraintes familiales des autres membres d’un même service ou d’une même organisation. </w:t>
      </w:r>
    </w:p>
    <w:p w:rsidR="00662E61" w:rsidRDefault="00662E61" w:rsidP="00662E61">
      <w:pPr>
        <w:tabs>
          <w:tab w:val="left" w:pos="5940"/>
        </w:tabs>
        <w:jc w:val="both"/>
        <w:rPr>
          <w:rFonts w:ascii="Calibri" w:hAnsi="Calibri"/>
          <w:lang w:val="fr-FR"/>
        </w:rPr>
      </w:pPr>
      <w:r w:rsidRPr="007E1A2F">
        <w:rPr>
          <w:rFonts w:ascii="Calibri" w:hAnsi="Calibri"/>
          <w:lang w:val="fr-FR"/>
        </w:rPr>
        <w:lastRenderedPageBreak/>
        <w:t>Lorsqu’il est impossible de satisfaire plusieurs demand</w:t>
      </w:r>
      <w:r>
        <w:rPr>
          <w:rFonts w:ascii="Calibri" w:hAnsi="Calibri"/>
          <w:lang w:val="fr-FR"/>
        </w:rPr>
        <w:t>es simultanées dans le service</w:t>
      </w:r>
      <w:r w:rsidR="002C4332">
        <w:rPr>
          <w:rFonts w:ascii="Calibri" w:hAnsi="Calibri"/>
          <w:lang w:val="fr-FR"/>
        </w:rPr>
        <w:t>,</w:t>
      </w:r>
      <w:r>
        <w:rPr>
          <w:rFonts w:ascii="Calibri" w:hAnsi="Calibri"/>
          <w:lang w:val="fr-FR"/>
        </w:rPr>
        <w:t xml:space="preserve"> l</w:t>
      </w:r>
      <w:r w:rsidRPr="007E1A2F">
        <w:rPr>
          <w:rFonts w:ascii="Calibri" w:hAnsi="Calibri"/>
          <w:lang w:val="fr-FR"/>
        </w:rPr>
        <w:t>’ordre de priorité à retenir est le suiv</w:t>
      </w:r>
      <w:r w:rsidR="002C4332">
        <w:rPr>
          <w:rFonts w:ascii="Calibri" w:hAnsi="Calibri"/>
          <w:lang w:val="fr-FR"/>
        </w:rPr>
        <w:t>ant :</w:t>
      </w:r>
    </w:p>
    <w:p w:rsidR="00CA067F" w:rsidRDefault="00CA067F" w:rsidP="00662E61">
      <w:pPr>
        <w:tabs>
          <w:tab w:val="left" w:pos="5940"/>
        </w:tabs>
        <w:jc w:val="both"/>
        <w:rPr>
          <w:rFonts w:ascii="Calibri" w:hAnsi="Calibri"/>
          <w:lang w:val="fr-FR"/>
        </w:rPr>
      </w:pPr>
    </w:p>
    <w:p w:rsidR="00662E61" w:rsidRPr="007E1A2F" w:rsidRDefault="00662E61" w:rsidP="00662E61">
      <w:pPr>
        <w:tabs>
          <w:tab w:val="left" w:pos="5940"/>
        </w:tabs>
        <w:jc w:val="both"/>
        <w:rPr>
          <w:rFonts w:ascii="Calibri" w:hAnsi="Calibri"/>
          <w:lang w:val="fr-FR"/>
        </w:rPr>
      </w:pPr>
    </w:p>
    <w:p w:rsidR="00662E61" w:rsidRDefault="00CA067F" w:rsidP="00662E61">
      <w:pPr>
        <w:numPr>
          <w:ilvl w:val="1"/>
          <w:numId w:val="21"/>
        </w:numPr>
        <w:tabs>
          <w:tab w:val="left" w:pos="5940"/>
        </w:tabs>
        <w:ind w:left="660" w:firstLine="0"/>
        <w:jc w:val="both"/>
        <w:rPr>
          <w:rFonts w:ascii="Calibri" w:hAnsi="Calibri"/>
          <w:lang w:val="fr-FR"/>
        </w:rPr>
      </w:pPr>
      <w:r>
        <w:rPr>
          <w:rFonts w:ascii="Calibri" w:hAnsi="Calibri"/>
          <w:lang w:val="fr-FR"/>
        </w:rPr>
        <w:t>Familles monoparentales/ divorcées avec enfants/ ou les conjoints travaillants dans l’entreprise avec enfants de moins de 18 ans</w:t>
      </w:r>
    </w:p>
    <w:p w:rsidR="00CA067F" w:rsidRDefault="00CA067F" w:rsidP="00662E61">
      <w:pPr>
        <w:numPr>
          <w:ilvl w:val="1"/>
          <w:numId w:val="21"/>
        </w:numPr>
        <w:tabs>
          <w:tab w:val="left" w:pos="5940"/>
        </w:tabs>
        <w:ind w:left="660" w:firstLine="0"/>
        <w:jc w:val="both"/>
        <w:rPr>
          <w:rFonts w:ascii="Calibri" w:hAnsi="Calibri"/>
          <w:lang w:val="fr-FR"/>
        </w:rPr>
      </w:pPr>
      <w:r>
        <w:rPr>
          <w:rFonts w:ascii="Calibri" w:hAnsi="Calibri"/>
          <w:lang w:val="fr-FR"/>
        </w:rPr>
        <w:t xml:space="preserve">Salarié(e)s dont les enfants de moins de 18 ans sont scolarisés et qui désirent prendre les congés pendant une période de vacance scolaire </w:t>
      </w:r>
    </w:p>
    <w:p w:rsidR="00CA067F" w:rsidRPr="0078723F" w:rsidRDefault="00CA067F" w:rsidP="00662E61">
      <w:pPr>
        <w:numPr>
          <w:ilvl w:val="1"/>
          <w:numId w:val="21"/>
        </w:numPr>
        <w:tabs>
          <w:tab w:val="left" w:pos="5940"/>
        </w:tabs>
        <w:ind w:left="660" w:firstLine="0"/>
        <w:jc w:val="both"/>
        <w:rPr>
          <w:rFonts w:ascii="Calibri" w:hAnsi="Calibri"/>
          <w:lang w:val="fr-FR"/>
        </w:rPr>
      </w:pPr>
      <w:r>
        <w:rPr>
          <w:rFonts w:ascii="Calibri" w:hAnsi="Calibri"/>
          <w:lang w:val="fr-FR"/>
        </w:rPr>
        <w:t xml:space="preserve">Conjoints ou membres de la même famille vivant sous le même toit et travaillant dans l’entreprise </w:t>
      </w:r>
    </w:p>
    <w:p w:rsidR="00CC34CC" w:rsidRPr="0078723F" w:rsidRDefault="00CC34CC" w:rsidP="00CC34CC">
      <w:pPr>
        <w:numPr>
          <w:ilvl w:val="1"/>
          <w:numId w:val="21"/>
        </w:numPr>
        <w:tabs>
          <w:tab w:val="left" w:pos="5940"/>
        </w:tabs>
        <w:ind w:left="660" w:firstLine="0"/>
        <w:jc w:val="both"/>
        <w:rPr>
          <w:rFonts w:ascii="Calibri" w:hAnsi="Calibri"/>
          <w:lang w:val="fr-FR"/>
        </w:rPr>
      </w:pPr>
      <w:r w:rsidRPr="0078723F">
        <w:rPr>
          <w:rFonts w:ascii="Calibri" w:hAnsi="Calibri"/>
          <w:lang w:val="fr-FR"/>
        </w:rPr>
        <w:t>Demandes déjà différées</w:t>
      </w:r>
    </w:p>
    <w:p w:rsidR="00662E61" w:rsidRPr="0078723F" w:rsidRDefault="00662E61" w:rsidP="00662E61">
      <w:pPr>
        <w:numPr>
          <w:ilvl w:val="1"/>
          <w:numId w:val="21"/>
        </w:numPr>
        <w:tabs>
          <w:tab w:val="left" w:pos="5940"/>
        </w:tabs>
        <w:ind w:left="660" w:firstLine="0"/>
        <w:jc w:val="both"/>
        <w:rPr>
          <w:rFonts w:ascii="Calibri" w:hAnsi="Calibri"/>
          <w:lang w:val="fr-FR"/>
        </w:rPr>
      </w:pPr>
      <w:r w:rsidRPr="0078723F">
        <w:rPr>
          <w:rFonts w:ascii="Calibri" w:hAnsi="Calibri"/>
          <w:lang w:val="fr-FR"/>
        </w:rPr>
        <w:t>Ancienneté dans l’entreprise</w:t>
      </w:r>
    </w:p>
    <w:p w:rsidR="00662E61" w:rsidRPr="007E1A2F" w:rsidRDefault="00662E61" w:rsidP="00662E61">
      <w:pPr>
        <w:tabs>
          <w:tab w:val="left" w:pos="770"/>
        </w:tabs>
        <w:jc w:val="both"/>
        <w:rPr>
          <w:rFonts w:ascii="Calibri" w:hAnsi="Calibri"/>
          <w:lang w:val="fr-FR"/>
        </w:rPr>
      </w:pPr>
    </w:p>
    <w:p w:rsidR="00662E61" w:rsidRDefault="00662E61" w:rsidP="00662E61">
      <w:pPr>
        <w:tabs>
          <w:tab w:val="left" w:pos="770"/>
        </w:tabs>
        <w:jc w:val="both"/>
        <w:rPr>
          <w:rFonts w:ascii="Calibri" w:hAnsi="Calibri"/>
          <w:lang w:val="fr-FR"/>
        </w:rPr>
      </w:pPr>
      <w:r w:rsidRPr="007E1A2F">
        <w:rPr>
          <w:rFonts w:ascii="Calibri" w:hAnsi="Calibri"/>
          <w:lang w:val="fr-FR"/>
        </w:rPr>
        <w:t>Si le</w:t>
      </w:r>
      <w:r w:rsidR="004A2327">
        <w:rPr>
          <w:rFonts w:ascii="Calibri" w:hAnsi="Calibri"/>
          <w:lang w:val="fr-FR"/>
        </w:rPr>
        <w:t xml:space="preserve"> ou la</w:t>
      </w:r>
      <w:r w:rsidRPr="007E1A2F">
        <w:rPr>
          <w:rFonts w:ascii="Calibri" w:hAnsi="Calibri"/>
          <w:lang w:val="fr-FR"/>
        </w:rPr>
        <w:t xml:space="preserve"> salarié</w:t>
      </w:r>
      <w:r w:rsidR="004A2327">
        <w:rPr>
          <w:rFonts w:ascii="Calibri" w:hAnsi="Calibri"/>
          <w:lang w:val="fr-FR"/>
        </w:rPr>
        <w:t>(e)</w:t>
      </w:r>
      <w:r w:rsidR="0083002A">
        <w:rPr>
          <w:rFonts w:ascii="Calibri" w:hAnsi="Calibri"/>
          <w:lang w:val="fr-FR"/>
        </w:rPr>
        <w:t xml:space="preserve"> le</w:t>
      </w:r>
      <w:r w:rsidRPr="007E1A2F">
        <w:rPr>
          <w:rFonts w:ascii="Calibri" w:hAnsi="Calibri"/>
          <w:lang w:val="fr-FR"/>
        </w:rPr>
        <w:t xml:space="preserve"> lui demande</w:t>
      </w:r>
      <w:r w:rsidR="002C4332">
        <w:rPr>
          <w:rFonts w:ascii="Calibri" w:hAnsi="Calibri"/>
          <w:lang w:val="fr-FR"/>
        </w:rPr>
        <w:t>,</w:t>
      </w:r>
      <w:r w:rsidRPr="007E1A2F">
        <w:rPr>
          <w:rFonts w:ascii="Calibri" w:hAnsi="Calibri"/>
          <w:lang w:val="fr-FR"/>
        </w:rPr>
        <w:t xml:space="preserve"> l’employeur motivera par écrit le différé effectué selon les critères ici retenus. </w:t>
      </w:r>
    </w:p>
    <w:p w:rsidR="00BB682A" w:rsidRPr="007E1A2F" w:rsidRDefault="00BB682A" w:rsidP="00662E61">
      <w:pPr>
        <w:tabs>
          <w:tab w:val="left" w:pos="770"/>
        </w:tabs>
        <w:jc w:val="both"/>
        <w:rPr>
          <w:rFonts w:ascii="Calibri" w:hAnsi="Calibri"/>
          <w:lang w:val="fr-FR"/>
        </w:rPr>
      </w:pPr>
    </w:p>
    <w:p w:rsidR="00662E61" w:rsidRPr="001C1206" w:rsidRDefault="00662E61" w:rsidP="00662E61">
      <w:pPr>
        <w:pStyle w:val="NormalWeb"/>
        <w:jc w:val="both"/>
        <w:rPr>
          <w:rFonts w:ascii="Calibri" w:hAnsi="Calibri"/>
          <w:i/>
          <w:u w:val="single"/>
        </w:rPr>
      </w:pPr>
      <w:r>
        <w:rPr>
          <w:rFonts w:ascii="Calibri" w:hAnsi="Calibri"/>
          <w:b/>
        </w:rPr>
        <w:t xml:space="preserve"> </w:t>
      </w:r>
      <w:r w:rsidRPr="001C1206">
        <w:rPr>
          <w:rFonts w:ascii="Calibri" w:hAnsi="Calibri"/>
          <w:i/>
          <w:u w:val="single"/>
        </w:rPr>
        <w:t xml:space="preserve">Indicateurs : </w:t>
      </w:r>
    </w:p>
    <w:p w:rsidR="0074225E" w:rsidRPr="00C0687D" w:rsidRDefault="00662E61" w:rsidP="00662E61">
      <w:pPr>
        <w:pStyle w:val="NormalWeb"/>
        <w:numPr>
          <w:ilvl w:val="0"/>
          <w:numId w:val="20"/>
        </w:numPr>
        <w:jc w:val="both"/>
        <w:rPr>
          <w:rFonts w:ascii="Calibri" w:hAnsi="Calibri"/>
          <w:b/>
        </w:rPr>
      </w:pPr>
      <w:r>
        <w:rPr>
          <w:rFonts w:ascii="Calibri" w:hAnsi="Calibri" w:cs="Calibri"/>
          <w:iCs/>
        </w:rPr>
        <w:t>100 % des salarié</w:t>
      </w:r>
      <w:r w:rsidR="004A2327">
        <w:rPr>
          <w:rFonts w:ascii="Calibri" w:hAnsi="Calibri" w:cs="Calibri"/>
          <w:iCs/>
        </w:rPr>
        <w:t>(</w:t>
      </w:r>
      <w:r>
        <w:rPr>
          <w:rFonts w:ascii="Calibri" w:hAnsi="Calibri" w:cs="Calibri"/>
          <w:iCs/>
        </w:rPr>
        <w:t>e</w:t>
      </w:r>
      <w:r w:rsidR="004A2327">
        <w:rPr>
          <w:rFonts w:ascii="Calibri" w:hAnsi="Calibri" w:cs="Calibri"/>
          <w:iCs/>
        </w:rPr>
        <w:t>)</w:t>
      </w:r>
      <w:r>
        <w:rPr>
          <w:rFonts w:ascii="Calibri" w:hAnsi="Calibri" w:cs="Calibri"/>
          <w:iCs/>
        </w:rPr>
        <w:t>s entrant dans le champ d’application de cette mesure demandant que soi</w:t>
      </w:r>
      <w:r w:rsidR="002C4332">
        <w:rPr>
          <w:rFonts w:ascii="Calibri" w:hAnsi="Calibri" w:cs="Calibri"/>
          <w:iCs/>
        </w:rPr>
        <w:t>en</w:t>
      </w:r>
      <w:r>
        <w:rPr>
          <w:rFonts w:ascii="Calibri" w:hAnsi="Calibri" w:cs="Calibri"/>
          <w:iCs/>
        </w:rPr>
        <w:t>t prise</w:t>
      </w:r>
      <w:r w:rsidR="002C4332">
        <w:rPr>
          <w:rFonts w:ascii="Calibri" w:hAnsi="Calibri" w:cs="Calibri"/>
          <w:iCs/>
        </w:rPr>
        <w:t>s</w:t>
      </w:r>
      <w:r>
        <w:rPr>
          <w:rFonts w:ascii="Calibri" w:hAnsi="Calibri" w:cs="Calibri"/>
          <w:iCs/>
        </w:rPr>
        <w:t xml:space="preserve"> en compte leurs contraintes suite à décision de justice devront en avoir bénéficié dans l’année qui suit l’entrée en vigueur du présent accord.</w:t>
      </w:r>
    </w:p>
    <w:p w:rsidR="00662E61" w:rsidRPr="000828B1" w:rsidRDefault="00236D93" w:rsidP="000828B1">
      <w:pPr>
        <w:pStyle w:val="NormalWeb"/>
        <w:ind w:firstLine="708"/>
        <w:jc w:val="both"/>
        <w:rPr>
          <w:rFonts w:ascii="Calibri" w:hAnsi="Calibri"/>
          <w:b/>
          <w:i/>
        </w:rPr>
      </w:pPr>
      <w:r w:rsidRPr="000828B1">
        <w:rPr>
          <w:rFonts w:ascii="Calibri" w:hAnsi="Calibri"/>
          <w:b/>
          <w:i/>
        </w:rPr>
        <w:t>6.4</w:t>
      </w:r>
      <w:r w:rsidR="000828B1">
        <w:rPr>
          <w:rFonts w:ascii="Calibri" w:hAnsi="Calibri"/>
          <w:b/>
          <w:i/>
        </w:rPr>
        <w:t xml:space="preserve"> </w:t>
      </w:r>
      <w:r w:rsidR="00662E61" w:rsidRPr="000828B1">
        <w:rPr>
          <w:rFonts w:ascii="Calibri" w:hAnsi="Calibri"/>
          <w:b/>
          <w:i/>
        </w:rPr>
        <w:t>Action : passage à temps partiel ou retour à temps plein</w:t>
      </w:r>
    </w:p>
    <w:p w:rsidR="00662E61" w:rsidRDefault="00731A31" w:rsidP="00662E61">
      <w:pPr>
        <w:pStyle w:val="NormalWeb"/>
        <w:jc w:val="both"/>
        <w:rPr>
          <w:rFonts w:ascii="Calibri" w:hAnsi="Calibri"/>
        </w:rPr>
      </w:pPr>
      <w:r>
        <w:rPr>
          <w:rFonts w:ascii="Calibri" w:hAnsi="Calibri"/>
        </w:rPr>
        <w:t>La Direction de l’</w:t>
      </w:r>
      <w:r w:rsidR="00D85C79">
        <w:rPr>
          <w:rFonts w:ascii="Calibri" w:hAnsi="Calibri"/>
        </w:rPr>
        <w:t>Etablissement de Fontaine les Dijon</w:t>
      </w:r>
      <w:r w:rsidR="00662E61" w:rsidRPr="008E38AA">
        <w:rPr>
          <w:rFonts w:ascii="Calibri" w:hAnsi="Calibri"/>
        </w:rPr>
        <w:t xml:space="preserve">  entend</w:t>
      </w:r>
      <w:r w:rsidR="00662E61">
        <w:rPr>
          <w:rFonts w:ascii="Calibri" w:hAnsi="Calibri"/>
        </w:rPr>
        <w:t xml:space="preserve"> être particulièrement attentive aux demandes formulées par les salarié(e)s élevant seul un ou plusieurs enfant(s) en faveur d’un passage à temps partiel, ou à l’inverse un retour à temps plein. Elle s’engage de plus à examiner toutes les possibilités et à rechercher à répondre à la demande</w:t>
      </w:r>
      <w:r w:rsidR="0065238D">
        <w:rPr>
          <w:rFonts w:ascii="Calibri" w:hAnsi="Calibri"/>
        </w:rPr>
        <w:t xml:space="preserve"> de la façon la plus adaptée.</w:t>
      </w:r>
    </w:p>
    <w:p w:rsidR="00662E61" w:rsidRDefault="00662E61" w:rsidP="007A2C80">
      <w:pPr>
        <w:pStyle w:val="NormalWeb"/>
        <w:jc w:val="both"/>
        <w:rPr>
          <w:rFonts w:ascii="Calibri" w:hAnsi="Calibri"/>
        </w:rPr>
      </w:pPr>
      <w:r>
        <w:rPr>
          <w:rFonts w:ascii="Calibri" w:hAnsi="Calibri"/>
        </w:rPr>
        <w:t>Comme mentionné à l’article 9</w:t>
      </w:r>
      <w:r w:rsidR="00422FED">
        <w:rPr>
          <w:rFonts w:ascii="Calibri" w:hAnsi="Calibri"/>
        </w:rPr>
        <w:t>.4</w:t>
      </w:r>
      <w:r>
        <w:rPr>
          <w:rFonts w:ascii="Calibri" w:hAnsi="Calibri"/>
        </w:rPr>
        <w:t xml:space="preserve"> de l’accord de branche du </w:t>
      </w:r>
      <w:r w:rsidR="00422FED">
        <w:rPr>
          <w:rFonts w:ascii="Calibri" w:hAnsi="Calibri"/>
        </w:rPr>
        <w:t>27 octobre 2014</w:t>
      </w:r>
      <w:r>
        <w:rPr>
          <w:rFonts w:ascii="Calibri" w:hAnsi="Calibri"/>
        </w:rPr>
        <w:t>, « une analyse sera faite de la charge effective de travail des salarié(e)s travaillant à temps partiel afin de fixer des objectifs en rapport avec la réduction du temps de travail accordée ».</w:t>
      </w:r>
    </w:p>
    <w:p w:rsidR="00662E61" w:rsidRPr="00B84BB4" w:rsidRDefault="00662E61" w:rsidP="00662E61">
      <w:pPr>
        <w:pStyle w:val="NormalWeb"/>
        <w:jc w:val="both"/>
        <w:rPr>
          <w:rFonts w:ascii="Calibri" w:hAnsi="Calibri"/>
          <w:i/>
          <w:u w:val="single"/>
        </w:rPr>
      </w:pPr>
      <w:r w:rsidRPr="00B84BB4">
        <w:rPr>
          <w:rFonts w:ascii="Calibri" w:hAnsi="Calibri"/>
          <w:i/>
          <w:u w:val="single"/>
        </w:rPr>
        <w:t xml:space="preserve">Indicateurs : </w:t>
      </w:r>
    </w:p>
    <w:p w:rsidR="00662E61" w:rsidRPr="00906C5D" w:rsidRDefault="00662E61" w:rsidP="00662E61">
      <w:pPr>
        <w:pStyle w:val="NormalWeb"/>
        <w:jc w:val="both"/>
        <w:rPr>
          <w:rStyle w:val="texteel"/>
          <w:rFonts w:ascii="Calibri" w:hAnsi="Calibri" w:cs="Arial"/>
          <w:color w:val="000000"/>
        </w:rPr>
      </w:pPr>
      <w:r w:rsidRPr="00906C5D">
        <w:rPr>
          <w:rFonts w:ascii="Calibri" w:hAnsi="Calibri" w:cs="Arial"/>
          <w:color w:val="000000"/>
        </w:rPr>
        <w:t xml:space="preserve">Il est décidé d’assurer un suivi d’indicateurs spécifiques au </w:t>
      </w:r>
      <w:r>
        <w:rPr>
          <w:rFonts w:ascii="Calibri" w:hAnsi="Calibri" w:cs="Arial"/>
          <w:color w:val="000000"/>
        </w:rPr>
        <w:t>passage à temps partiel ou retour à temps plein</w:t>
      </w:r>
      <w:r w:rsidRPr="00906C5D">
        <w:rPr>
          <w:rFonts w:ascii="Calibri" w:hAnsi="Calibri" w:cs="Arial"/>
          <w:color w:val="000000"/>
        </w:rPr>
        <w:t xml:space="preserve"> qui sont les suivants ;</w:t>
      </w:r>
    </w:p>
    <w:p w:rsidR="00662E61" w:rsidRDefault="00662E61" w:rsidP="00662E61">
      <w:pPr>
        <w:pStyle w:val="NormalWeb"/>
        <w:numPr>
          <w:ilvl w:val="1"/>
          <w:numId w:val="2"/>
        </w:numPr>
        <w:tabs>
          <w:tab w:val="clear" w:pos="1440"/>
          <w:tab w:val="num" w:pos="720"/>
        </w:tabs>
        <w:ind w:left="720" w:hanging="720"/>
        <w:jc w:val="both"/>
        <w:rPr>
          <w:rFonts w:ascii="Calibri" w:hAnsi="Calibri" w:cs="Calibri"/>
          <w:iCs/>
        </w:rPr>
      </w:pPr>
      <w:r>
        <w:rPr>
          <w:rFonts w:ascii="Calibri" w:hAnsi="Calibri" w:cs="Calibri"/>
          <w:iCs/>
        </w:rPr>
        <w:t>nombre de salarié(e)s ayant demandé à bénéficier de cette disposition</w:t>
      </w:r>
      <w:r w:rsidR="0028140D">
        <w:rPr>
          <w:rFonts w:ascii="Calibri" w:hAnsi="Calibri" w:cs="Calibri"/>
          <w:iCs/>
        </w:rPr>
        <w:t>.</w:t>
      </w:r>
    </w:p>
    <w:p w:rsidR="00AC2234" w:rsidRPr="00AC2234" w:rsidRDefault="0065238D" w:rsidP="00AC2234">
      <w:pPr>
        <w:pStyle w:val="NormalWeb"/>
        <w:numPr>
          <w:ilvl w:val="1"/>
          <w:numId w:val="2"/>
        </w:numPr>
        <w:tabs>
          <w:tab w:val="clear" w:pos="1440"/>
          <w:tab w:val="num" w:pos="720"/>
        </w:tabs>
        <w:ind w:left="720" w:hanging="720"/>
        <w:jc w:val="both"/>
        <w:rPr>
          <w:rFonts w:ascii="Calibri" w:hAnsi="Calibri"/>
          <w:b/>
        </w:rPr>
      </w:pPr>
      <w:r>
        <w:rPr>
          <w:rFonts w:ascii="Calibri" w:hAnsi="Calibri" w:cs="Calibri"/>
          <w:iCs/>
        </w:rPr>
        <w:t>nombre de salarié</w:t>
      </w:r>
      <w:r w:rsidR="00662E61">
        <w:rPr>
          <w:rFonts w:ascii="Calibri" w:hAnsi="Calibri" w:cs="Calibri"/>
          <w:iCs/>
        </w:rPr>
        <w:t>(e)s pour lesquels une solution adaptée à été mise en place</w:t>
      </w:r>
      <w:r w:rsidR="0028140D">
        <w:rPr>
          <w:rFonts w:ascii="Calibri" w:hAnsi="Calibri" w:cs="Calibri"/>
          <w:iCs/>
        </w:rPr>
        <w:t>.</w:t>
      </w:r>
      <w:r w:rsidR="00126940" w:rsidRPr="0074225E">
        <w:rPr>
          <w:rFonts w:ascii="Calibri" w:hAnsi="Calibri"/>
          <w:b/>
          <w:i/>
        </w:rPr>
        <w:t xml:space="preserve"> </w:t>
      </w:r>
    </w:p>
    <w:p w:rsidR="008C0D28" w:rsidRDefault="008C0D28" w:rsidP="000828B1">
      <w:pPr>
        <w:pStyle w:val="NormalWeb"/>
        <w:ind w:firstLine="709"/>
        <w:jc w:val="both"/>
        <w:rPr>
          <w:rFonts w:ascii="Calibri" w:hAnsi="Calibri"/>
          <w:b/>
          <w:i/>
        </w:rPr>
      </w:pPr>
    </w:p>
    <w:p w:rsidR="00662E61" w:rsidRPr="000828B1" w:rsidRDefault="00236D93" w:rsidP="000828B1">
      <w:pPr>
        <w:pStyle w:val="NormalWeb"/>
        <w:ind w:firstLine="709"/>
        <w:jc w:val="both"/>
        <w:rPr>
          <w:rFonts w:ascii="Calibri" w:hAnsi="Calibri"/>
          <w:b/>
          <w:i/>
        </w:rPr>
      </w:pPr>
      <w:r>
        <w:rPr>
          <w:rFonts w:ascii="Calibri" w:hAnsi="Calibri"/>
          <w:b/>
          <w:i/>
        </w:rPr>
        <w:lastRenderedPageBreak/>
        <w:t>6.5</w:t>
      </w:r>
      <w:r w:rsidR="000828B1">
        <w:rPr>
          <w:rFonts w:ascii="Calibri" w:hAnsi="Calibri"/>
          <w:b/>
          <w:i/>
        </w:rPr>
        <w:t xml:space="preserve"> </w:t>
      </w:r>
      <w:r w:rsidR="00662E61" w:rsidRPr="000828B1">
        <w:rPr>
          <w:rFonts w:ascii="Calibri" w:hAnsi="Calibri"/>
          <w:b/>
          <w:i/>
        </w:rPr>
        <w:t xml:space="preserve">Actions : </w:t>
      </w:r>
      <w:r w:rsidR="00F97BA1" w:rsidRPr="000828B1">
        <w:rPr>
          <w:rFonts w:ascii="Calibri" w:hAnsi="Calibri"/>
          <w:b/>
          <w:i/>
        </w:rPr>
        <w:t>absences</w:t>
      </w:r>
      <w:r w:rsidR="00662E61" w:rsidRPr="000828B1">
        <w:rPr>
          <w:rFonts w:ascii="Calibri" w:hAnsi="Calibri"/>
          <w:b/>
          <w:i/>
        </w:rPr>
        <w:t xml:space="preserve"> pour enfant malades</w:t>
      </w:r>
    </w:p>
    <w:p w:rsidR="00C0687D" w:rsidRPr="00C0687D" w:rsidRDefault="00C0687D" w:rsidP="001C1206">
      <w:pPr>
        <w:pStyle w:val="NormalWeb"/>
        <w:jc w:val="both"/>
        <w:rPr>
          <w:rFonts w:ascii="Calibri" w:hAnsi="Calibri"/>
          <w:b/>
          <w:i/>
          <w:color w:val="548DD4"/>
        </w:rPr>
      </w:pPr>
      <w:r w:rsidRPr="000828B1">
        <w:rPr>
          <w:rFonts w:ascii="Calibri" w:hAnsi="Calibri"/>
          <w:b/>
          <w:i/>
          <w:color w:val="548DD4"/>
        </w:rPr>
        <w:t>La disposition suivante est modifiée suite à la négociation</w:t>
      </w:r>
      <w:r w:rsidRPr="00C0687D">
        <w:rPr>
          <w:rFonts w:ascii="Calibri" w:hAnsi="Calibri"/>
          <w:b/>
          <w:i/>
          <w:color w:val="548DD4"/>
        </w:rPr>
        <w:t xml:space="preserve"> </w:t>
      </w:r>
      <w:r w:rsidR="003D2AE4">
        <w:rPr>
          <w:rFonts w:ascii="Calibri" w:hAnsi="Calibri"/>
          <w:b/>
          <w:i/>
          <w:color w:val="548DD4"/>
        </w:rPr>
        <w:t xml:space="preserve">qui a abouti à la signature de </w:t>
      </w:r>
      <w:r w:rsidRPr="00C0687D">
        <w:rPr>
          <w:rFonts w:ascii="Calibri" w:hAnsi="Calibri"/>
          <w:b/>
          <w:i/>
          <w:color w:val="548DD4"/>
        </w:rPr>
        <w:t>ce présent accord</w:t>
      </w:r>
    </w:p>
    <w:p w:rsidR="00662E61" w:rsidRPr="00374597" w:rsidRDefault="00422FED" w:rsidP="00662E61">
      <w:pPr>
        <w:pStyle w:val="NormalWeb"/>
        <w:jc w:val="both"/>
        <w:rPr>
          <w:rFonts w:ascii="Calibri" w:hAnsi="Calibri"/>
        </w:rPr>
      </w:pPr>
      <w:r w:rsidRPr="00374597">
        <w:rPr>
          <w:rFonts w:ascii="Calibri" w:hAnsi="Calibri"/>
        </w:rPr>
        <w:t xml:space="preserve">Les </w:t>
      </w:r>
      <w:r w:rsidR="0065238D">
        <w:rPr>
          <w:rFonts w:ascii="Calibri" w:hAnsi="Calibri"/>
        </w:rPr>
        <w:t>partenaires sociaux souhaitent</w:t>
      </w:r>
      <w:r w:rsidRPr="00374597">
        <w:rPr>
          <w:rFonts w:ascii="Calibri" w:hAnsi="Calibri"/>
        </w:rPr>
        <w:t xml:space="preserve"> pérenniser</w:t>
      </w:r>
      <w:r w:rsidR="00374597" w:rsidRPr="00374597">
        <w:rPr>
          <w:rFonts w:ascii="Calibri" w:hAnsi="Calibri"/>
        </w:rPr>
        <w:t xml:space="preserve"> dans ce présent accord </w:t>
      </w:r>
      <w:r w:rsidR="00662E61" w:rsidRPr="00374597">
        <w:rPr>
          <w:rFonts w:ascii="Calibri" w:hAnsi="Calibri"/>
        </w:rPr>
        <w:t xml:space="preserve">un usage d’établissement relatif aux droits liés </w:t>
      </w:r>
      <w:r w:rsidR="00F97BA1" w:rsidRPr="00374597">
        <w:rPr>
          <w:rFonts w:ascii="Calibri" w:hAnsi="Calibri"/>
        </w:rPr>
        <w:t xml:space="preserve">aux absences </w:t>
      </w:r>
      <w:r w:rsidR="00662E61" w:rsidRPr="00374597">
        <w:rPr>
          <w:rFonts w:ascii="Calibri" w:hAnsi="Calibri"/>
        </w:rPr>
        <w:t>exceptionnel</w:t>
      </w:r>
      <w:r w:rsidR="00F97BA1" w:rsidRPr="00374597">
        <w:rPr>
          <w:rFonts w:ascii="Calibri" w:hAnsi="Calibri"/>
        </w:rPr>
        <w:t>le</w:t>
      </w:r>
      <w:r w:rsidR="0065238D">
        <w:rPr>
          <w:rFonts w:ascii="Calibri" w:hAnsi="Calibri"/>
        </w:rPr>
        <w:t xml:space="preserve">s </w:t>
      </w:r>
      <w:r w:rsidR="00662E61" w:rsidRPr="00374597">
        <w:rPr>
          <w:rFonts w:ascii="Calibri" w:hAnsi="Calibri"/>
        </w:rPr>
        <w:t>pour enfants malades.</w:t>
      </w:r>
    </w:p>
    <w:p w:rsidR="00662E61" w:rsidRDefault="00374597" w:rsidP="00662E61">
      <w:pPr>
        <w:pStyle w:val="NormalWeb"/>
        <w:jc w:val="both"/>
        <w:rPr>
          <w:rFonts w:ascii="Calibri" w:hAnsi="Calibri"/>
        </w:rPr>
      </w:pPr>
      <w:r>
        <w:rPr>
          <w:rFonts w:ascii="Calibri" w:hAnsi="Calibri"/>
        </w:rPr>
        <w:t>Sous condition que l’enfant à charge soit âgé de moins de 16 ans, l</w:t>
      </w:r>
      <w:r w:rsidR="004A2327">
        <w:rPr>
          <w:rFonts w:ascii="Calibri" w:hAnsi="Calibri"/>
        </w:rPr>
        <w:t>es parties signataires de l'accord décident</w:t>
      </w:r>
      <w:r w:rsidR="00662E61">
        <w:rPr>
          <w:rFonts w:ascii="Calibri" w:hAnsi="Calibri"/>
        </w:rPr>
        <w:t>, quelque soit la catégorie socioprofessionnelle dont relève le ou la salarié(e), l’attribution d</w:t>
      </w:r>
      <w:r w:rsidR="001E354D">
        <w:rPr>
          <w:rFonts w:ascii="Calibri" w:hAnsi="Calibri"/>
        </w:rPr>
        <w:t>’un maximum de</w:t>
      </w:r>
      <w:r w:rsidR="0065238D">
        <w:rPr>
          <w:rFonts w:ascii="Calibri" w:hAnsi="Calibri"/>
        </w:rPr>
        <w:t> :</w:t>
      </w:r>
      <w:r w:rsidR="007F6712">
        <w:rPr>
          <w:rFonts w:ascii="Calibri" w:hAnsi="Calibri"/>
        </w:rPr>
        <w:t xml:space="preserve"> </w:t>
      </w:r>
    </w:p>
    <w:p w:rsidR="00662E61" w:rsidRPr="0078723F" w:rsidRDefault="001E354D" w:rsidP="00662E61">
      <w:pPr>
        <w:pStyle w:val="NormalWeb"/>
        <w:numPr>
          <w:ilvl w:val="0"/>
          <w:numId w:val="1"/>
        </w:numPr>
        <w:jc w:val="both"/>
        <w:rPr>
          <w:rFonts w:ascii="Calibri" w:hAnsi="Calibri"/>
        </w:rPr>
      </w:pPr>
      <w:r w:rsidRPr="004A2327">
        <w:rPr>
          <w:rFonts w:ascii="Calibri" w:hAnsi="Calibri"/>
        </w:rPr>
        <w:t xml:space="preserve">3 jours </w:t>
      </w:r>
      <w:r w:rsidR="0028140D">
        <w:rPr>
          <w:rFonts w:ascii="Calibri" w:hAnsi="Calibri"/>
        </w:rPr>
        <w:t>d'absence</w:t>
      </w:r>
      <w:r w:rsidR="006201DA">
        <w:rPr>
          <w:rFonts w:ascii="Calibri" w:hAnsi="Calibri"/>
        </w:rPr>
        <w:t>s</w:t>
      </w:r>
      <w:r w:rsidR="0028140D">
        <w:rPr>
          <w:rFonts w:ascii="Calibri" w:hAnsi="Calibri"/>
        </w:rPr>
        <w:t xml:space="preserve"> </w:t>
      </w:r>
      <w:r w:rsidRPr="004A2327">
        <w:rPr>
          <w:rFonts w:ascii="Calibri" w:hAnsi="Calibri"/>
        </w:rPr>
        <w:t>rému</w:t>
      </w:r>
      <w:r w:rsidR="00662E61" w:rsidRPr="004A2327">
        <w:rPr>
          <w:rFonts w:ascii="Calibri" w:hAnsi="Calibri"/>
        </w:rPr>
        <w:t>néré</w:t>
      </w:r>
      <w:r w:rsidRPr="004A2327">
        <w:rPr>
          <w:rFonts w:ascii="Calibri" w:hAnsi="Calibri"/>
        </w:rPr>
        <w:t>s</w:t>
      </w:r>
      <w:r w:rsidR="00662E61" w:rsidRPr="004A2327">
        <w:rPr>
          <w:rFonts w:ascii="Calibri" w:hAnsi="Calibri"/>
        </w:rPr>
        <w:t xml:space="preserve"> dans </w:t>
      </w:r>
      <w:r w:rsidR="00662E61" w:rsidRPr="0078723F">
        <w:rPr>
          <w:rFonts w:ascii="Calibri" w:hAnsi="Calibri"/>
        </w:rPr>
        <w:t>l’année</w:t>
      </w:r>
      <w:r w:rsidR="00374597">
        <w:rPr>
          <w:rFonts w:ascii="Calibri" w:hAnsi="Calibri"/>
        </w:rPr>
        <w:t> ; ces jours d’absence</w:t>
      </w:r>
      <w:r w:rsidR="00CA4B76" w:rsidRPr="0078723F">
        <w:rPr>
          <w:rFonts w:ascii="Calibri" w:hAnsi="Calibri"/>
        </w:rPr>
        <w:t xml:space="preserve"> pourront être pris de manière consécutive</w:t>
      </w:r>
      <w:r w:rsidR="0074225E" w:rsidRPr="0078723F">
        <w:rPr>
          <w:rFonts w:ascii="Calibri" w:hAnsi="Calibri"/>
        </w:rPr>
        <w:t xml:space="preserve">. </w:t>
      </w:r>
    </w:p>
    <w:p w:rsidR="00CA4B76" w:rsidRPr="0078723F" w:rsidRDefault="00CA4B76" w:rsidP="00662E61">
      <w:pPr>
        <w:pStyle w:val="NormalWeb"/>
        <w:numPr>
          <w:ilvl w:val="0"/>
          <w:numId w:val="1"/>
        </w:numPr>
        <w:jc w:val="both"/>
        <w:rPr>
          <w:rFonts w:ascii="Calibri" w:hAnsi="Calibri"/>
        </w:rPr>
      </w:pPr>
      <w:r w:rsidRPr="0078723F">
        <w:rPr>
          <w:rFonts w:ascii="Calibri" w:hAnsi="Calibri"/>
        </w:rPr>
        <w:t>4 jours d’absence</w:t>
      </w:r>
      <w:r w:rsidR="006201DA">
        <w:rPr>
          <w:rFonts w:ascii="Calibri" w:hAnsi="Calibri"/>
        </w:rPr>
        <w:t>s</w:t>
      </w:r>
      <w:r w:rsidRPr="0078723F">
        <w:rPr>
          <w:rFonts w:ascii="Calibri" w:hAnsi="Calibri"/>
        </w:rPr>
        <w:t xml:space="preserve"> </w:t>
      </w:r>
      <w:r w:rsidR="00006F24" w:rsidRPr="0078723F">
        <w:rPr>
          <w:rFonts w:ascii="Calibri" w:hAnsi="Calibri"/>
        </w:rPr>
        <w:t>rémunérés dans l’</w:t>
      </w:r>
      <w:r w:rsidR="00196D45" w:rsidRPr="0078723F">
        <w:rPr>
          <w:rFonts w:ascii="Calibri" w:hAnsi="Calibri"/>
        </w:rPr>
        <w:t>année pour les familles monoparentales</w:t>
      </w:r>
      <w:r w:rsidR="00374597">
        <w:rPr>
          <w:rFonts w:ascii="Calibri" w:hAnsi="Calibri"/>
        </w:rPr>
        <w:t xml:space="preserve"> ou divorcées</w:t>
      </w:r>
      <w:r w:rsidR="00196D45" w:rsidRPr="0078723F">
        <w:rPr>
          <w:rFonts w:ascii="Calibri" w:hAnsi="Calibri"/>
        </w:rPr>
        <w:t xml:space="preserve">, sous condition de présenter un justificatif de </w:t>
      </w:r>
      <w:r w:rsidR="006201DA">
        <w:rPr>
          <w:rFonts w:ascii="Calibri" w:hAnsi="Calibri"/>
        </w:rPr>
        <w:t>« </w:t>
      </w:r>
      <w:r w:rsidR="00196D45" w:rsidRPr="0078723F">
        <w:rPr>
          <w:rFonts w:ascii="Calibri" w:hAnsi="Calibri"/>
        </w:rPr>
        <w:t>monoparentalité</w:t>
      </w:r>
      <w:r w:rsidR="006201DA">
        <w:rPr>
          <w:rFonts w:ascii="Calibri" w:hAnsi="Calibri"/>
        </w:rPr>
        <w:t> » ou de divorce (déclaration d’impôt tous les ans). Ces 4 jours pourront être pris de manière consécutive.</w:t>
      </w:r>
    </w:p>
    <w:p w:rsidR="00662E61" w:rsidRDefault="001E354D" w:rsidP="00662E61">
      <w:pPr>
        <w:pStyle w:val="NormalWeb"/>
        <w:numPr>
          <w:ilvl w:val="0"/>
          <w:numId w:val="1"/>
        </w:numPr>
        <w:jc w:val="both"/>
        <w:rPr>
          <w:rFonts w:ascii="Calibri" w:hAnsi="Calibri"/>
        </w:rPr>
      </w:pPr>
      <w:r w:rsidRPr="004A2327">
        <w:rPr>
          <w:rFonts w:ascii="Calibri" w:hAnsi="Calibri"/>
        </w:rPr>
        <w:t xml:space="preserve">5 jours </w:t>
      </w:r>
      <w:r w:rsidR="0028140D">
        <w:rPr>
          <w:rFonts w:ascii="Calibri" w:hAnsi="Calibri"/>
        </w:rPr>
        <w:t>d'absence</w:t>
      </w:r>
      <w:r w:rsidR="006201DA">
        <w:rPr>
          <w:rFonts w:ascii="Calibri" w:hAnsi="Calibri"/>
        </w:rPr>
        <w:t>s</w:t>
      </w:r>
      <w:r w:rsidR="0028140D">
        <w:rPr>
          <w:rFonts w:ascii="Calibri" w:hAnsi="Calibri"/>
        </w:rPr>
        <w:t xml:space="preserve"> </w:t>
      </w:r>
      <w:r w:rsidRPr="004A2327">
        <w:rPr>
          <w:rFonts w:ascii="Calibri" w:hAnsi="Calibri"/>
        </w:rPr>
        <w:t>rém</w:t>
      </w:r>
      <w:r w:rsidR="00662E61" w:rsidRPr="004A2327">
        <w:rPr>
          <w:rFonts w:ascii="Calibri" w:hAnsi="Calibri"/>
        </w:rPr>
        <w:t>unéré</w:t>
      </w:r>
      <w:r w:rsidRPr="004A2327">
        <w:rPr>
          <w:rFonts w:ascii="Calibri" w:hAnsi="Calibri"/>
        </w:rPr>
        <w:t>s</w:t>
      </w:r>
      <w:r w:rsidR="00662E61" w:rsidRPr="004A2327">
        <w:rPr>
          <w:rFonts w:ascii="Calibri" w:hAnsi="Calibri"/>
        </w:rPr>
        <w:t xml:space="preserve"> </w:t>
      </w:r>
      <w:r w:rsidRPr="004A2327">
        <w:rPr>
          <w:rFonts w:ascii="Calibri" w:hAnsi="Calibri"/>
        </w:rPr>
        <w:t>dans l’année</w:t>
      </w:r>
      <w:r w:rsidR="00662E61" w:rsidRPr="004A2327">
        <w:rPr>
          <w:rFonts w:ascii="Calibri" w:hAnsi="Calibri"/>
        </w:rPr>
        <w:t xml:space="preserve"> si l’enfant est âgé de moins de 1 an et si le nombre d’enfant</w:t>
      </w:r>
      <w:r w:rsidR="00F92125">
        <w:rPr>
          <w:rFonts w:ascii="Calibri" w:hAnsi="Calibri"/>
        </w:rPr>
        <w:t>s</w:t>
      </w:r>
      <w:r w:rsidR="00662E61" w:rsidRPr="004A2327">
        <w:rPr>
          <w:rFonts w:ascii="Calibri" w:hAnsi="Calibri"/>
        </w:rPr>
        <w:t xml:space="preserve"> à charge âgé</w:t>
      </w:r>
      <w:r w:rsidR="00F92125">
        <w:rPr>
          <w:rFonts w:ascii="Calibri" w:hAnsi="Calibri"/>
        </w:rPr>
        <w:t>s</w:t>
      </w:r>
      <w:r w:rsidR="00662E61" w:rsidRPr="004A2327">
        <w:rPr>
          <w:rFonts w:ascii="Calibri" w:hAnsi="Calibri"/>
        </w:rPr>
        <w:t xml:space="preserve"> de moins de 16 ans est supérieur ou égal à 3.</w:t>
      </w:r>
      <w:r w:rsidR="006201DA">
        <w:rPr>
          <w:rFonts w:ascii="Calibri" w:hAnsi="Calibri"/>
        </w:rPr>
        <w:t xml:space="preserve"> Ces 5 jours pourront ê</w:t>
      </w:r>
      <w:r w:rsidR="00FF167B">
        <w:rPr>
          <w:rFonts w:ascii="Calibri" w:hAnsi="Calibri"/>
        </w:rPr>
        <w:t xml:space="preserve">tre pris de manière </w:t>
      </w:r>
      <w:r w:rsidR="00FF167B" w:rsidRPr="003E0DB2">
        <w:rPr>
          <w:rFonts w:ascii="Calibri" w:hAnsi="Calibri"/>
        </w:rPr>
        <w:t>consécutive (un justificatif sera demandé)</w:t>
      </w:r>
      <w:r w:rsidR="00FF167B">
        <w:rPr>
          <w:rFonts w:ascii="Calibri" w:hAnsi="Calibri"/>
        </w:rPr>
        <w:t xml:space="preserve"> </w:t>
      </w:r>
    </w:p>
    <w:p w:rsidR="006201DA" w:rsidRPr="003E0DB2" w:rsidRDefault="00D566D3" w:rsidP="006201DA">
      <w:pPr>
        <w:pStyle w:val="NormalWeb"/>
        <w:jc w:val="both"/>
        <w:rPr>
          <w:rFonts w:ascii="Calibri" w:hAnsi="Calibri"/>
        </w:rPr>
      </w:pPr>
      <w:r w:rsidRPr="003E0DB2">
        <w:rPr>
          <w:rFonts w:ascii="Calibri" w:hAnsi="Calibri"/>
        </w:rPr>
        <w:t>Le 4</w:t>
      </w:r>
      <w:r w:rsidRPr="003E0DB2">
        <w:rPr>
          <w:rFonts w:ascii="Calibri" w:hAnsi="Calibri"/>
          <w:vertAlign w:val="superscript"/>
        </w:rPr>
        <w:t>ème</w:t>
      </w:r>
      <w:r w:rsidRPr="003E0DB2">
        <w:rPr>
          <w:rFonts w:ascii="Calibri" w:hAnsi="Calibri"/>
        </w:rPr>
        <w:t xml:space="preserve"> jour  sera accordé</w:t>
      </w:r>
      <w:r w:rsidR="006201DA" w:rsidRPr="003E0DB2">
        <w:rPr>
          <w:rFonts w:ascii="Calibri" w:hAnsi="Calibri"/>
        </w:rPr>
        <w:t xml:space="preserve"> s</w:t>
      </w:r>
      <w:r w:rsidRPr="003E0DB2">
        <w:rPr>
          <w:rFonts w:ascii="Calibri" w:hAnsi="Calibri"/>
        </w:rPr>
        <w:t xml:space="preserve">ous condition d’un justificatif (déclaration d’impôt…) </w:t>
      </w:r>
    </w:p>
    <w:p w:rsidR="007E7085" w:rsidRPr="004A2327" w:rsidRDefault="00374597" w:rsidP="007E7085">
      <w:pPr>
        <w:pStyle w:val="NormalWeb"/>
        <w:jc w:val="both"/>
        <w:rPr>
          <w:rFonts w:ascii="Calibri" w:hAnsi="Calibri"/>
        </w:rPr>
      </w:pPr>
      <w:r>
        <w:rPr>
          <w:rFonts w:ascii="Calibri" w:hAnsi="Calibri"/>
        </w:rPr>
        <w:t>Parmi ces jours d’absence</w:t>
      </w:r>
      <w:r w:rsidR="006201DA">
        <w:rPr>
          <w:rFonts w:ascii="Calibri" w:hAnsi="Calibri"/>
        </w:rPr>
        <w:t>s</w:t>
      </w:r>
      <w:r w:rsidR="007E7085" w:rsidRPr="0078723F">
        <w:rPr>
          <w:rFonts w:ascii="Calibri" w:hAnsi="Calibri"/>
        </w:rPr>
        <w:t xml:space="preserve">, </w:t>
      </w:r>
      <w:r w:rsidR="006D7684" w:rsidRPr="0078723F">
        <w:rPr>
          <w:rFonts w:ascii="Calibri" w:hAnsi="Calibri"/>
        </w:rPr>
        <w:t>les salariés auront la possibilité de prendre maximum 1 journée (1 journée complète ou 2 demi-journées) pour accompagner leur enfant chez un médecin spécialiste sous condition d’un justificatif et dans un délai de prévenance raisonnable.</w:t>
      </w:r>
    </w:p>
    <w:p w:rsidR="000011AF" w:rsidRPr="00B84BB4" w:rsidRDefault="000011AF" w:rsidP="000011AF">
      <w:pPr>
        <w:pStyle w:val="NormalWeb"/>
        <w:jc w:val="both"/>
        <w:rPr>
          <w:rFonts w:ascii="Calibri" w:hAnsi="Calibri"/>
          <w:i/>
          <w:u w:val="single"/>
        </w:rPr>
      </w:pPr>
      <w:r w:rsidRPr="00B84BB4">
        <w:rPr>
          <w:rFonts w:ascii="Calibri" w:hAnsi="Calibri"/>
          <w:i/>
          <w:u w:val="single"/>
        </w:rPr>
        <w:t xml:space="preserve">Indicateurs : </w:t>
      </w:r>
    </w:p>
    <w:p w:rsidR="00374597" w:rsidRPr="00374597" w:rsidRDefault="00662E61" w:rsidP="00374597">
      <w:pPr>
        <w:pStyle w:val="NormalWeb"/>
        <w:numPr>
          <w:ilvl w:val="1"/>
          <w:numId w:val="2"/>
        </w:numPr>
        <w:tabs>
          <w:tab w:val="clear" w:pos="1440"/>
          <w:tab w:val="num" w:pos="720"/>
        </w:tabs>
        <w:ind w:left="720" w:hanging="720"/>
        <w:jc w:val="both"/>
        <w:rPr>
          <w:rFonts w:ascii="Calibri" w:hAnsi="Calibri" w:cs="Calibri"/>
          <w:iCs/>
        </w:rPr>
      </w:pPr>
      <w:r>
        <w:rPr>
          <w:rFonts w:ascii="Calibri" w:hAnsi="Calibri" w:cs="Calibri"/>
          <w:iCs/>
        </w:rPr>
        <w:t>Suivi et tenue d’indicateur sur le nombre de salariés ayant bénéficié de cette disposition</w:t>
      </w:r>
      <w:r w:rsidR="0028140D">
        <w:rPr>
          <w:rFonts w:ascii="Calibri" w:hAnsi="Calibri" w:cs="Calibri"/>
          <w:iCs/>
        </w:rPr>
        <w:t>.</w:t>
      </w:r>
    </w:p>
    <w:p w:rsidR="00374597" w:rsidRPr="00374597" w:rsidRDefault="007F6712" w:rsidP="00374597">
      <w:pPr>
        <w:pStyle w:val="NormalWeb"/>
        <w:numPr>
          <w:ilvl w:val="1"/>
          <w:numId w:val="2"/>
        </w:numPr>
        <w:tabs>
          <w:tab w:val="clear" w:pos="1440"/>
          <w:tab w:val="num" w:pos="720"/>
        </w:tabs>
        <w:ind w:left="720" w:hanging="720"/>
        <w:jc w:val="both"/>
        <w:rPr>
          <w:rFonts w:ascii="Calibri" w:hAnsi="Calibri" w:cs="Calibri"/>
          <w:iCs/>
        </w:rPr>
      </w:pPr>
      <w:r>
        <w:rPr>
          <w:rFonts w:ascii="Calibri" w:hAnsi="Calibri" w:cs="Calibri"/>
          <w:iCs/>
        </w:rPr>
        <w:t>Nombr</w:t>
      </w:r>
      <w:r w:rsidR="00374597">
        <w:rPr>
          <w:rFonts w:ascii="Calibri" w:hAnsi="Calibri" w:cs="Calibri"/>
          <w:iCs/>
        </w:rPr>
        <w:t>e de salariés qui ont bénéficié</w:t>
      </w:r>
      <w:r>
        <w:rPr>
          <w:rFonts w:ascii="Calibri" w:hAnsi="Calibri" w:cs="Calibri"/>
          <w:iCs/>
        </w:rPr>
        <w:t xml:space="preserve"> de 3 jours d’absence,</w:t>
      </w:r>
      <w:r w:rsidR="00374597">
        <w:rPr>
          <w:rFonts w:ascii="Calibri" w:hAnsi="Calibri" w:cs="Calibri"/>
          <w:iCs/>
        </w:rPr>
        <w:t xml:space="preserve"> nombre de salariés qui ont bénéficié de </w:t>
      </w:r>
      <w:r>
        <w:rPr>
          <w:rFonts w:ascii="Calibri" w:hAnsi="Calibri" w:cs="Calibri"/>
          <w:iCs/>
        </w:rPr>
        <w:t xml:space="preserve">4 jours d’absence et </w:t>
      </w:r>
      <w:r w:rsidR="00374597">
        <w:rPr>
          <w:rFonts w:ascii="Calibri" w:hAnsi="Calibri" w:cs="Calibri"/>
          <w:iCs/>
        </w:rPr>
        <w:t xml:space="preserve">nombre de salariés qui ont bénéficié de </w:t>
      </w:r>
      <w:r>
        <w:rPr>
          <w:rFonts w:ascii="Calibri" w:hAnsi="Calibri" w:cs="Calibri"/>
          <w:iCs/>
        </w:rPr>
        <w:t xml:space="preserve">5 jours d’absences </w:t>
      </w:r>
    </w:p>
    <w:p w:rsidR="00A51D7E" w:rsidRPr="000011AF" w:rsidRDefault="00374597" w:rsidP="00A51D7E">
      <w:pPr>
        <w:pStyle w:val="NormalWeb"/>
        <w:numPr>
          <w:ilvl w:val="1"/>
          <w:numId w:val="2"/>
        </w:numPr>
        <w:tabs>
          <w:tab w:val="clear" w:pos="1440"/>
          <w:tab w:val="num" w:pos="720"/>
        </w:tabs>
        <w:ind w:left="720" w:hanging="720"/>
        <w:jc w:val="both"/>
        <w:rPr>
          <w:rFonts w:ascii="Calibri" w:hAnsi="Calibri" w:cs="Calibri"/>
          <w:iCs/>
        </w:rPr>
      </w:pPr>
      <w:r>
        <w:rPr>
          <w:rFonts w:ascii="Calibri" w:hAnsi="Calibri" w:cs="Calibri"/>
          <w:iCs/>
        </w:rPr>
        <w:t>Nombre de jours d’absences accordé</w:t>
      </w:r>
      <w:r w:rsidR="00F92125">
        <w:rPr>
          <w:rFonts w:ascii="Calibri" w:hAnsi="Calibri" w:cs="Calibri"/>
          <w:iCs/>
        </w:rPr>
        <w:t>s</w:t>
      </w:r>
      <w:r>
        <w:rPr>
          <w:rFonts w:ascii="Calibri" w:hAnsi="Calibri" w:cs="Calibri"/>
          <w:iCs/>
        </w:rPr>
        <w:t xml:space="preserve"> aux salariés</w:t>
      </w:r>
    </w:p>
    <w:p w:rsidR="009216D3" w:rsidRDefault="009216D3" w:rsidP="000828B1">
      <w:pPr>
        <w:pStyle w:val="NormalWeb"/>
        <w:ind w:firstLine="708"/>
        <w:jc w:val="both"/>
        <w:rPr>
          <w:rFonts w:ascii="Calibri" w:hAnsi="Calibri"/>
          <w:b/>
        </w:rPr>
      </w:pPr>
    </w:p>
    <w:p w:rsidR="0078723F" w:rsidRPr="000828B1" w:rsidRDefault="00236D93" w:rsidP="000828B1">
      <w:pPr>
        <w:pStyle w:val="NormalWeb"/>
        <w:ind w:firstLine="708"/>
        <w:jc w:val="both"/>
        <w:rPr>
          <w:rFonts w:ascii="Calibri" w:hAnsi="Calibri"/>
          <w:b/>
          <w:i/>
        </w:rPr>
      </w:pPr>
      <w:r>
        <w:rPr>
          <w:rFonts w:ascii="Calibri" w:hAnsi="Calibri"/>
          <w:b/>
        </w:rPr>
        <w:t>6</w:t>
      </w:r>
      <w:r w:rsidRPr="000828B1">
        <w:rPr>
          <w:rFonts w:ascii="Calibri" w:hAnsi="Calibri"/>
          <w:b/>
          <w:i/>
        </w:rPr>
        <w:t>.6</w:t>
      </w:r>
      <w:r w:rsidR="000828B1">
        <w:rPr>
          <w:rFonts w:ascii="Calibri" w:hAnsi="Calibri"/>
          <w:b/>
          <w:i/>
        </w:rPr>
        <w:t xml:space="preserve"> </w:t>
      </w:r>
      <w:r w:rsidR="00B81971" w:rsidRPr="000828B1">
        <w:rPr>
          <w:rFonts w:ascii="Calibri" w:hAnsi="Calibri"/>
          <w:b/>
          <w:i/>
        </w:rPr>
        <w:t>Action : Rentrée scolaire</w:t>
      </w:r>
    </w:p>
    <w:p w:rsidR="009216D3" w:rsidRPr="009216D3" w:rsidRDefault="0078723F" w:rsidP="000011AF">
      <w:pPr>
        <w:pStyle w:val="NormalWeb"/>
        <w:jc w:val="both"/>
        <w:rPr>
          <w:rFonts w:ascii="Calibri" w:hAnsi="Calibri"/>
          <w:b/>
          <w:i/>
          <w:color w:val="548DD4"/>
        </w:rPr>
      </w:pPr>
      <w:r w:rsidRPr="000828B1">
        <w:rPr>
          <w:rFonts w:ascii="Calibri" w:hAnsi="Calibri"/>
          <w:b/>
          <w:i/>
          <w:color w:val="548DD4"/>
        </w:rPr>
        <w:t>La disposition suivante est modifiée suite à la négociation q</w:t>
      </w:r>
      <w:r w:rsidR="003D2AE4">
        <w:rPr>
          <w:rFonts w:ascii="Calibri" w:hAnsi="Calibri"/>
          <w:b/>
          <w:i/>
          <w:color w:val="548DD4"/>
        </w:rPr>
        <w:t xml:space="preserve">ui a aboutie à la signature de </w:t>
      </w:r>
      <w:r w:rsidRPr="000828B1">
        <w:rPr>
          <w:rFonts w:ascii="Calibri" w:hAnsi="Calibri"/>
          <w:b/>
          <w:i/>
          <w:color w:val="548DD4"/>
        </w:rPr>
        <w:t>ce présent accord</w:t>
      </w:r>
    </w:p>
    <w:p w:rsidR="000E69CD" w:rsidRPr="000E69CD" w:rsidRDefault="00B81971" w:rsidP="000011AF">
      <w:pPr>
        <w:pStyle w:val="NormalWeb"/>
        <w:jc w:val="both"/>
        <w:rPr>
          <w:rFonts w:ascii="Calibri" w:hAnsi="Calibri"/>
        </w:rPr>
      </w:pPr>
      <w:r w:rsidRPr="00403D12">
        <w:rPr>
          <w:rFonts w:ascii="Calibri" w:hAnsi="Calibri"/>
        </w:rPr>
        <w:t xml:space="preserve">Le </w:t>
      </w:r>
      <w:r w:rsidRPr="0078723F">
        <w:rPr>
          <w:rFonts w:ascii="Calibri" w:hAnsi="Calibri"/>
        </w:rPr>
        <w:t>jour de la rentrée scolaire, la société entend permettre aux salariés jusqu’à l’entrée en 6</w:t>
      </w:r>
      <w:r w:rsidRPr="0078723F">
        <w:rPr>
          <w:rFonts w:ascii="Calibri" w:hAnsi="Calibri"/>
          <w:vertAlign w:val="superscript"/>
        </w:rPr>
        <w:t>ème</w:t>
      </w:r>
      <w:r w:rsidRPr="0078723F">
        <w:rPr>
          <w:rFonts w:ascii="Calibri" w:hAnsi="Calibri"/>
        </w:rPr>
        <w:t xml:space="preserve"> de leur enfant de les accompagner. Aussi une tolérance de l’horaire</w:t>
      </w:r>
      <w:r w:rsidR="00CA4B76" w:rsidRPr="0078723F">
        <w:rPr>
          <w:rFonts w:ascii="Calibri" w:hAnsi="Calibri"/>
        </w:rPr>
        <w:t>,</w:t>
      </w:r>
      <w:r w:rsidRPr="0078723F">
        <w:rPr>
          <w:rFonts w:ascii="Calibri" w:hAnsi="Calibri"/>
        </w:rPr>
        <w:t xml:space="preserve"> </w:t>
      </w:r>
      <w:r w:rsidR="00CA4B76" w:rsidRPr="0078723F">
        <w:rPr>
          <w:rFonts w:ascii="Calibri" w:hAnsi="Calibri"/>
        </w:rPr>
        <w:t xml:space="preserve">qui pourra être </w:t>
      </w:r>
      <w:r w:rsidRPr="0078723F">
        <w:rPr>
          <w:rFonts w:ascii="Calibri" w:hAnsi="Calibri"/>
        </w:rPr>
        <w:lastRenderedPageBreak/>
        <w:t>pratiqué</w:t>
      </w:r>
      <w:r w:rsidR="00CA4B76" w:rsidRPr="0078723F">
        <w:rPr>
          <w:rFonts w:ascii="Calibri" w:hAnsi="Calibri"/>
        </w:rPr>
        <w:t>e</w:t>
      </w:r>
      <w:r w:rsidRPr="0078723F">
        <w:rPr>
          <w:rFonts w:ascii="Calibri" w:hAnsi="Calibri"/>
        </w:rPr>
        <w:t xml:space="preserve"> le matin</w:t>
      </w:r>
      <w:r w:rsidR="00EF7DD6" w:rsidRPr="0078723F">
        <w:rPr>
          <w:rFonts w:ascii="Calibri" w:hAnsi="Calibri"/>
        </w:rPr>
        <w:t xml:space="preserve"> ou l’après-midi</w:t>
      </w:r>
      <w:r w:rsidR="00CA4B76" w:rsidRPr="0078723F">
        <w:rPr>
          <w:rFonts w:ascii="Calibri" w:hAnsi="Calibri"/>
        </w:rPr>
        <w:t>,</w:t>
      </w:r>
      <w:r w:rsidRPr="0078723F">
        <w:rPr>
          <w:rFonts w:ascii="Calibri" w:hAnsi="Calibri"/>
        </w:rPr>
        <w:t xml:space="preserve"> sera opérée avec une </w:t>
      </w:r>
      <w:r w:rsidR="00EF7DD6" w:rsidRPr="0078723F">
        <w:rPr>
          <w:rFonts w:ascii="Calibri" w:hAnsi="Calibri"/>
        </w:rPr>
        <w:t>autorisation d’absence de 2 heures non rémun</w:t>
      </w:r>
      <w:r w:rsidR="00CA4B76" w:rsidRPr="0078723F">
        <w:rPr>
          <w:rFonts w:ascii="Calibri" w:hAnsi="Calibri"/>
        </w:rPr>
        <w:t>érées, sous condition d’un justificatif de rentrée scolaire</w:t>
      </w:r>
      <w:r w:rsidRPr="0078723F">
        <w:rPr>
          <w:rFonts w:ascii="Calibri" w:hAnsi="Calibri"/>
        </w:rPr>
        <w:t>. Le salarié devra prévenir préalablement son manager. Les heures non travaillées accordées seront récupérées. La récupération sera mise en place selon un planning établi par le responsable de service.</w:t>
      </w:r>
    </w:p>
    <w:p w:rsidR="009216D3" w:rsidRDefault="009216D3" w:rsidP="000011AF">
      <w:pPr>
        <w:pStyle w:val="NormalWeb"/>
        <w:jc w:val="both"/>
        <w:rPr>
          <w:rFonts w:ascii="Calibri" w:hAnsi="Calibri"/>
          <w:i/>
          <w:u w:val="single"/>
        </w:rPr>
      </w:pPr>
    </w:p>
    <w:p w:rsidR="000011AF" w:rsidRPr="00B84BB4" w:rsidRDefault="000011AF" w:rsidP="000011AF">
      <w:pPr>
        <w:pStyle w:val="NormalWeb"/>
        <w:jc w:val="both"/>
        <w:rPr>
          <w:rFonts w:ascii="Calibri" w:hAnsi="Calibri"/>
          <w:i/>
          <w:u w:val="single"/>
        </w:rPr>
      </w:pPr>
      <w:r w:rsidRPr="00B84BB4">
        <w:rPr>
          <w:rFonts w:ascii="Calibri" w:hAnsi="Calibri"/>
          <w:i/>
          <w:u w:val="single"/>
        </w:rPr>
        <w:t xml:space="preserve">Indicateurs : </w:t>
      </w:r>
    </w:p>
    <w:p w:rsidR="00947E54" w:rsidRPr="00947E54" w:rsidRDefault="00B81971" w:rsidP="00947E54">
      <w:pPr>
        <w:pStyle w:val="NormalWeb"/>
        <w:numPr>
          <w:ilvl w:val="0"/>
          <w:numId w:val="22"/>
        </w:numPr>
        <w:jc w:val="both"/>
        <w:rPr>
          <w:rFonts w:ascii="Calibri" w:hAnsi="Calibri"/>
        </w:rPr>
      </w:pPr>
      <w:r w:rsidRPr="00D339FD">
        <w:rPr>
          <w:rFonts w:ascii="Calibri" w:hAnsi="Calibri"/>
        </w:rPr>
        <w:t>Nombre de salarié</w:t>
      </w:r>
      <w:r>
        <w:rPr>
          <w:rFonts w:ascii="Calibri" w:hAnsi="Calibri"/>
        </w:rPr>
        <w:t>s</w:t>
      </w:r>
      <w:r w:rsidRPr="00D339FD">
        <w:rPr>
          <w:rFonts w:ascii="Calibri" w:hAnsi="Calibri"/>
        </w:rPr>
        <w:t xml:space="preserve"> ayant bénéficié de cette mesure</w:t>
      </w:r>
      <w:r w:rsidR="0028140D">
        <w:rPr>
          <w:rFonts w:ascii="Calibri" w:hAnsi="Calibri"/>
        </w:rPr>
        <w:t>.</w:t>
      </w:r>
    </w:p>
    <w:p w:rsidR="00C0687D" w:rsidRDefault="00C0687D" w:rsidP="00947E54">
      <w:pPr>
        <w:pStyle w:val="NormalWeb"/>
        <w:jc w:val="both"/>
        <w:rPr>
          <w:rFonts w:ascii="Calibri" w:hAnsi="Calibri"/>
          <w:b/>
          <w:i/>
          <w:color w:val="548DD4"/>
        </w:rPr>
      </w:pPr>
      <w:r w:rsidRPr="00C0687D">
        <w:rPr>
          <w:rFonts w:ascii="Calibri" w:hAnsi="Calibri"/>
          <w:b/>
          <w:i/>
          <w:color w:val="548DD4"/>
        </w:rPr>
        <w:t>La disposition suivante est modifiée suite à la négociation</w:t>
      </w:r>
      <w:r w:rsidR="003D2AE4">
        <w:rPr>
          <w:rFonts w:ascii="Calibri" w:hAnsi="Calibri"/>
          <w:b/>
          <w:i/>
          <w:color w:val="548DD4"/>
        </w:rPr>
        <w:t xml:space="preserve"> qui a abouti à la signature de</w:t>
      </w:r>
      <w:r w:rsidRPr="00C0687D">
        <w:rPr>
          <w:rFonts w:ascii="Calibri" w:hAnsi="Calibri"/>
          <w:b/>
          <w:i/>
          <w:color w:val="548DD4"/>
        </w:rPr>
        <w:t xml:space="preserve"> ce présent accord</w:t>
      </w:r>
    </w:p>
    <w:p w:rsidR="006201DA" w:rsidRPr="00C0687D" w:rsidRDefault="006201DA" w:rsidP="00947E54">
      <w:pPr>
        <w:pStyle w:val="NormalWeb"/>
        <w:jc w:val="both"/>
        <w:rPr>
          <w:rFonts w:ascii="Calibri" w:hAnsi="Calibri"/>
          <w:b/>
          <w:i/>
          <w:color w:val="548DD4"/>
        </w:rPr>
      </w:pPr>
    </w:p>
    <w:p w:rsidR="00947E54" w:rsidRPr="0078723F" w:rsidRDefault="00236D93" w:rsidP="000828B1">
      <w:pPr>
        <w:pStyle w:val="NormalWeb"/>
        <w:ind w:left="709"/>
        <w:jc w:val="both"/>
        <w:rPr>
          <w:rFonts w:ascii="Calibri" w:hAnsi="Calibri"/>
          <w:b/>
        </w:rPr>
      </w:pPr>
      <w:r w:rsidRPr="0078723F">
        <w:rPr>
          <w:rFonts w:ascii="Calibri" w:hAnsi="Calibri"/>
          <w:b/>
        </w:rPr>
        <w:t>6.7</w:t>
      </w:r>
      <w:r w:rsidR="000828B1">
        <w:rPr>
          <w:rFonts w:ascii="Calibri" w:hAnsi="Calibri"/>
          <w:b/>
        </w:rPr>
        <w:t xml:space="preserve"> </w:t>
      </w:r>
      <w:r w:rsidR="00947E54" w:rsidRPr="0078723F">
        <w:rPr>
          <w:rFonts w:ascii="Calibri" w:hAnsi="Calibri"/>
          <w:b/>
        </w:rPr>
        <w:t xml:space="preserve">Action : Aménagement des horaires pour les </w:t>
      </w:r>
      <w:r w:rsidR="00374597">
        <w:rPr>
          <w:rFonts w:ascii="Calibri" w:hAnsi="Calibri"/>
          <w:b/>
        </w:rPr>
        <w:t xml:space="preserve">parents de </w:t>
      </w:r>
      <w:r w:rsidR="00947E54" w:rsidRPr="0078723F">
        <w:rPr>
          <w:rFonts w:ascii="Calibri" w:hAnsi="Calibri"/>
          <w:b/>
        </w:rPr>
        <w:t>jeunes</w:t>
      </w:r>
      <w:r w:rsidR="00374597">
        <w:rPr>
          <w:rFonts w:ascii="Calibri" w:hAnsi="Calibri"/>
          <w:b/>
        </w:rPr>
        <w:t xml:space="preserve"> enfants</w:t>
      </w:r>
    </w:p>
    <w:p w:rsidR="007E7085" w:rsidRPr="0078723F" w:rsidRDefault="007E7085" w:rsidP="00947E54">
      <w:pPr>
        <w:pStyle w:val="NormalWeb"/>
        <w:jc w:val="both"/>
        <w:rPr>
          <w:rFonts w:ascii="Calibri" w:hAnsi="Calibri"/>
        </w:rPr>
      </w:pPr>
      <w:r w:rsidRPr="0078723F">
        <w:rPr>
          <w:rFonts w:ascii="Calibri" w:hAnsi="Calibri"/>
        </w:rPr>
        <w:t>La société est consciente de la nécess</w:t>
      </w:r>
      <w:r w:rsidR="00374597">
        <w:rPr>
          <w:rFonts w:ascii="Calibri" w:hAnsi="Calibri"/>
        </w:rPr>
        <w:t xml:space="preserve">ité dans certains cas pour les </w:t>
      </w:r>
      <w:r w:rsidRPr="0078723F">
        <w:rPr>
          <w:rFonts w:ascii="Calibri" w:hAnsi="Calibri"/>
        </w:rPr>
        <w:t xml:space="preserve">parents </w:t>
      </w:r>
      <w:r w:rsidR="00374597">
        <w:rPr>
          <w:rFonts w:ascii="Calibri" w:hAnsi="Calibri"/>
        </w:rPr>
        <w:t xml:space="preserve">de jeunes enfants </w:t>
      </w:r>
      <w:r w:rsidRPr="0078723F">
        <w:rPr>
          <w:rFonts w:ascii="Calibri" w:hAnsi="Calibri"/>
        </w:rPr>
        <w:t>d’aménager leurs horaires afin de leur permettre de mieux concilier la vie de famille et la vie professionnelle.</w:t>
      </w:r>
      <w:r w:rsidR="00374597">
        <w:rPr>
          <w:rFonts w:ascii="Calibri" w:hAnsi="Calibri"/>
        </w:rPr>
        <w:t xml:space="preserve"> </w:t>
      </w:r>
    </w:p>
    <w:p w:rsidR="00BB682A" w:rsidRPr="00BB682A" w:rsidRDefault="007E7085" w:rsidP="00947E54">
      <w:pPr>
        <w:pStyle w:val="NormalWeb"/>
        <w:jc w:val="both"/>
        <w:rPr>
          <w:rFonts w:ascii="Calibri" w:hAnsi="Calibri"/>
          <w:b/>
        </w:rPr>
      </w:pPr>
      <w:r w:rsidRPr="00A51D7E">
        <w:rPr>
          <w:rFonts w:ascii="Calibri" w:hAnsi="Calibri"/>
        </w:rPr>
        <w:t xml:space="preserve">Ainsi, la direction donne la possibilité aux salariés ayant un enfant de moins de 4 ans de </w:t>
      </w:r>
      <w:r w:rsidR="00A51D7E" w:rsidRPr="00A51D7E">
        <w:rPr>
          <w:rFonts w:ascii="Calibri" w:hAnsi="Calibri"/>
        </w:rPr>
        <w:t xml:space="preserve">demander à </w:t>
      </w:r>
      <w:r w:rsidRPr="00A51D7E">
        <w:rPr>
          <w:rFonts w:ascii="Calibri" w:hAnsi="Calibri"/>
        </w:rPr>
        <w:t>bénéficier d’un aménagement d’horaires</w:t>
      </w:r>
      <w:r w:rsidR="00A51D7E">
        <w:rPr>
          <w:rFonts w:ascii="Calibri" w:hAnsi="Calibri"/>
        </w:rPr>
        <w:t>. L</w:t>
      </w:r>
      <w:r w:rsidRPr="0078723F">
        <w:rPr>
          <w:rFonts w:ascii="Calibri" w:hAnsi="Calibri"/>
        </w:rPr>
        <w:t>a décision finale sera prise par le responsable de service et la direction, selon les besoins du service. Aucune heure supplémentaire ne pourra être acceptée dans ce cas.</w:t>
      </w:r>
      <w:r w:rsidR="00204F47">
        <w:rPr>
          <w:rFonts w:ascii="Calibri" w:hAnsi="Calibri"/>
        </w:rPr>
        <w:t xml:space="preserve"> </w:t>
      </w:r>
      <w:r w:rsidR="000828B1">
        <w:rPr>
          <w:rFonts w:ascii="Calibri" w:hAnsi="Calibri"/>
          <w:b/>
        </w:rPr>
        <w:t xml:space="preserve"> </w:t>
      </w:r>
    </w:p>
    <w:p w:rsidR="00B81971" w:rsidRDefault="00236D93" w:rsidP="000828B1">
      <w:pPr>
        <w:pStyle w:val="NormalWeb"/>
        <w:ind w:firstLine="709"/>
        <w:jc w:val="both"/>
        <w:rPr>
          <w:rFonts w:ascii="Calibri" w:hAnsi="Calibri"/>
          <w:b/>
        </w:rPr>
      </w:pPr>
      <w:r>
        <w:rPr>
          <w:rFonts w:ascii="Calibri" w:hAnsi="Calibri"/>
          <w:b/>
        </w:rPr>
        <w:t>6.8</w:t>
      </w:r>
      <w:r w:rsidR="000828B1">
        <w:rPr>
          <w:rFonts w:ascii="Calibri" w:hAnsi="Calibri"/>
          <w:b/>
        </w:rPr>
        <w:t xml:space="preserve"> </w:t>
      </w:r>
      <w:r w:rsidR="00B81971">
        <w:rPr>
          <w:rFonts w:ascii="Calibri" w:hAnsi="Calibri"/>
          <w:b/>
        </w:rPr>
        <w:t xml:space="preserve">Action : </w:t>
      </w:r>
      <w:r w:rsidR="00B81971" w:rsidRPr="00940462">
        <w:rPr>
          <w:rFonts w:ascii="Calibri" w:hAnsi="Calibri"/>
          <w:b/>
        </w:rPr>
        <w:t>Fixation des réunions professionnelles</w:t>
      </w:r>
      <w:r w:rsidR="00B81971">
        <w:rPr>
          <w:rFonts w:ascii="Calibri" w:hAnsi="Calibri"/>
          <w:b/>
        </w:rPr>
        <w:t xml:space="preserve"> pendant un créneau d’horaire habituel</w:t>
      </w:r>
    </w:p>
    <w:p w:rsidR="0028140D" w:rsidRDefault="00B81971" w:rsidP="0028140D">
      <w:pPr>
        <w:pStyle w:val="NormalWeb"/>
        <w:contextualSpacing/>
        <w:jc w:val="both"/>
        <w:rPr>
          <w:rFonts w:ascii="Calibri" w:hAnsi="Calibri"/>
        </w:rPr>
      </w:pPr>
      <w:r w:rsidRPr="00906C5D">
        <w:rPr>
          <w:rFonts w:ascii="Calibri" w:hAnsi="Calibri"/>
        </w:rPr>
        <w:t xml:space="preserve">La conciliation vie de famille / vie professionnelle passe également par un aménagement des conditions de travail. </w:t>
      </w:r>
      <w:r w:rsidR="0028140D">
        <w:rPr>
          <w:rFonts w:ascii="Calibri" w:hAnsi="Calibri"/>
        </w:rPr>
        <w:t xml:space="preserve">Les managers devront </w:t>
      </w:r>
      <w:r w:rsidRPr="00906C5D">
        <w:rPr>
          <w:rFonts w:ascii="Calibri" w:hAnsi="Calibri"/>
        </w:rPr>
        <w:t>fix</w:t>
      </w:r>
      <w:r w:rsidR="0028140D">
        <w:rPr>
          <w:rFonts w:ascii="Calibri" w:hAnsi="Calibri"/>
        </w:rPr>
        <w:t>er</w:t>
      </w:r>
      <w:r w:rsidRPr="00906C5D">
        <w:rPr>
          <w:rFonts w:ascii="Calibri" w:hAnsi="Calibri"/>
        </w:rPr>
        <w:t xml:space="preserve"> </w:t>
      </w:r>
      <w:r w:rsidR="0028140D">
        <w:rPr>
          <w:rFonts w:ascii="Calibri" w:hAnsi="Calibri"/>
        </w:rPr>
        <w:t>l</w:t>
      </w:r>
      <w:r w:rsidRPr="00906C5D">
        <w:rPr>
          <w:rFonts w:ascii="Calibri" w:hAnsi="Calibri"/>
        </w:rPr>
        <w:t>es réunions pendant l</w:t>
      </w:r>
      <w:r>
        <w:rPr>
          <w:rFonts w:ascii="Calibri" w:hAnsi="Calibri"/>
        </w:rPr>
        <w:t>e créneau horaire habituel 9H00</w:t>
      </w:r>
      <w:r w:rsidR="0065238D">
        <w:rPr>
          <w:rFonts w:ascii="Calibri" w:hAnsi="Calibri"/>
        </w:rPr>
        <w:t xml:space="preserve"> </w:t>
      </w:r>
      <w:r w:rsidRPr="00906C5D">
        <w:rPr>
          <w:rFonts w:ascii="Calibri" w:hAnsi="Calibri"/>
        </w:rPr>
        <w:t>– 1</w:t>
      </w:r>
      <w:r>
        <w:rPr>
          <w:rFonts w:ascii="Calibri" w:hAnsi="Calibri"/>
        </w:rPr>
        <w:t>7</w:t>
      </w:r>
      <w:r w:rsidRPr="00906C5D">
        <w:rPr>
          <w:rFonts w:ascii="Calibri" w:hAnsi="Calibri"/>
        </w:rPr>
        <w:t>H30 aux fins de respecter la vie de famille du salarié.</w:t>
      </w:r>
    </w:p>
    <w:p w:rsidR="00CE764B" w:rsidRDefault="0028140D" w:rsidP="00CE764B">
      <w:pPr>
        <w:pStyle w:val="NormalWeb"/>
        <w:contextualSpacing/>
        <w:jc w:val="both"/>
        <w:rPr>
          <w:rFonts w:ascii="Calibri" w:hAnsi="Calibri"/>
        </w:rPr>
      </w:pPr>
      <w:r>
        <w:rPr>
          <w:rFonts w:ascii="Calibri" w:hAnsi="Calibri"/>
        </w:rPr>
        <w:t>Ils</w:t>
      </w:r>
      <w:r w:rsidR="00B81971" w:rsidRPr="00906C5D">
        <w:rPr>
          <w:rFonts w:ascii="Calibri" w:hAnsi="Calibri"/>
        </w:rPr>
        <w:t xml:space="preserve"> devront également dans la fixation des réunions majeures </w:t>
      </w:r>
      <w:r w:rsidR="00B81971">
        <w:rPr>
          <w:rFonts w:ascii="Calibri" w:hAnsi="Calibri"/>
        </w:rPr>
        <w:t xml:space="preserve">ou d’équipes </w:t>
      </w:r>
      <w:r w:rsidR="00B81971" w:rsidRPr="00906C5D">
        <w:rPr>
          <w:rFonts w:ascii="Calibri" w:hAnsi="Calibri"/>
        </w:rPr>
        <w:t>tenir compte des salarié</w:t>
      </w:r>
      <w:r>
        <w:rPr>
          <w:rFonts w:ascii="Calibri" w:hAnsi="Calibri"/>
        </w:rPr>
        <w:t>(e)</w:t>
      </w:r>
      <w:r w:rsidR="00B81971" w:rsidRPr="00906C5D">
        <w:rPr>
          <w:rFonts w:ascii="Calibri" w:hAnsi="Calibri"/>
        </w:rPr>
        <w:t>s à temps partiel et fixer leur réunion dans les créneaux horaires leur permettant d’y participer.</w:t>
      </w:r>
    </w:p>
    <w:p w:rsidR="00CE764B" w:rsidRDefault="00CE764B" w:rsidP="00CE764B">
      <w:pPr>
        <w:pStyle w:val="NormalWeb"/>
        <w:contextualSpacing/>
        <w:jc w:val="both"/>
        <w:rPr>
          <w:rFonts w:ascii="Calibri" w:hAnsi="Calibri"/>
          <w:b/>
          <w:i/>
        </w:rPr>
      </w:pPr>
    </w:p>
    <w:p w:rsidR="00B81971" w:rsidRPr="00B84BB4" w:rsidRDefault="00B81971" w:rsidP="00B81971">
      <w:pPr>
        <w:pStyle w:val="NormalWeb"/>
        <w:jc w:val="both"/>
        <w:rPr>
          <w:rFonts w:ascii="Calibri" w:hAnsi="Calibri"/>
          <w:i/>
          <w:u w:val="single"/>
        </w:rPr>
      </w:pPr>
      <w:r w:rsidRPr="00B84BB4">
        <w:rPr>
          <w:rFonts w:ascii="Calibri" w:hAnsi="Calibri"/>
          <w:i/>
          <w:u w:val="single"/>
        </w:rPr>
        <w:t xml:space="preserve">Indicateurs </w:t>
      </w:r>
    </w:p>
    <w:p w:rsidR="005A11E5" w:rsidRDefault="00B81971" w:rsidP="0083002A">
      <w:pPr>
        <w:pStyle w:val="NormalWeb"/>
        <w:numPr>
          <w:ilvl w:val="0"/>
          <w:numId w:val="20"/>
        </w:numPr>
        <w:spacing w:before="0" w:beforeAutospacing="0" w:after="0" w:afterAutospacing="0"/>
        <w:jc w:val="both"/>
        <w:rPr>
          <w:rFonts w:ascii="Calibri" w:hAnsi="Calibri"/>
        </w:rPr>
      </w:pPr>
      <w:r w:rsidRPr="005A11E5">
        <w:rPr>
          <w:rFonts w:ascii="Calibri" w:hAnsi="Calibri"/>
        </w:rPr>
        <w:t xml:space="preserve">S’assurer </w:t>
      </w:r>
      <w:r w:rsidR="00F92125" w:rsidRPr="005A11E5">
        <w:rPr>
          <w:rFonts w:ascii="Calibri" w:hAnsi="Calibri"/>
        </w:rPr>
        <w:t>qu’</w:t>
      </w:r>
      <w:r w:rsidR="005A11E5" w:rsidRPr="005A11E5">
        <w:rPr>
          <w:rFonts w:ascii="Calibri" w:hAnsi="Calibri"/>
        </w:rPr>
        <w:t xml:space="preserve">il soit </w:t>
      </w:r>
      <w:r w:rsidR="00F92125" w:rsidRPr="005A11E5">
        <w:rPr>
          <w:rFonts w:ascii="Calibri" w:hAnsi="Calibri"/>
        </w:rPr>
        <w:t xml:space="preserve"> tenu compte </w:t>
      </w:r>
      <w:r w:rsidR="005A11E5" w:rsidRPr="005A11E5">
        <w:rPr>
          <w:rFonts w:ascii="Calibri" w:hAnsi="Calibri"/>
        </w:rPr>
        <w:t xml:space="preserve"> </w:t>
      </w:r>
      <w:r w:rsidR="00F92125" w:rsidRPr="005A11E5">
        <w:rPr>
          <w:rFonts w:ascii="Calibri" w:hAnsi="Calibri"/>
        </w:rPr>
        <w:t xml:space="preserve">des impératifs </w:t>
      </w:r>
      <w:r w:rsidR="005A11E5" w:rsidRPr="005A11E5">
        <w:rPr>
          <w:rFonts w:ascii="Calibri" w:hAnsi="Calibri"/>
        </w:rPr>
        <w:t>familiaux</w:t>
      </w:r>
      <w:r w:rsidR="00F92125" w:rsidRPr="005A11E5">
        <w:rPr>
          <w:rFonts w:ascii="Calibri" w:hAnsi="Calibri"/>
        </w:rPr>
        <w:t xml:space="preserve"> lors de la </w:t>
      </w:r>
      <w:r w:rsidR="005A11E5" w:rsidRPr="005A11E5">
        <w:rPr>
          <w:rFonts w:ascii="Calibri" w:hAnsi="Calibri"/>
        </w:rPr>
        <w:t>planification</w:t>
      </w:r>
      <w:r w:rsidR="00F92125" w:rsidRPr="005A11E5">
        <w:rPr>
          <w:rFonts w:ascii="Calibri" w:hAnsi="Calibri"/>
        </w:rPr>
        <w:t xml:space="preserve"> </w:t>
      </w:r>
      <w:r w:rsidR="005A11E5" w:rsidRPr="005A11E5">
        <w:rPr>
          <w:rFonts w:ascii="Calibri" w:hAnsi="Calibri"/>
        </w:rPr>
        <w:t xml:space="preserve"> </w:t>
      </w:r>
      <w:r w:rsidR="00F92125" w:rsidRPr="005A11E5">
        <w:rPr>
          <w:rFonts w:ascii="Calibri" w:hAnsi="Calibri"/>
        </w:rPr>
        <w:t xml:space="preserve">des réunions majeures de services </w:t>
      </w:r>
      <w:r w:rsidRPr="005A11E5">
        <w:rPr>
          <w:rFonts w:ascii="Calibri" w:hAnsi="Calibri"/>
        </w:rPr>
        <w:t xml:space="preserve"> </w:t>
      </w:r>
    </w:p>
    <w:p w:rsidR="0083002A" w:rsidRPr="0083002A" w:rsidRDefault="0083002A" w:rsidP="0083002A">
      <w:pPr>
        <w:pStyle w:val="NormalWeb"/>
        <w:spacing w:before="0" w:beforeAutospacing="0" w:after="0" w:afterAutospacing="0"/>
        <w:ind w:left="720"/>
        <w:jc w:val="both"/>
        <w:rPr>
          <w:rFonts w:ascii="Calibri" w:hAnsi="Calibri"/>
        </w:rPr>
      </w:pPr>
    </w:p>
    <w:p w:rsidR="00113B36" w:rsidRPr="005A11E5" w:rsidRDefault="00113B36" w:rsidP="0083002A">
      <w:pPr>
        <w:pStyle w:val="NormalWeb"/>
        <w:numPr>
          <w:ilvl w:val="0"/>
          <w:numId w:val="20"/>
        </w:numPr>
        <w:spacing w:before="0" w:beforeAutospacing="0"/>
        <w:jc w:val="both"/>
        <w:rPr>
          <w:rFonts w:ascii="Calibri" w:hAnsi="Calibri"/>
        </w:rPr>
      </w:pPr>
      <w:r w:rsidRPr="005A11E5">
        <w:rPr>
          <w:rFonts w:ascii="Calibri" w:hAnsi="Calibri"/>
        </w:rPr>
        <w:t>Lors de l’entretien annuel, s’assurer que le salarié est satisfait de l’organisation et la planification des réunions en fin de journée.</w:t>
      </w:r>
    </w:p>
    <w:p w:rsidR="00BB682A" w:rsidRDefault="00C0687D" w:rsidP="00BB682A">
      <w:pPr>
        <w:pStyle w:val="NormalWeb"/>
        <w:spacing w:after="0" w:afterAutospacing="0"/>
        <w:jc w:val="both"/>
        <w:rPr>
          <w:rFonts w:ascii="Calibri" w:hAnsi="Calibri"/>
          <w:b/>
          <w:i/>
          <w:color w:val="548DD4"/>
        </w:rPr>
      </w:pPr>
      <w:bookmarkStart w:id="1" w:name="_Toc308588498"/>
      <w:r w:rsidRPr="00C0687D">
        <w:rPr>
          <w:rFonts w:ascii="Calibri" w:hAnsi="Calibri"/>
          <w:b/>
          <w:i/>
          <w:color w:val="548DD4"/>
        </w:rPr>
        <w:lastRenderedPageBreak/>
        <w:t>La disposition suivante est modifiée suite à la négociation</w:t>
      </w:r>
      <w:r w:rsidR="003D2AE4">
        <w:rPr>
          <w:rFonts w:ascii="Calibri" w:hAnsi="Calibri"/>
          <w:b/>
          <w:i/>
          <w:color w:val="548DD4"/>
        </w:rPr>
        <w:t xml:space="preserve"> qui a abouti à la signature de</w:t>
      </w:r>
      <w:r w:rsidRPr="00C0687D">
        <w:rPr>
          <w:rFonts w:ascii="Calibri" w:hAnsi="Calibri"/>
          <w:b/>
          <w:i/>
          <w:color w:val="548DD4"/>
        </w:rPr>
        <w:t xml:space="preserve"> ce présent accord</w:t>
      </w:r>
    </w:p>
    <w:p w:rsidR="007C6A6B" w:rsidRPr="00C0687D" w:rsidRDefault="007C6A6B" w:rsidP="00BB682A">
      <w:pPr>
        <w:pStyle w:val="NormalWeb"/>
        <w:spacing w:after="0" w:afterAutospacing="0"/>
        <w:jc w:val="both"/>
        <w:rPr>
          <w:rFonts w:ascii="Calibri" w:hAnsi="Calibri"/>
          <w:b/>
          <w:i/>
          <w:color w:val="548DD4"/>
        </w:rPr>
      </w:pPr>
    </w:p>
    <w:p w:rsidR="00204F47" w:rsidRDefault="002266B2" w:rsidP="00204F47">
      <w:pPr>
        <w:pStyle w:val="StyleTitre1LatinMSReferenceSansSerif14pt"/>
        <w:numPr>
          <w:ilvl w:val="0"/>
          <w:numId w:val="0"/>
        </w:numPr>
        <w:spacing w:before="0"/>
        <w:ind w:left="851" w:hanging="851"/>
        <w:jc w:val="both"/>
        <w:rPr>
          <w:rFonts w:ascii="Calibri" w:hAnsi="Calibri" w:cs="Calibri"/>
          <w:sz w:val="24"/>
          <w:szCs w:val="24"/>
          <w:lang w:val="fr-FR"/>
        </w:rPr>
      </w:pPr>
      <w:r w:rsidRPr="006C263E">
        <w:rPr>
          <w:rFonts w:ascii="Calibri" w:hAnsi="Calibri" w:cs="Calibri"/>
          <w:sz w:val="24"/>
          <w:szCs w:val="24"/>
          <w:lang w:val="fr-FR"/>
        </w:rPr>
        <w:t>7</w:t>
      </w:r>
      <w:r>
        <w:rPr>
          <w:rFonts w:ascii="Calibri" w:hAnsi="Calibri" w:cs="Calibri"/>
          <w:sz w:val="24"/>
          <w:szCs w:val="24"/>
          <w:lang w:val="fr-FR"/>
        </w:rPr>
        <w:t>)</w:t>
      </w:r>
      <w:r w:rsidR="00204F47" w:rsidRPr="006C263E">
        <w:rPr>
          <w:rFonts w:ascii="Calibri" w:hAnsi="Calibri" w:cs="Calibri"/>
          <w:sz w:val="24"/>
          <w:szCs w:val="24"/>
          <w:lang w:val="fr-FR"/>
        </w:rPr>
        <w:t xml:space="preserve"> </w:t>
      </w:r>
      <w:r w:rsidR="00204F47">
        <w:rPr>
          <w:rFonts w:ascii="Calibri" w:hAnsi="Calibri" w:cs="Calibri"/>
          <w:sz w:val="24"/>
          <w:szCs w:val="24"/>
          <w:lang w:val="fr-FR"/>
        </w:rPr>
        <w:t xml:space="preserve">LA QUALITE DE VIE AU TRAVAIL </w:t>
      </w:r>
    </w:p>
    <w:p w:rsidR="00236D93" w:rsidRDefault="00236D93" w:rsidP="00236D93">
      <w:pPr>
        <w:jc w:val="both"/>
        <w:rPr>
          <w:rFonts w:ascii="Calibri" w:hAnsi="Calibri" w:cs="Calibri"/>
          <w:lang w:val="fr-FR"/>
        </w:rPr>
      </w:pPr>
    </w:p>
    <w:p w:rsidR="00236D93" w:rsidRPr="0078723F" w:rsidRDefault="00560A54" w:rsidP="00236D93">
      <w:pPr>
        <w:jc w:val="both"/>
        <w:rPr>
          <w:rFonts w:ascii="Calibri" w:hAnsi="Calibri" w:cs="Calibri"/>
          <w:lang w:val="fr-FR"/>
        </w:rPr>
      </w:pPr>
      <w:r>
        <w:rPr>
          <w:rFonts w:ascii="Calibri" w:hAnsi="Calibri" w:cs="Calibri"/>
          <w:lang w:val="fr-FR"/>
        </w:rPr>
        <w:t>L</w:t>
      </w:r>
      <w:r w:rsidR="00D85C79">
        <w:rPr>
          <w:rFonts w:ascii="Calibri" w:hAnsi="Calibri" w:cs="Calibri"/>
          <w:lang w:val="fr-FR"/>
        </w:rPr>
        <w:t>’Etablissement de Fontaine les Dijon</w:t>
      </w:r>
      <w:r w:rsidR="00236D93" w:rsidRPr="0078723F">
        <w:rPr>
          <w:rFonts w:ascii="Calibri" w:hAnsi="Calibri" w:cs="Calibri"/>
          <w:lang w:val="fr-FR"/>
        </w:rPr>
        <w:t xml:space="preserve"> </w:t>
      </w:r>
      <w:r w:rsidR="00422EE1" w:rsidRPr="0078723F">
        <w:rPr>
          <w:rFonts w:ascii="Calibri" w:hAnsi="Calibri" w:cs="Calibri"/>
          <w:lang w:val="fr-FR"/>
        </w:rPr>
        <w:t>s’implique dans la</w:t>
      </w:r>
      <w:r w:rsidR="005A0DD3" w:rsidRPr="0078723F">
        <w:rPr>
          <w:rFonts w:ascii="Calibri" w:hAnsi="Calibri" w:cs="Calibri"/>
          <w:lang w:val="fr-FR"/>
        </w:rPr>
        <w:t xml:space="preserve"> qualité de vie au t</w:t>
      </w:r>
      <w:r w:rsidR="00236D93" w:rsidRPr="0078723F">
        <w:rPr>
          <w:rFonts w:ascii="Calibri" w:hAnsi="Calibri" w:cs="Calibri"/>
          <w:lang w:val="fr-FR"/>
        </w:rPr>
        <w:t>ravail et dans le bien-être de ses salariés.</w:t>
      </w:r>
    </w:p>
    <w:p w:rsidR="00236D93" w:rsidRPr="0078723F" w:rsidRDefault="0078723F" w:rsidP="005A0DD3">
      <w:pPr>
        <w:jc w:val="both"/>
        <w:rPr>
          <w:rFonts w:ascii="Calibri" w:hAnsi="Calibri" w:cs="Calibri"/>
          <w:lang w:val="fr-FR"/>
        </w:rPr>
      </w:pPr>
      <w:r w:rsidRPr="0078723F">
        <w:rPr>
          <w:rFonts w:ascii="Calibri" w:hAnsi="Calibri" w:cs="Calibri"/>
          <w:lang w:val="fr-FR"/>
        </w:rPr>
        <w:t>Une démarche</w:t>
      </w:r>
      <w:r w:rsidR="005A0DD3" w:rsidRPr="0078723F">
        <w:rPr>
          <w:rFonts w:ascii="Calibri" w:hAnsi="Calibri" w:cs="Calibri"/>
          <w:lang w:val="fr-FR"/>
        </w:rPr>
        <w:t xml:space="preserve"> </w:t>
      </w:r>
      <w:r w:rsidR="0065238D">
        <w:rPr>
          <w:rFonts w:ascii="Calibri" w:hAnsi="Calibri" w:cs="Calibri"/>
          <w:lang w:val="fr-FR"/>
        </w:rPr>
        <w:t>est l</w:t>
      </w:r>
      <w:r w:rsidRPr="0078723F">
        <w:rPr>
          <w:rFonts w:ascii="Calibri" w:hAnsi="Calibri" w:cs="Calibri"/>
          <w:lang w:val="fr-FR"/>
        </w:rPr>
        <w:t>ancée</w:t>
      </w:r>
      <w:r w:rsidR="005A0DD3" w:rsidRPr="0078723F">
        <w:rPr>
          <w:rFonts w:ascii="Calibri" w:hAnsi="Calibri" w:cs="Calibri"/>
          <w:lang w:val="fr-FR"/>
        </w:rPr>
        <w:t xml:space="preserve"> par la société, en collaboration avec les </w:t>
      </w:r>
      <w:r w:rsidRPr="0078723F">
        <w:rPr>
          <w:rFonts w:ascii="Calibri" w:hAnsi="Calibri" w:cs="Calibri"/>
          <w:lang w:val="fr-FR"/>
        </w:rPr>
        <w:t>membres du CHSCT</w:t>
      </w:r>
      <w:r w:rsidR="005A0DD3" w:rsidRPr="0078723F">
        <w:rPr>
          <w:rFonts w:ascii="Calibri" w:hAnsi="Calibri" w:cs="Calibri"/>
          <w:lang w:val="fr-FR"/>
        </w:rPr>
        <w:t xml:space="preserve"> et l’ensemble du personnel.</w:t>
      </w:r>
    </w:p>
    <w:p w:rsidR="00670F22" w:rsidRDefault="00670F22" w:rsidP="005A0DD3">
      <w:pPr>
        <w:jc w:val="both"/>
        <w:rPr>
          <w:rFonts w:ascii="Calibri" w:hAnsi="Calibri" w:cs="Calibri"/>
          <w:b/>
          <w:lang w:val="fr-FR"/>
        </w:rPr>
      </w:pPr>
    </w:p>
    <w:p w:rsidR="00670F22" w:rsidRDefault="00670F22" w:rsidP="005A0DD3">
      <w:pPr>
        <w:jc w:val="both"/>
        <w:rPr>
          <w:rFonts w:ascii="Calibri" w:hAnsi="Calibri" w:cs="Calibri"/>
          <w:b/>
          <w:lang w:val="fr-FR"/>
        </w:rPr>
      </w:pPr>
    </w:p>
    <w:p w:rsidR="00CF4EBD" w:rsidRPr="0078723F" w:rsidRDefault="00CF4EBD" w:rsidP="005A0DD3">
      <w:pPr>
        <w:jc w:val="both"/>
        <w:rPr>
          <w:rFonts w:ascii="Calibri" w:hAnsi="Calibri" w:cs="Calibri"/>
          <w:b/>
          <w:lang w:val="fr-FR"/>
        </w:rPr>
      </w:pPr>
      <w:r w:rsidRPr="0078723F">
        <w:rPr>
          <w:rFonts w:ascii="Calibri" w:hAnsi="Calibri" w:cs="Calibri"/>
          <w:b/>
          <w:lang w:val="fr-FR"/>
        </w:rPr>
        <w:t>Actions mises en place :</w:t>
      </w:r>
    </w:p>
    <w:p w:rsidR="00CF4EBD" w:rsidRPr="00422EE1" w:rsidRDefault="00CF4EBD" w:rsidP="005A0DD3">
      <w:pPr>
        <w:jc w:val="both"/>
        <w:rPr>
          <w:rFonts w:ascii="Calibri" w:hAnsi="Calibri" w:cs="Calibri"/>
          <w:highlight w:val="green"/>
          <w:lang w:val="fr-FR"/>
        </w:rPr>
      </w:pPr>
    </w:p>
    <w:p w:rsidR="006D100D" w:rsidRPr="0065238D" w:rsidRDefault="006D100D" w:rsidP="0065238D">
      <w:pPr>
        <w:pStyle w:val="StyleTitre1LatinMSReferenceSansSerif14pt"/>
        <w:numPr>
          <w:ilvl w:val="0"/>
          <w:numId w:val="0"/>
        </w:numPr>
        <w:spacing w:before="0"/>
        <w:rPr>
          <w:rFonts w:ascii="Calibri" w:hAnsi="Calibri" w:cs="Calibri"/>
          <w:b w:val="0"/>
          <w:i/>
          <w:sz w:val="24"/>
          <w:szCs w:val="24"/>
          <w:u w:val="single"/>
          <w:lang w:val="fr-FR"/>
        </w:rPr>
      </w:pPr>
      <w:r w:rsidRPr="0065238D">
        <w:rPr>
          <w:rFonts w:ascii="Calibri" w:hAnsi="Calibri" w:cs="Calibri"/>
          <w:b w:val="0"/>
          <w:i/>
          <w:sz w:val="24"/>
          <w:szCs w:val="24"/>
          <w:u w:val="single"/>
          <w:lang w:val="fr-FR"/>
        </w:rPr>
        <w:t>Projets « Kaizen » d’amélioration continue</w:t>
      </w:r>
      <w:r w:rsidR="007C2C12" w:rsidRPr="0065238D">
        <w:rPr>
          <w:rFonts w:ascii="Calibri" w:hAnsi="Calibri" w:cs="Calibri"/>
          <w:b w:val="0"/>
          <w:i/>
          <w:sz w:val="24"/>
          <w:szCs w:val="24"/>
          <w:u w:val="single"/>
          <w:lang w:val="fr-FR"/>
        </w:rPr>
        <w:t xml:space="preserve">. </w:t>
      </w:r>
    </w:p>
    <w:p w:rsidR="005A0DD3" w:rsidRPr="0078723F" w:rsidRDefault="007C2C12" w:rsidP="00BC3829">
      <w:pPr>
        <w:jc w:val="both"/>
        <w:rPr>
          <w:rFonts w:ascii="Calibri" w:hAnsi="Calibri" w:cs="Calibri"/>
          <w:lang w:val="fr-FR"/>
        </w:rPr>
      </w:pPr>
      <w:r w:rsidRPr="0078723F">
        <w:rPr>
          <w:rFonts w:ascii="Calibri" w:hAnsi="Calibri" w:cs="Calibri"/>
          <w:lang w:val="fr-FR"/>
        </w:rPr>
        <w:t>Ces projets visent à améliorer et optimiser les postes, les flux dans le but d’améliorer les conditions de travail et réduire les maladies et accidents, les troubles musculo-squelettiques…</w:t>
      </w:r>
    </w:p>
    <w:p w:rsidR="000E69CD" w:rsidRDefault="00690995" w:rsidP="000E69CD">
      <w:pPr>
        <w:jc w:val="both"/>
        <w:rPr>
          <w:rFonts w:ascii="Calibri" w:hAnsi="Calibri" w:cs="Calibri"/>
          <w:lang w:val="fr-FR"/>
        </w:rPr>
      </w:pPr>
      <w:r w:rsidRPr="0078723F">
        <w:rPr>
          <w:rFonts w:ascii="Calibri" w:hAnsi="Calibri" w:cs="Calibri"/>
          <w:lang w:val="fr-FR"/>
        </w:rPr>
        <w:t>Ces démarches concernent l’ensemble du personnel qui est amené à collaborer et à s’impliquer, les salariés concernés, les managers, la direction, les équipes des pro</w:t>
      </w:r>
      <w:r w:rsidR="006201DA">
        <w:rPr>
          <w:rFonts w:ascii="Calibri" w:hAnsi="Calibri" w:cs="Calibri"/>
          <w:lang w:val="fr-FR"/>
        </w:rPr>
        <w:t xml:space="preserve">jets, </w:t>
      </w:r>
      <w:r w:rsidR="00CF4EBD" w:rsidRPr="0078723F">
        <w:rPr>
          <w:rFonts w:ascii="Calibri" w:hAnsi="Calibri" w:cs="Calibri"/>
          <w:lang w:val="fr-FR"/>
        </w:rPr>
        <w:t>les clients et l</w:t>
      </w:r>
      <w:r w:rsidRPr="0078723F">
        <w:rPr>
          <w:rFonts w:ascii="Calibri" w:hAnsi="Calibri" w:cs="Calibri"/>
          <w:lang w:val="fr-FR"/>
        </w:rPr>
        <w:t>es consultants.</w:t>
      </w:r>
    </w:p>
    <w:p w:rsidR="000E69CD" w:rsidRDefault="000E69CD" w:rsidP="000E69CD">
      <w:pPr>
        <w:jc w:val="both"/>
        <w:rPr>
          <w:rFonts w:ascii="Calibri" w:hAnsi="Calibri" w:cs="Calibri"/>
          <w:lang w:val="fr-FR"/>
        </w:rPr>
      </w:pPr>
    </w:p>
    <w:p w:rsidR="000E69CD" w:rsidRDefault="006D100D" w:rsidP="000E69CD">
      <w:pPr>
        <w:jc w:val="both"/>
        <w:rPr>
          <w:rFonts w:ascii="Calibri" w:hAnsi="Calibri" w:cs="Calibri"/>
          <w:b/>
          <w:i/>
          <w:u w:val="single"/>
          <w:lang w:val="fr-FR"/>
        </w:rPr>
      </w:pPr>
      <w:r w:rsidRPr="0078723F">
        <w:rPr>
          <w:rFonts w:ascii="Calibri" w:hAnsi="Calibri" w:cs="Calibri"/>
          <w:b/>
          <w:i/>
          <w:u w:val="single"/>
          <w:lang w:val="fr-FR"/>
        </w:rPr>
        <w:t xml:space="preserve">Démarche </w:t>
      </w:r>
      <w:r w:rsidR="0078723F" w:rsidRPr="0078723F">
        <w:rPr>
          <w:rFonts w:ascii="Calibri" w:hAnsi="Calibri" w:cs="Calibri"/>
          <w:b/>
          <w:i/>
          <w:u w:val="single"/>
          <w:lang w:val="fr-FR"/>
        </w:rPr>
        <w:t xml:space="preserve">Qualité de vie au </w:t>
      </w:r>
      <w:r w:rsidR="001C098C" w:rsidRPr="0078723F">
        <w:rPr>
          <w:rFonts w:ascii="Calibri" w:hAnsi="Calibri" w:cs="Calibri"/>
          <w:b/>
          <w:i/>
          <w:u w:val="single"/>
          <w:lang w:val="fr-FR"/>
        </w:rPr>
        <w:t>travail.</w:t>
      </w:r>
    </w:p>
    <w:p w:rsidR="000E69CD" w:rsidRDefault="000E69CD" w:rsidP="000E69CD">
      <w:pPr>
        <w:jc w:val="both"/>
        <w:rPr>
          <w:rFonts w:ascii="Calibri" w:hAnsi="Calibri" w:cs="Calibri"/>
          <w:b/>
          <w:i/>
          <w:u w:val="single"/>
          <w:lang w:val="fr-FR"/>
        </w:rPr>
      </w:pPr>
    </w:p>
    <w:p w:rsidR="009216D3" w:rsidRDefault="006D100D" w:rsidP="009216D3">
      <w:pPr>
        <w:jc w:val="both"/>
        <w:rPr>
          <w:rFonts w:ascii="Calibri" w:hAnsi="Calibri" w:cs="Calibri"/>
          <w:b/>
          <w:lang w:val="fr-FR"/>
        </w:rPr>
      </w:pPr>
      <w:r w:rsidRPr="0078723F">
        <w:rPr>
          <w:rFonts w:ascii="Calibri" w:hAnsi="Calibri" w:cs="Calibri"/>
          <w:b/>
          <w:lang w:val="fr-FR"/>
        </w:rPr>
        <w:t>U</w:t>
      </w:r>
      <w:r w:rsidR="00167570" w:rsidRPr="0078723F">
        <w:rPr>
          <w:rFonts w:ascii="Calibri" w:hAnsi="Calibri" w:cs="Calibri"/>
          <w:b/>
          <w:lang w:val="fr-FR"/>
        </w:rPr>
        <w:t xml:space="preserve">n </w:t>
      </w:r>
      <w:r w:rsidR="006201DA">
        <w:rPr>
          <w:rFonts w:ascii="Calibri" w:hAnsi="Calibri" w:cs="Calibri"/>
          <w:b/>
          <w:lang w:val="fr-FR"/>
        </w:rPr>
        <w:t xml:space="preserve">groupe de travail </w:t>
      </w:r>
      <w:r w:rsidR="0039357D" w:rsidRPr="0078723F">
        <w:rPr>
          <w:rFonts w:ascii="Calibri" w:hAnsi="Calibri" w:cs="Calibri"/>
          <w:b/>
          <w:lang w:val="fr-FR"/>
        </w:rPr>
        <w:t>« </w:t>
      </w:r>
      <w:r w:rsidR="006201DA">
        <w:rPr>
          <w:rFonts w:ascii="Calibri" w:hAnsi="Calibri" w:cs="Calibri"/>
          <w:b/>
          <w:lang w:val="fr-FR"/>
        </w:rPr>
        <w:t>Santé et bien être au travail</w:t>
      </w:r>
      <w:r w:rsidR="00167570" w:rsidRPr="0078723F">
        <w:rPr>
          <w:rFonts w:ascii="Calibri" w:hAnsi="Calibri" w:cs="Calibri"/>
          <w:b/>
          <w:lang w:val="fr-FR"/>
        </w:rPr>
        <w:t xml:space="preserve"> »  est mis en place depuis 2015 pour mener des projets ayant pour but d’améliorer le bien être des </w:t>
      </w:r>
      <w:r w:rsidR="00D85C79" w:rsidRPr="0078723F">
        <w:rPr>
          <w:rFonts w:ascii="Calibri" w:hAnsi="Calibri" w:cs="Calibri"/>
          <w:b/>
          <w:lang w:val="fr-FR"/>
        </w:rPr>
        <w:t>salariés</w:t>
      </w:r>
      <w:r w:rsidR="00D85C79">
        <w:rPr>
          <w:rFonts w:ascii="Calibri" w:hAnsi="Calibri" w:cs="Calibri"/>
          <w:b/>
          <w:lang w:val="fr-FR"/>
        </w:rPr>
        <w:t>. Le CHSCT étant parti prenante de ce groupe de travail</w:t>
      </w:r>
      <w:r w:rsidR="0039357D" w:rsidRPr="0078723F">
        <w:rPr>
          <w:rFonts w:ascii="Calibri" w:hAnsi="Calibri" w:cs="Calibri"/>
          <w:b/>
          <w:lang w:val="fr-FR"/>
        </w:rPr>
        <w:t>.</w:t>
      </w:r>
      <w:r w:rsidRPr="0078723F">
        <w:rPr>
          <w:rFonts w:ascii="Calibri" w:hAnsi="Calibri" w:cs="Calibri"/>
          <w:b/>
          <w:lang w:val="fr-FR"/>
        </w:rPr>
        <w:t xml:space="preserve"> </w:t>
      </w:r>
    </w:p>
    <w:p w:rsidR="009216D3" w:rsidRPr="009216D3" w:rsidRDefault="009216D3" w:rsidP="009216D3">
      <w:pPr>
        <w:jc w:val="both"/>
        <w:rPr>
          <w:rFonts w:ascii="Calibri" w:hAnsi="Calibri" w:cs="Calibri"/>
          <w:lang w:val="fr-FR"/>
        </w:rPr>
      </w:pPr>
    </w:p>
    <w:p w:rsidR="009216D3" w:rsidRPr="009216D3" w:rsidRDefault="00222108" w:rsidP="009216D3">
      <w:pPr>
        <w:jc w:val="both"/>
        <w:rPr>
          <w:rFonts w:ascii="Calibri" w:hAnsi="Calibri" w:cs="Calibri"/>
          <w:lang w:val="fr-FR"/>
        </w:rPr>
      </w:pPr>
      <w:r w:rsidRPr="009216D3">
        <w:rPr>
          <w:rFonts w:ascii="Calibri" w:hAnsi="Calibri" w:cs="Calibri"/>
          <w:lang w:val="fr-FR"/>
        </w:rPr>
        <w:t xml:space="preserve">Ce </w:t>
      </w:r>
      <w:r w:rsidR="006201DA" w:rsidRPr="009216D3">
        <w:rPr>
          <w:rFonts w:ascii="Calibri" w:hAnsi="Calibri" w:cs="Calibri"/>
          <w:lang w:val="fr-FR"/>
        </w:rPr>
        <w:t xml:space="preserve">groupe de travail </w:t>
      </w:r>
      <w:r w:rsidRPr="009216D3">
        <w:rPr>
          <w:rFonts w:ascii="Calibri" w:hAnsi="Calibri" w:cs="Calibri"/>
          <w:lang w:val="fr-FR"/>
        </w:rPr>
        <w:t xml:space="preserve"> </w:t>
      </w:r>
      <w:r w:rsidR="00CF4EBD" w:rsidRPr="009216D3">
        <w:rPr>
          <w:rFonts w:ascii="Calibri" w:hAnsi="Calibri" w:cs="Calibri"/>
          <w:lang w:val="fr-FR"/>
        </w:rPr>
        <w:t>a d’abord mis en place un questionnaire avec l’aide d’un consultant afin de recueillir les impressions et ressentis des salariés concernant les conditions de</w:t>
      </w:r>
      <w:r w:rsidR="0065238D" w:rsidRPr="009216D3">
        <w:rPr>
          <w:rFonts w:ascii="Calibri" w:hAnsi="Calibri" w:cs="Calibri"/>
          <w:lang w:val="fr-FR"/>
        </w:rPr>
        <w:t xml:space="preserve"> travail et </w:t>
      </w:r>
      <w:r w:rsidR="00CF4EBD" w:rsidRPr="009216D3">
        <w:rPr>
          <w:rFonts w:ascii="Calibri" w:hAnsi="Calibri" w:cs="Calibri"/>
          <w:lang w:val="fr-FR"/>
        </w:rPr>
        <w:t xml:space="preserve">relations au travail pour identifier les risques au sein </w:t>
      </w:r>
      <w:r w:rsidR="006933C3" w:rsidRPr="009216D3">
        <w:rPr>
          <w:rFonts w:ascii="Calibri" w:hAnsi="Calibri" w:cs="Calibri"/>
          <w:lang w:val="fr-FR"/>
        </w:rPr>
        <w:t>de</w:t>
      </w:r>
      <w:r w:rsidR="00D85C79" w:rsidRPr="009216D3">
        <w:rPr>
          <w:rFonts w:ascii="Calibri" w:hAnsi="Calibri" w:cs="Calibri"/>
          <w:lang w:val="fr-FR"/>
        </w:rPr>
        <w:t xml:space="preserve"> l’Etablissement de Fontaine les Dijon</w:t>
      </w:r>
      <w:r w:rsidR="00CF4EBD" w:rsidRPr="009216D3">
        <w:rPr>
          <w:rFonts w:ascii="Calibri" w:hAnsi="Calibri" w:cs="Calibri"/>
          <w:lang w:val="fr-FR"/>
        </w:rPr>
        <w:t>.</w:t>
      </w:r>
    </w:p>
    <w:p w:rsidR="009216D3" w:rsidRPr="009216D3" w:rsidRDefault="009216D3" w:rsidP="009216D3">
      <w:pPr>
        <w:jc w:val="both"/>
        <w:rPr>
          <w:rFonts w:ascii="Calibri" w:hAnsi="Calibri" w:cs="Calibri"/>
          <w:lang w:val="fr-FR"/>
        </w:rPr>
      </w:pPr>
    </w:p>
    <w:p w:rsidR="009216D3" w:rsidRPr="009216D3" w:rsidRDefault="00CF4EBD" w:rsidP="009216D3">
      <w:pPr>
        <w:jc w:val="both"/>
        <w:rPr>
          <w:rFonts w:ascii="Calibri" w:hAnsi="Calibri" w:cs="Calibri"/>
          <w:lang w:val="fr-FR"/>
        </w:rPr>
      </w:pPr>
      <w:r w:rsidRPr="009216D3">
        <w:rPr>
          <w:rFonts w:ascii="Calibri" w:hAnsi="Calibri" w:cs="Calibri"/>
          <w:lang w:val="fr-FR"/>
        </w:rPr>
        <w:t>L’ensemble du personnel a été divisé en 3 groupes selon les corps de métiers. Il sera effectué un travail d’identification</w:t>
      </w:r>
      <w:r w:rsidR="006201DA" w:rsidRPr="009216D3">
        <w:rPr>
          <w:rFonts w:ascii="Calibri" w:hAnsi="Calibri" w:cs="Calibri"/>
          <w:lang w:val="fr-FR"/>
        </w:rPr>
        <w:t xml:space="preserve"> des risques psychosociaux, </w:t>
      </w:r>
      <w:r w:rsidRPr="009216D3">
        <w:rPr>
          <w:rFonts w:ascii="Calibri" w:hAnsi="Calibri" w:cs="Calibri"/>
          <w:lang w:val="fr-FR"/>
        </w:rPr>
        <w:t xml:space="preserve"> </w:t>
      </w:r>
      <w:r w:rsidR="00D85C79" w:rsidRPr="009216D3">
        <w:rPr>
          <w:rFonts w:ascii="Calibri" w:hAnsi="Calibri" w:cs="Calibri"/>
          <w:lang w:val="fr-FR"/>
        </w:rPr>
        <w:t>avec études et</w:t>
      </w:r>
      <w:r w:rsidRPr="009216D3">
        <w:rPr>
          <w:rFonts w:ascii="Calibri" w:hAnsi="Calibri" w:cs="Calibri"/>
          <w:lang w:val="fr-FR"/>
        </w:rPr>
        <w:t xml:space="preserve"> proposition</w:t>
      </w:r>
      <w:r w:rsidR="006201DA" w:rsidRPr="009216D3">
        <w:rPr>
          <w:rFonts w:ascii="Calibri" w:hAnsi="Calibri" w:cs="Calibri"/>
          <w:lang w:val="fr-FR"/>
        </w:rPr>
        <w:t>s</w:t>
      </w:r>
      <w:r w:rsidRPr="009216D3">
        <w:rPr>
          <w:rFonts w:ascii="Calibri" w:hAnsi="Calibri" w:cs="Calibri"/>
          <w:lang w:val="fr-FR"/>
        </w:rPr>
        <w:t xml:space="preserve"> de solutions pour chaque groupe, en collaboration avec la direction, les managers concernés, des s</w:t>
      </w:r>
      <w:r w:rsidR="006D100D" w:rsidRPr="009216D3">
        <w:rPr>
          <w:rFonts w:ascii="Calibri" w:hAnsi="Calibri" w:cs="Calibri"/>
          <w:lang w:val="fr-FR"/>
        </w:rPr>
        <w:t>alariés référents représentants et le CHSCT.</w:t>
      </w:r>
    </w:p>
    <w:p w:rsidR="009216D3" w:rsidRPr="009216D3" w:rsidRDefault="009216D3" w:rsidP="009216D3">
      <w:pPr>
        <w:jc w:val="both"/>
        <w:rPr>
          <w:rFonts w:ascii="Calibri" w:hAnsi="Calibri" w:cs="Calibri"/>
          <w:lang w:val="fr-FR"/>
        </w:rPr>
      </w:pPr>
    </w:p>
    <w:p w:rsidR="009216D3" w:rsidRPr="009216D3" w:rsidRDefault="006D100D" w:rsidP="009216D3">
      <w:pPr>
        <w:jc w:val="both"/>
        <w:rPr>
          <w:rFonts w:ascii="Calibri" w:hAnsi="Calibri" w:cs="Calibri"/>
          <w:lang w:val="fr-FR"/>
        </w:rPr>
      </w:pPr>
      <w:r w:rsidRPr="009216D3">
        <w:rPr>
          <w:rFonts w:ascii="Calibri" w:hAnsi="Calibri" w:cs="Calibri"/>
          <w:lang w:val="fr-FR"/>
        </w:rPr>
        <w:t>Le 1</w:t>
      </w:r>
      <w:r w:rsidRPr="009216D3">
        <w:rPr>
          <w:rFonts w:ascii="Calibri" w:hAnsi="Calibri" w:cs="Calibri"/>
          <w:vertAlign w:val="superscript"/>
          <w:lang w:val="fr-FR"/>
        </w:rPr>
        <w:t>er</w:t>
      </w:r>
      <w:r w:rsidRPr="009216D3">
        <w:rPr>
          <w:rFonts w:ascii="Calibri" w:hAnsi="Calibri" w:cs="Calibri"/>
          <w:lang w:val="fr-FR"/>
        </w:rPr>
        <w:t xml:space="preserve"> groupe regroupant les fonctions support et administratives a bénéficié de cette démarche en 2016.</w:t>
      </w:r>
    </w:p>
    <w:p w:rsidR="009216D3" w:rsidRPr="009216D3" w:rsidRDefault="009216D3" w:rsidP="009216D3">
      <w:pPr>
        <w:jc w:val="both"/>
        <w:rPr>
          <w:rFonts w:ascii="Calibri" w:hAnsi="Calibri" w:cs="Calibri"/>
          <w:lang w:val="fr-FR"/>
        </w:rPr>
      </w:pPr>
    </w:p>
    <w:p w:rsidR="009216D3" w:rsidRPr="009216D3" w:rsidRDefault="00422EE1" w:rsidP="009216D3">
      <w:pPr>
        <w:jc w:val="both"/>
        <w:rPr>
          <w:rFonts w:ascii="Calibri" w:hAnsi="Calibri" w:cs="Calibri"/>
          <w:lang w:val="fr-FR"/>
        </w:rPr>
      </w:pPr>
      <w:r w:rsidRPr="009216D3">
        <w:rPr>
          <w:rFonts w:ascii="Calibri" w:hAnsi="Calibri" w:cs="Calibri"/>
          <w:lang w:val="fr-FR"/>
        </w:rPr>
        <w:t>Plusieurs actions ont été mises en place pour répondre aux problèmes identifiés : la modification des bureaux en zone administrative, la mise en place d’une grille de classification et le projet « vis ma vie ».</w:t>
      </w:r>
    </w:p>
    <w:p w:rsidR="009216D3" w:rsidRPr="009216D3" w:rsidRDefault="009216D3" w:rsidP="009216D3">
      <w:pPr>
        <w:jc w:val="both"/>
        <w:rPr>
          <w:rFonts w:ascii="Calibri" w:hAnsi="Calibri" w:cs="Calibri"/>
          <w:lang w:val="fr-FR"/>
        </w:rPr>
      </w:pPr>
    </w:p>
    <w:p w:rsidR="009216D3" w:rsidRDefault="006D100D" w:rsidP="009216D3">
      <w:pPr>
        <w:jc w:val="both"/>
        <w:rPr>
          <w:rFonts w:ascii="Calibri" w:hAnsi="Calibri" w:cs="Calibri"/>
          <w:lang w:val="fr-FR"/>
        </w:rPr>
      </w:pPr>
      <w:r w:rsidRPr="009216D3">
        <w:rPr>
          <w:rFonts w:ascii="Calibri" w:hAnsi="Calibri" w:cs="Calibri"/>
          <w:lang w:val="fr-FR"/>
        </w:rPr>
        <w:lastRenderedPageBreak/>
        <w:t xml:space="preserve">Cette démarche sera étendue en 2017 pour le groupe concernant l’exploitation informatique, stock cartes et stock papier, conditionnement mécanique, maintenance, industrialisation, IT systèmes et Planification ; et en 2018 pour le groupe </w:t>
      </w:r>
      <w:r w:rsidR="00422EE1" w:rsidRPr="009216D3">
        <w:rPr>
          <w:rFonts w:ascii="Calibri" w:hAnsi="Calibri" w:cs="Calibri"/>
          <w:lang w:val="fr-FR"/>
        </w:rPr>
        <w:t>concernant le c</w:t>
      </w:r>
      <w:r w:rsidR="00BC3829" w:rsidRPr="009216D3">
        <w:rPr>
          <w:rFonts w:ascii="Calibri" w:hAnsi="Calibri" w:cs="Calibri"/>
          <w:lang w:val="fr-FR"/>
        </w:rPr>
        <w:t xml:space="preserve">onditionnement, expéditions et </w:t>
      </w:r>
      <w:r w:rsidR="00422EE1" w:rsidRPr="009216D3">
        <w:rPr>
          <w:rFonts w:ascii="Calibri" w:hAnsi="Calibri" w:cs="Calibri"/>
          <w:lang w:val="fr-FR"/>
        </w:rPr>
        <w:t>mailers.</w:t>
      </w:r>
    </w:p>
    <w:p w:rsidR="009216D3" w:rsidRDefault="009216D3" w:rsidP="009216D3">
      <w:pPr>
        <w:jc w:val="both"/>
        <w:rPr>
          <w:rFonts w:ascii="Calibri" w:hAnsi="Calibri" w:cs="Calibri"/>
          <w:lang w:val="fr-FR"/>
        </w:rPr>
      </w:pPr>
    </w:p>
    <w:p w:rsidR="009216D3" w:rsidRDefault="00422EE1" w:rsidP="009216D3">
      <w:pPr>
        <w:jc w:val="both"/>
        <w:rPr>
          <w:rFonts w:ascii="Calibri" w:hAnsi="Calibri" w:cs="Calibri"/>
          <w:b/>
          <w:i/>
          <w:u w:val="single"/>
          <w:lang w:val="fr-FR"/>
        </w:rPr>
      </w:pPr>
      <w:r w:rsidRPr="0078723F">
        <w:rPr>
          <w:rFonts w:ascii="Calibri" w:hAnsi="Calibri" w:cs="Calibri"/>
          <w:b/>
          <w:i/>
          <w:u w:val="single"/>
          <w:lang w:val="fr-FR"/>
        </w:rPr>
        <w:t>Actions pour le bien-être des salariés.</w:t>
      </w:r>
    </w:p>
    <w:p w:rsidR="009216D3" w:rsidRDefault="009216D3" w:rsidP="009216D3">
      <w:pPr>
        <w:jc w:val="both"/>
        <w:rPr>
          <w:rFonts w:ascii="Calibri" w:hAnsi="Calibri" w:cs="Calibri"/>
          <w:b/>
          <w:i/>
          <w:u w:val="single"/>
          <w:lang w:val="fr-FR"/>
        </w:rPr>
      </w:pPr>
    </w:p>
    <w:p w:rsidR="00422EE1" w:rsidRPr="009216D3" w:rsidRDefault="00422EE1" w:rsidP="009216D3">
      <w:pPr>
        <w:jc w:val="both"/>
        <w:rPr>
          <w:rFonts w:ascii="Calibri" w:hAnsi="Calibri" w:cs="Calibri"/>
          <w:lang w:val="fr-FR"/>
        </w:rPr>
      </w:pPr>
      <w:r w:rsidRPr="009216D3">
        <w:rPr>
          <w:rFonts w:ascii="Calibri" w:hAnsi="Calibri" w:cs="Calibri"/>
          <w:lang w:val="fr-FR"/>
        </w:rPr>
        <w:t>En parallèle, d’autres actions qui visent à améliorer le bien-être des salariés sont mises en place ou étudiées telles que la réfection de la salle de pause ou l’égaiement des ateliers.</w:t>
      </w:r>
    </w:p>
    <w:p w:rsidR="0078723F" w:rsidRDefault="0078723F" w:rsidP="00BC3829">
      <w:pPr>
        <w:pStyle w:val="StyleTitre1LatinMSReferenceSansSerif14pt"/>
        <w:numPr>
          <w:ilvl w:val="0"/>
          <w:numId w:val="0"/>
        </w:numPr>
        <w:spacing w:before="0"/>
        <w:jc w:val="both"/>
        <w:rPr>
          <w:rFonts w:ascii="Calibri" w:hAnsi="Calibri" w:cs="Calibri"/>
          <w:b w:val="0"/>
          <w:sz w:val="24"/>
          <w:szCs w:val="24"/>
          <w:lang w:val="fr-FR"/>
        </w:rPr>
      </w:pPr>
    </w:p>
    <w:p w:rsidR="0078723F" w:rsidRPr="00422EE1" w:rsidRDefault="0078723F" w:rsidP="00AC7C07">
      <w:pPr>
        <w:pStyle w:val="StyleTitre1LatinMSReferenceSansSerif14pt"/>
        <w:numPr>
          <w:ilvl w:val="0"/>
          <w:numId w:val="0"/>
        </w:numPr>
        <w:spacing w:before="0" w:after="0"/>
        <w:jc w:val="both"/>
        <w:rPr>
          <w:rFonts w:ascii="Calibri" w:hAnsi="Calibri" w:cs="Calibri"/>
          <w:b w:val="0"/>
          <w:sz w:val="24"/>
          <w:szCs w:val="24"/>
          <w:lang w:val="fr-FR"/>
        </w:rPr>
      </w:pPr>
      <w:r>
        <w:rPr>
          <w:rFonts w:ascii="Calibri" w:hAnsi="Calibri" w:cs="Calibri"/>
          <w:b w:val="0"/>
          <w:sz w:val="24"/>
          <w:szCs w:val="24"/>
          <w:lang w:val="fr-FR"/>
        </w:rPr>
        <w:t>Il sera présenté tous les ans un suivi de ces actions aux partenaires sociaux afin de pouvoir évaluer l’avancée des actions.</w:t>
      </w:r>
    </w:p>
    <w:p w:rsidR="00CA5291" w:rsidRDefault="00CA5291" w:rsidP="00AC7C07">
      <w:pPr>
        <w:pStyle w:val="StyleTitre1LatinMSReferenceSansSerif14pt"/>
        <w:numPr>
          <w:ilvl w:val="0"/>
          <w:numId w:val="0"/>
        </w:numPr>
        <w:spacing w:before="0" w:after="0"/>
        <w:jc w:val="both"/>
        <w:rPr>
          <w:rFonts w:ascii="Calibri" w:hAnsi="Calibri" w:cs="Calibri"/>
          <w:sz w:val="24"/>
          <w:szCs w:val="24"/>
          <w:lang w:val="fr-FR"/>
        </w:rPr>
      </w:pPr>
    </w:p>
    <w:p w:rsidR="00AC7C07" w:rsidRPr="00222108" w:rsidRDefault="00AC7C07" w:rsidP="00AC7C07">
      <w:pPr>
        <w:pStyle w:val="StyleTitre1LatinMSReferenceSansSerif14pt"/>
        <w:numPr>
          <w:ilvl w:val="0"/>
          <w:numId w:val="0"/>
        </w:numPr>
        <w:spacing w:before="0" w:after="0"/>
        <w:jc w:val="both"/>
        <w:rPr>
          <w:rFonts w:ascii="Calibri" w:hAnsi="Calibri" w:cs="Calibri"/>
          <w:sz w:val="24"/>
          <w:szCs w:val="24"/>
          <w:lang w:val="fr-FR"/>
        </w:rPr>
      </w:pPr>
    </w:p>
    <w:p w:rsidR="006E4DE1" w:rsidRDefault="00204F47" w:rsidP="008E0550">
      <w:pPr>
        <w:pStyle w:val="StyleTitre1LatinMSReferenceSansSerif14pt"/>
        <w:numPr>
          <w:ilvl w:val="0"/>
          <w:numId w:val="0"/>
        </w:numPr>
        <w:spacing w:before="0"/>
        <w:jc w:val="both"/>
        <w:rPr>
          <w:rFonts w:ascii="Calibri" w:hAnsi="Calibri" w:cs="Calibri"/>
          <w:sz w:val="24"/>
          <w:szCs w:val="24"/>
          <w:lang w:val="fr-FR"/>
        </w:rPr>
      </w:pPr>
      <w:r>
        <w:rPr>
          <w:rFonts w:ascii="Calibri" w:hAnsi="Calibri" w:cs="Calibri"/>
          <w:sz w:val="24"/>
          <w:szCs w:val="24"/>
          <w:lang w:val="fr-FR"/>
        </w:rPr>
        <w:t>8</w:t>
      </w:r>
      <w:r w:rsidR="002266B2">
        <w:rPr>
          <w:rFonts w:ascii="Calibri" w:hAnsi="Calibri" w:cs="Calibri"/>
          <w:sz w:val="24"/>
          <w:szCs w:val="24"/>
          <w:lang w:val="fr-FR"/>
        </w:rPr>
        <w:t>)</w:t>
      </w:r>
      <w:r w:rsidR="00906C5D" w:rsidRPr="006C263E">
        <w:rPr>
          <w:rFonts w:ascii="Calibri" w:hAnsi="Calibri" w:cs="Calibri"/>
          <w:sz w:val="24"/>
          <w:szCs w:val="24"/>
          <w:lang w:val="fr-FR"/>
        </w:rPr>
        <w:t xml:space="preserve"> </w:t>
      </w:r>
      <w:r w:rsidR="00D8480C" w:rsidRPr="006C263E">
        <w:rPr>
          <w:rFonts w:ascii="Calibri" w:hAnsi="Calibri" w:cs="Calibri"/>
          <w:sz w:val="24"/>
          <w:szCs w:val="24"/>
          <w:lang w:val="fr-FR"/>
        </w:rPr>
        <w:t>SENSIBILISER ET COMMUNIQUER SUR LES MODALITES DE L’ACCORD</w:t>
      </w:r>
      <w:bookmarkEnd w:id="1"/>
    </w:p>
    <w:p w:rsidR="00354436" w:rsidRPr="00354436" w:rsidRDefault="00354436" w:rsidP="008E0550">
      <w:pPr>
        <w:pStyle w:val="StyleTitre1LatinMSReferenceSansSerif14pt"/>
        <w:numPr>
          <w:ilvl w:val="0"/>
          <w:numId w:val="0"/>
        </w:numPr>
        <w:spacing w:before="0"/>
        <w:jc w:val="both"/>
        <w:rPr>
          <w:rFonts w:ascii="Calibri" w:hAnsi="Calibri" w:cs="Calibri"/>
          <w:sz w:val="24"/>
          <w:szCs w:val="24"/>
          <w:lang w:val="fr-FR"/>
        </w:rPr>
      </w:pPr>
    </w:p>
    <w:p w:rsidR="00D8480C" w:rsidRPr="00906C5D" w:rsidRDefault="001F4CE0" w:rsidP="00496A47">
      <w:pPr>
        <w:jc w:val="both"/>
        <w:rPr>
          <w:rFonts w:ascii="Calibri" w:hAnsi="Calibri" w:cs="Calibri"/>
          <w:lang w:val="fr-FR"/>
        </w:rPr>
      </w:pPr>
      <w:r w:rsidRPr="00906C5D">
        <w:rPr>
          <w:rFonts w:ascii="Calibri" w:hAnsi="Calibri" w:cs="Calibri"/>
          <w:lang w:val="fr-FR"/>
        </w:rPr>
        <w:t xml:space="preserve">Le personnel concerné par </w:t>
      </w:r>
      <w:r w:rsidR="00BC3829">
        <w:rPr>
          <w:rFonts w:ascii="Calibri" w:hAnsi="Calibri" w:cs="Calibri"/>
          <w:lang w:val="fr-FR"/>
        </w:rPr>
        <w:t>le présent accord sera informé</w:t>
      </w:r>
      <w:r w:rsidRPr="00906C5D">
        <w:rPr>
          <w:rFonts w:ascii="Calibri" w:hAnsi="Calibri" w:cs="Calibri"/>
          <w:lang w:val="fr-FR"/>
        </w:rPr>
        <w:t xml:space="preserve"> par voie d’affichage et sur le site intranet de l’entreprise et par tout moyen de communication habituellement en vigueur au sein de chaque établissement.</w:t>
      </w:r>
    </w:p>
    <w:p w:rsidR="001F4CE0" w:rsidRPr="00906C5D" w:rsidRDefault="001F4CE0" w:rsidP="00496A47">
      <w:pPr>
        <w:jc w:val="both"/>
        <w:rPr>
          <w:rFonts w:ascii="Calibri" w:hAnsi="Calibri" w:cs="Calibri"/>
          <w:b/>
          <w:iCs/>
          <w:u w:val="single"/>
          <w:lang w:val="fr-FR"/>
        </w:rPr>
      </w:pPr>
    </w:p>
    <w:p w:rsidR="00D8480C" w:rsidRDefault="00D8480C" w:rsidP="00496A47">
      <w:pPr>
        <w:jc w:val="both"/>
        <w:rPr>
          <w:rFonts w:ascii="Calibri" w:hAnsi="Calibri" w:cs="Calibri"/>
          <w:iCs/>
          <w:lang w:val="fr-FR"/>
        </w:rPr>
      </w:pPr>
      <w:r w:rsidRPr="00906C5D">
        <w:rPr>
          <w:rFonts w:ascii="Calibri" w:hAnsi="Calibri" w:cs="Calibri"/>
          <w:iCs/>
          <w:lang w:val="fr-FR"/>
        </w:rPr>
        <w:t>L’évolution durable des comportements au q</w:t>
      </w:r>
      <w:r w:rsidR="00940462">
        <w:rPr>
          <w:rFonts w:ascii="Calibri" w:hAnsi="Calibri" w:cs="Calibri"/>
          <w:iCs/>
          <w:lang w:val="fr-FR"/>
        </w:rPr>
        <w:t xml:space="preserve">uotidien implique au préalable </w:t>
      </w:r>
      <w:r w:rsidRPr="00906C5D">
        <w:rPr>
          <w:rFonts w:ascii="Calibri" w:hAnsi="Calibri" w:cs="Calibri"/>
          <w:iCs/>
          <w:lang w:val="fr-FR"/>
        </w:rPr>
        <w:t>une véritable prise de conscience collective pour faire évoluer les mentalités et les pratiques</w:t>
      </w:r>
      <w:r w:rsidR="000715CC">
        <w:rPr>
          <w:rFonts w:ascii="Calibri" w:hAnsi="Calibri" w:cs="Calibri"/>
          <w:iCs/>
          <w:lang w:val="fr-FR"/>
        </w:rPr>
        <w:t>.</w:t>
      </w:r>
    </w:p>
    <w:p w:rsidR="007132E4" w:rsidRDefault="007132E4" w:rsidP="007132E4">
      <w:pPr>
        <w:jc w:val="both"/>
        <w:rPr>
          <w:rFonts w:ascii="Calibri" w:hAnsi="Calibri" w:cs="Calibri"/>
          <w:iCs/>
          <w:lang w:val="fr-FR"/>
        </w:rPr>
      </w:pPr>
    </w:p>
    <w:p w:rsidR="007132E4" w:rsidRPr="00403D12" w:rsidRDefault="00BC3829" w:rsidP="007132E4">
      <w:pPr>
        <w:jc w:val="both"/>
        <w:rPr>
          <w:rFonts w:ascii="Calibri" w:hAnsi="Calibri" w:cs="Calibri"/>
          <w:iCs/>
          <w:lang w:val="fr-FR"/>
        </w:rPr>
      </w:pPr>
      <w:r w:rsidRPr="00AC2234">
        <w:rPr>
          <w:rFonts w:ascii="Calibri" w:hAnsi="Calibri" w:cs="Calibri"/>
          <w:iCs/>
          <w:lang w:val="fr-FR"/>
        </w:rPr>
        <w:t>La</w:t>
      </w:r>
      <w:r w:rsidR="007132E4" w:rsidRPr="00AC2234">
        <w:rPr>
          <w:rFonts w:ascii="Calibri" w:hAnsi="Calibri" w:cs="Calibri"/>
          <w:iCs/>
          <w:lang w:val="fr-FR"/>
        </w:rPr>
        <w:t xml:space="preserve"> Direction s’assurera que</w:t>
      </w:r>
      <w:r w:rsidR="007132E4" w:rsidRPr="00403D12">
        <w:rPr>
          <w:rFonts w:ascii="Calibri" w:hAnsi="Calibri" w:cs="Calibri"/>
          <w:iCs/>
          <w:lang w:val="fr-FR"/>
        </w:rPr>
        <w:t xml:space="preserve"> le responsable hiérarchique et les équipes RH associées sont informés sur les dispositions du présent accord. </w:t>
      </w:r>
    </w:p>
    <w:p w:rsidR="007132E4" w:rsidRPr="00906C5D" w:rsidRDefault="007132E4" w:rsidP="007132E4">
      <w:pPr>
        <w:spacing w:before="120"/>
        <w:jc w:val="both"/>
        <w:rPr>
          <w:rFonts w:ascii="Calibri" w:hAnsi="Calibri" w:cs="Calibri"/>
          <w:iCs/>
          <w:lang w:val="fr-FR"/>
        </w:rPr>
      </w:pPr>
      <w:r w:rsidRPr="00403D12">
        <w:rPr>
          <w:rFonts w:ascii="Calibri" w:hAnsi="Calibri" w:cs="Calibri"/>
          <w:iCs/>
          <w:lang w:val="fr-FR"/>
        </w:rPr>
        <w:t>Une sensibilisation sera effectuée, en tenant compte des évolutions constatées dans le cadre du suivi du présent accord.</w:t>
      </w:r>
    </w:p>
    <w:p w:rsidR="00D8480C" w:rsidRPr="00906C5D" w:rsidRDefault="00D8480C" w:rsidP="00354436">
      <w:pPr>
        <w:spacing w:after="60"/>
        <w:jc w:val="both"/>
        <w:rPr>
          <w:rFonts w:ascii="Calibri" w:hAnsi="Calibri" w:cs="Calibri"/>
          <w:iCs/>
          <w:lang w:val="fr-FR"/>
        </w:rPr>
      </w:pPr>
    </w:p>
    <w:p w:rsidR="00D8480C" w:rsidRPr="006C263E" w:rsidRDefault="00C0687D" w:rsidP="008E0550">
      <w:pPr>
        <w:pStyle w:val="StyleTitre1LatinMSReferenceSansSerif14pt"/>
        <w:numPr>
          <w:ilvl w:val="0"/>
          <w:numId w:val="0"/>
        </w:numPr>
        <w:spacing w:before="0"/>
        <w:jc w:val="both"/>
        <w:rPr>
          <w:rFonts w:ascii="Calibri" w:hAnsi="Calibri" w:cs="Calibri"/>
          <w:sz w:val="24"/>
          <w:szCs w:val="24"/>
          <w:lang w:val="fr-FR"/>
        </w:rPr>
      </w:pPr>
      <w:bookmarkStart w:id="2" w:name="_Toc308588499"/>
      <w:r>
        <w:rPr>
          <w:rFonts w:ascii="Calibri" w:hAnsi="Calibri" w:cs="Calibri"/>
          <w:sz w:val="24"/>
          <w:szCs w:val="24"/>
          <w:lang w:val="fr-FR"/>
        </w:rPr>
        <w:t>9</w:t>
      </w:r>
      <w:r w:rsidR="002266B2">
        <w:rPr>
          <w:rFonts w:ascii="Calibri" w:hAnsi="Calibri" w:cs="Calibri"/>
          <w:sz w:val="24"/>
          <w:szCs w:val="24"/>
          <w:lang w:val="fr-FR"/>
        </w:rPr>
        <w:t>)</w:t>
      </w:r>
      <w:r w:rsidR="00906C5D" w:rsidRPr="006C263E">
        <w:rPr>
          <w:rFonts w:ascii="Calibri" w:hAnsi="Calibri" w:cs="Calibri"/>
          <w:sz w:val="24"/>
          <w:szCs w:val="24"/>
          <w:lang w:val="fr-FR"/>
        </w:rPr>
        <w:t xml:space="preserve"> </w:t>
      </w:r>
      <w:r w:rsidR="00D8480C" w:rsidRPr="006C263E">
        <w:rPr>
          <w:rFonts w:ascii="Calibri" w:hAnsi="Calibri" w:cs="Calibri"/>
          <w:sz w:val="24"/>
          <w:szCs w:val="24"/>
          <w:lang w:val="fr-FR"/>
        </w:rPr>
        <w:t>COMMISSION DE SUIVI SUR L’EGALITE PROFESSIONNELLE</w:t>
      </w:r>
      <w:bookmarkEnd w:id="2"/>
    </w:p>
    <w:p w:rsidR="00D8480C" w:rsidRPr="005F3CE7" w:rsidRDefault="00D8480C" w:rsidP="00354436">
      <w:pPr>
        <w:spacing w:after="60"/>
        <w:jc w:val="both"/>
        <w:rPr>
          <w:rFonts w:ascii="Calibri" w:hAnsi="Calibri" w:cs="Calibri"/>
          <w:lang w:val="fr-FR"/>
        </w:rPr>
      </w:pPr>
    </w:p>
    <w:p w:rsidR="009E47CB" w:rsidRPr="005F3CE7" w:rsidRDefault="00A853BB" w:rsidP="00496A47">
      <w:pPr>
        <w:jc w:val="both"/>
        <w:rPr>
          <w:rFonts w:ascii="Calibri" w:hAnsi="Calibri" w:cs="Calibri"/>
          <w:lang w:val="fr-FR"/>
        </w:rPr>
      </w:pPr>
      <w:r>
        <w:rPr>
          <w:rFonts w:ascii="Calibri" w:hAnsi="Calibri" w:cs="Calibri"/>
          <w:lang w:val="fr-FR"/>
        </w:rPr>
        <w:t>Sans préjudice des attributions des Instances Représentatives du Personnel, u</w:t>
      </w:r>
      <w:r w:rsidR="00D8480C" w:rsidRPr="005F3CE7">
        <w:rPr>
          <w:rFonts w:ascii="Calibri" w:hAnsi="Calibri" w:cs="Calibri"/>
          <w:lang w:val="fr-FR"/>
        </w:rPr>
        <w:t>ne commission de suivi de l’accord est mise en place au niveau de</w:t>
      </w:r>
      <w:r w:rsidR="0072513C" w:rsidRPr="005F3CE7">
        <w:rPr>
          <w:rFonts w:ascii="Calibri" w:hAnsi="Calibri" w:cs="Calibri"/>
          <w:lang w:val="fr-FR"/>
        </w:rPr>
        <w:t xml:space="preserve"> l’établissement</w:t>
      </w:r>
      <w:r w:rsidR="00D8480C" w:rsidRPr="005F3CE7">
        <w:rPr>
          <w:rFonts w:ascii="Calibri" w:hAnsi="Calibri" w:cs="Calibri"/>
          <w:lang w:val="fr-FR"/>
        </w:rPr>
        <w:t xml:space="preserve">. </w:t>
      </w:r>
    </w:p>
    <w:p w:rsidR="009E47CB" w:rsidRPr="005F3CE7" w:rsidRDefault="009E47CB" w:rsidP="00496A47">
      <w:pPr>
        <w:jc w:val="both"/>
        <w:rPr>
          <w:rFonts w:ascii="Calibri" w:hAnsi="Calibri" w:cs="Calibri"/>
          <w:lang w:val="fr-FR"/>
        </w:rPr>
      </w:pPr>
    </w:p>
    <w:p w:rsidR="00FA694A" w:rsidRPr="005F3CE7" w:rsidRDefault="00D8480C" w:rsidP="00496A47">
      <w:pPr>
        <w:jc w:val="both"/>
        <w:rPr>
          <w:rFonts w:ascii="Calibri" w:hAnsi="Calibri" w:cs="Calibri"/>
          <w:lang w:val="fr-FR"/>
        </w:rPr>
      </w:pPr>
      <w:r w:rsidRPr="005F3CE7">
        <w:rPr>
          <w:rFonts w:ascii="Calibri" w:hAnsi="Calibri" w:cs="Calibri"/>
          <w:lang w:val="fr-FR"/>
        </w:rPr>
        <w:t xml:space="preserve">Elle est composée de deux représentants par organisation syndicale </w:t>
      </w:r>
      <w:r w:rsidR="009E47CB" w:rsidRPr="005F3CE7">
        <w:rPr>
          <w:rFonts w:ascii="Calibri" w:hAnsi="Calibri" w:cs="Calibri"/>
          <w:lang w:val="fr-FR"/>
        </w:rPr>
        <w:t xml:space="preserve">représentative dans l’établissement </w:t>
      </w:r>
      <w:r w:rsidR="00FA694A" w:rsidRPr="005F3CE7">
        <w:rPr>
          <w:rFonts w:ascii="Calibri" w:hAnsi="Calibri" w:cs="Calibri"/>
          <w:lang w:val="fr-FR"/>
        </w:rPr>
        <w:t>et de deux représentants de la direction (dont une personne appartenant obligatoirement à la RH)</w:t>
      </w:r>
      <w:r w:rsidRPr="005F3CE7">
        <w:rPr>
          <w:rFonts w:ascii="Calibri" w:hAnsi="Calibri" w:cs="Calibri"/>
          <w:lang w:val="fr-FR"/>
        </w:rPr>
        <w:t xml:space="preserve">. </w:t>
      </w:r>
    </w:p>
    <w:p w:rsidR="00D8480C" w:rsidRPr="005F3CE7" w:rsidRDefault="009E47CB" w:rsidP="00496A47">
      <w:pPr>
        <w:jc w:val="both"/>
        <w:rPr>
          <w:rFonts w:ascii="Calibri" w:hAnsi="Calibri" w:cs="Calibri"/>
          <w:lang w:val="fr-FR"/>
        </w:rPr>
      </w:pPr>
      <w:r w:rsidRPr="005F3CE7">
        <w:rPr>
          <w:rFonts w:ascii="Calibri" w:hAnsi="Calibri" w:cs="Calibri"/>
          <w:lang w:val="fr-FR"/>
        </w:rPr>
        <w:t xml:space="preserve">Elle se réunit au minimum une </w:t>
      </w:r>
      <w:r w:rsidR="00D8480C" w:rsidRPr="005F3CE7">
        <w:rPr>
          <w:rFonts w:ascii="Calibri" w:hAnsi="Calibri" w:cs="Calibri"/>
          <w:lang w:val="fr-FR"/>
        </w:rPr>
        <w:t>fois par an. La première année</w:t>
      </w:r>
      <w:r w:rsidR="00BC3829">
        <w:rPr>
          <w:rFonts w:ascii="Calibri" w:hAnsi="Calibri" w:cs="Calibri"/>
          <w:lang w:val="fr-FR"/>
        </w:rPr>
        <w:t>,</w:t>
      </w:r>
      <w:r w:rsidR="00D8480C" w:rsidRPr="005F3CE7">
        <w:rPr>
          <w:rFonts w:ascii="Calibri" w:hAnsi="Calibri" w:cs="Calibri"/>
          <w:lang w:val="fr-FR"/>
        </w:rPr>
        <w:t xml:space="preserve"> pour s’assurer du démarrage des actions, cette </w:t>
      </w:r>
      <w:r w:rsidRPr="005F3CE7">
        <w:rPr>
          <w:rFonts w:ascii="Calibri" w:hAnsi="Calibri" w:cs="Calibri"/>
          <w:lang w:val="fr-FR"/>
        </w:rPr>
        <w:t>commission se réuni</w:t>
      </w:r>
      <w:r w:rsidR="005F3CE7">
        <w:rPr>
          <w:rFonts w:ascii="Calibri" w:hAnsi="Calibri" w:cs="Calibri"/>
          <w:lang w:val="fr-FR"/>
        </w:rPr>
        <w:t>ra</w:t>
      </w:r>
      <w:r w:rsidRPr="005F3CE7">
        <w:rPr>
          <w:rFonts w:ascii="Calibri" w:hAnsi="Calibri" w:cs="Calibri"/>
          <w:lang w:val="fr-FR"/>
        </w:rPr>
        <w:t xml:space="preserve"> deux</w:t>
      </w:r>
      <w:r w:rsidR="00D8480C" w:rsidRPr="005F3CE7">
        <w:rPr>
          <w:rFonts w:ascii="Calibri" w:hAnsi="Calibri" w:cs="Calibri"/>
          <w:lang w:val="fr-FR"/>
        </w:rPr>
        <w:t xml:space="preserve"> fois. </w:t>
      </w:r>
    </w:p>
    <w:p w:rsidR="00FA694A" w:rsidRPr="005F3CE7" w:rsidRDefault="00FA694A" w:rsidP="00496A47">
      <w:pPr>
        <w:jc w:val="both"/>
        <w:rPr>
          <w:rFonts w:ascii="Calibri" w:hAnsi="Calibri" w:cs="Calibri"/>
          <w:lang w:val="fr-FR"/>
        </w:rPr>
      </w:pPr>
    </w:p>
    <w:p w:rsidR="00FA694A" w:rsidRPr="005F3CE7" w:rsidRDefault="00FA694A" w:rsidP="00496A47">
      <w:pPr>
        <w:jc w:val="both"/>
        <w:rPr>
          <w:rFonts w:ascii="Calibri" w:hAnsi="Calibri" w:cs="Calibri"/>
          <w:lang w:val="fr-FR"/>
        </w:rPr>
      </w:pPr>
      <w:r w:rsidRPr="005F3CE7">
        <w:rPr>
          <w:rFonts w:ascii="Calibri" w:hAnsi="Calibri" w:cs="Calibri"/>
          <w:lang w:val="fr-FR"/>
        </w:rPr>
        <w:t xml:space="preserve">Lors de la première réunion il sera désigné à la majorité des membres (chaque membre ayant le droit de vote y </w:t>
      </w:r>
      <w:r w:rsidR="005F3CE7">
        <w:rPr>
          <w:rFonts w:ascii="Calibri" w:hAnsi="Calibri" w:cs="Calibri"/>
          <w:lang w:val="fr-FR"/>
        </w:rPr>
        <w:t>compris</w:t>
      </w:r>
      <w:r w:rsidRPr="005F3CE7">
        <w:rPr>
          <w:rFonts w:ascii="Calibri" w:hAnsi="Calibri" w:cs="Calibri"/>
          <w:lang w:val="fr-FR"/>
        </w:rPr>
        <w:t xml:space="preserve"> les deux membres de la direction</w:t>
      </w:r>
      <w:r w:rsidR="005F3CE7">
        <w:rPr>
          <w:rFonts w:ascii="Calibri" w:hAnsi="Calibri" w:cs="Calibri"/>
          <w:lang w:val="fr-FR"/>
        </w:rPr>
        <w:t>, en cas de désaccord la voi</w:t>
      </w:r>
      <w:r w:rsidR="00BA3DD1">
        <w:rPr>
          <w:rFonts w:ascii="Calibri" w:hAnsi="Calibri" w:cs="Calibri"/>
          <w:lang w:val="fr-FR"/>
        </w:rPr>
        <w:t>x du plus âgé est prépondérante</w:t>
      </w:r>
      <w:r w:rsidRPr="005F3CE7">
        <w:rPr>
          <w:rFonts w:ascii="Calibri" w:hAnsi="Calibri" w:cs="Calibri"/>
          <w:lang w:val="fr-FR"/>
        </w:rPr>
        <w:t>) un secrétaire de séance</w:t>
      </w:r>
      <w:r w:rsidR="00BC3829">
        <w:rPr>
          <w:rFonts w:ascii="Calibri" w:hAnsi="Calibri" w:cs="Calibri"/>
          <w:lang w:val="fr-FR"/>
        </w:rPr>
        <w:t>,</w:t>
      </w:r>
      <w:r w:rsidRPr="005F3CE7">
        <w:rPr>
          <w:rFonts w:ascii="Calibri" w:hAnsi="Calibri" w:cs="Calibri"/>
          <w:lang w:val="fr-FR"/>
        </w:rPr>
        <w:t xml:space="preserve"> lequel sera également en charge de signer l’ordre du jour des réunions établi conjointement avec l’employeur.  </w:t>
      </w:r>
    </w:p>
    <w:p w:rsidR="00FA694A" w:rsidRPr="005F3CE7" w:rsidRDefault="00FA694A" w:rsidP="00496A47">
      <w:pPr>
        <w:jc w:val="both"/>
        <w:rPr>
          <w:rFonts w:ascii="Calibri" w:hAnsi="Calibri" w:cs="Calibri"/>
          <w:lang w:val="fr-FR"/>
        </w:rPr>
      </w:pPr>
      <w:r w:rsidRPr="005F3CE7">
        <w:rPr>
          <w:rFonts w:ascii="Calibri" w:hAnsi="Calibri" w:cs="Calibri"/>
          <w:lang w:val="fr-FR"/>
        </w:rPr>
        <w:t xml:space="preserve">Le président de la commission sera un </w:t>
      </w:r>
      <w:r w:rsidRPr="00AC2234">
        <w:rPr>
          <w:rFonts w:ascii="Calibri" w:hAnsi="Calibri" w:cs="Calibri"/>
          <w:lang w:val="fr-FR"/>
        </w:rPr>
        <w:t>membre de la direction.</w:t>
      </w:r>
      <w:r w:rsidRPr="005F3CE7">
        <w:rPr>
          <w:rFonts w:ascii="Calibri" w:hAnsi="Calibri" w:cs="Calibri"/>
          <w:lang w:val="fr-FR"/>
        </w:rPr>
        <w:t xml:space="preserve"> </w:t>
      </w:r>
    </w:p>
    <w:p w:rsidR="00FA694A" w:rsidRPr="005F3CE7" w:rsidRDefault="00FA694A" w:rsidP="00496A47">
      <w:pPr>
        <w:jc w:val="both"/>
        <w:rPr>
          <w:rFonts w:ascii="Calibri" w:hAnsi="Calibri" w:cs="Calibri"/>
          <w:lang w:val="fr-FR"/>
        </w:rPr>
      </w:pPr>
      <w:r w:rsidRPr="005F3CE7">
        <w:rPr>
          <w:rFonts w:ascii="Calibri" w:hAnsi="Calibri" w:cs="Calibri"/>
          <w:lang w:val="fr-FR"/>
        </w:rPr>
        <w:lastRenderedPageBreak/>
        <w:t>Elle se réunira s</w:t>
      </w:r>
      <w:r w:rsidR="009E47CB" w:rsidRPr="005F3CE7">
        <w:rPr>
          <w:rFonts w:ascii="Calibri" w:hAnsi="Calibri" w:cs="Calibri"/>
          <w:lang w:val="fr-FR"/>
        </w:rPr>
        <w:t>ur convocation de l’employeur</w:t>
      </w:r>
      <w:r w:rsidR="005F3CE7">
        <w:rPr>
          <w:rFonts w:ascii="Calibri" w:hAnsi="Calibri" w:cs="Calibri"/>
          <w:lang w:val="fr-FR"/>
        </w:rPr>
        <w:t xml:space="preserve"> ou à la demande d'une des parties signataires.</w:t>
      </w:r>
      <w:r w:rsidRPr="005F3CE7">
        <w:rPr>
          <w:rFonts w:ascii="Calibri" w:hAnsi="Calibri" w:cs="Calibri"/>
          <w:lang w:val="fr-FR"/>
        </w:rPr>
        <w:t xml:space="preserve"> </w:t>
      </w:r>
    </w:p>
    <w:p w:rsidR="00FA694A" w:rsidRPr="005F3CE7" w:rsidRDefault="00FA694A" w:rsidP="00496A47">
      <w:pPr>
        <w:jc w:val="both"/>
        <w:rPr>
          <w:rFonts w:ascii="Calibri" w:hAnsi="Calibri" w:cs="Calibri"/>
          <w:lang w:val="fr-FR"/>
        </w:rPr>
      </w:pPr>
    </w:p>
    <w:p w:rsidR="00D8480C" w:rsidRDefault="00D8480C" w:rsidP="00496A47">
      <w:pPr>
        <w:jc w:val="both"/>
        <w:rPr>
          <w:rFonts w:ascii="Calibri" w:hAnsi="Calibri" w:cs="Calibri"/>
          <w:lang w:val="fr-FR"/>
        </w:rPr>
      </w:pPr>
      <w:r w:rsidRPr="005F3CE7">
        <w:rPr>
          <w:rFonts w:ascii="Calibri" w:hAnsi="Calibri" w:cs="Calibri"/>
          <w:lang w:val="fr-FR"/>
        </w:rPr>
        <w:t>La commission sera en particulier en charge :</w:t>
      </w:r>
    </w:p>
    <w:p w:rsidR="002266B2" w:rsidRPr="005F3CE7" w:rsidRDefault="002266B2" w:rsidP="00496A47">
      <w:pPr>
        <w:jc w:val="both"/>
        <w:rPr>
          <w:rFonts w:ascii="Calibri" w:hAnsi="Calibri" w:cs="Calibri"/>
          <w:lang w:val="fr-FR"/>
        </w:rPr>
      </w:pPr>
    </w:p>
    <w:p w:rsidR="00D8480C" w:rsidRPr="005F3CE7" w:rsidRDefault="00D8480C" w:rsidP="00496A47">
      <w:pPr>
        <w:numPr>
          <w:ilvl w:val="0"/>
          <w:numId w:val="6"/>
        </w:numPr>
        <w:jc w:val="both"/>
        <w:rPr>
          <w:rFonts w:ascii="Calibri" w:hAnsi="Calibri" w:cs="Calibri"/>
          <w:lang w:val="fr-FR"/>
        </w:rPr>
      </w:pPr>
      <w:r w:rsidRPr="005F3CE7">
        <w:rPr>
          <w:rFonts w:ascii="Calibri" w:hAnsi="Calibri" w:cs="Calibri"/>
          <w:lang w:val="fr-FR"/>
        </w:rPr>
        <w:t>Du suivi des indicateurs du présent accord</w:t>
      </w:r>
    </w:p>
    <w:p w:rsidR="00D8480C" w:rsidRPr="005F3CE7" w:rsidRDefault="00D8480C" w:rsidP="00496A47">
      <w:pPr>
        <w:numPr>
          <w:ilvl w:val="0"/>
          <w:numId w:val="6"/>
        </w:numPr>
        <w:jc w:val="both"/>
        <w:rPr>
          <w:rFonts w:ascii="Calibri" w:hAnsi="Calibri" w:cs="Calibri"/>
        </w:rPr>
      </w:pPr>
      <w:r w:rsidRPr="005F3CE7">
        <w:rPr>
          <w:rFonts w:ascii="Calibri" w:hAnsi="Calibri" w:cs="Calibri"/>
        </w:rPr>
        <w:t>De l’examen d’éventuels dysfonctionnements constatés</w:t>
      </w:r>
    </w:p>
    <w:p w:rsidR="009E47CB" w:rsidRPr="005F3CE7" w:rsidRDefault="009E47CB" w:rsidP="00496A47">
      <w:pPr>
        <w:jc w:val="both"/>
        <w:rPr>
          <w:rFonts w:ascii="Calibri" w:hAnsi="Calibri" w:cs="Calibri"/>
          <w:lang w:val="fr-FR"/>
        </w:rPr>
      </w:pPr>
    </w:p>
    <w:p w:rsidR="009E47CB" w:rsidRPr="005F3CE7" w:rsidRDefault="009E47CB" w:rsidP="00496A47">
      <w:pPr>
        <w:jc w:val="both"/>
        <w:rPr>
          <w:rFonts w:ascii="Calibri" w:hAnsi="Calibri" w:cs="Calibri"/>
          <w:lang w:val="fr-FR"/>
        </w:rPr>
      </w:pPr>
      <w:r w:rsidRPr="00AC2234">
        <w:rPr>
          <w:rFonts w:ascii="Calibri" w:hAnsi="Calibri" w:cs="Calibri"/>
          <w:lang w:val="fr-FR"/>
        </w:rPr>
        <w:t>Elle est force de proposition pour améliorer l’accord ; actions nouvelles résultant d’</w:t>
      </w:r>
      <w:r w:rsidR="00717B76" w:rsidRPr="00AC2234">
        <w:rPr>
          <w:rFonts w:ascii="Calibri" w:hAnsi="Calibri" w:cs="Calibri"/>
          <w:lang w:val="fr-FR"/>
        </w:rPr>
        <w:t>un constat issu</w:t>
      </w:r>
      <w:r w:rsidRPr="00AC2234">
        <w:rPr>
          <w:rFonts w:ascii="Calibri" w:hAnsi="Calibri" w:cs="Calibri"/>
          <w:lang w:val="fr-FR"/>
        </w:rPr>
        <w:t xml:space="preserve"> des actions actées dans le cadre de l’accord, </w:t>
      </w:r>
      <w:r w:rsidR="00717B76" w:rsidRPr="00AC2234">
        <w:rPr>
          <w:rFonts w:ascii="Calibri" w:hAnsi="Calibri" w:cs="Calibri"/>
          <w:lang w:val="fr-FR"/>
        </w:rPr>
        <w:t>évolution et précisions des indicateurs… etc.</w:t>
      </w:r>
    </w:p>
    <w:p w:rsidR="00D8480C" w:rsidRPr="005F3CE7" w:rsidRDefault="00717B76" w:rsidP="001C172A">
      <w:pPr>
        <w:jc w:val="both"/>
        <w:rPr>
          <w:rFonts w:ascii="Calibri" w:hAnsi="Calibri" w:cs="Calibri"/>
          <w:lang w:val="fr-FR"/>
        </w:rPr>
      </w:pPr>
      <w:r w:rsidRPr="005F3CE7">
        <w:rPr>
          <w:rFonts w:ascii="Calibri" w:hAnsi="Calibri" w:cs="Calibri"/>
          <w:lang w:val="fr-FR"/>
        </w:rPr>
        <w:t>L</w:t>
      </w:r>
      <w:r w:rsidR="00D8480C" w:rsidRPr="005F3CE7">
        <w:rPr>
          <w:rFonts w:ascii="Calibri" w:hAnsi="Calibri" w:cs="Calibri"/>
          <w:lang w:val="fr-FR"/>
        </w:rPr>
        <w:t xml:space="preserve">es comptes-rendus des réunions </w:t>
      </w:r>
      <w:r w:rsidRPr="005F3CE7">
        <w:rPr>
          <w:rFonts w:ascii="Calibri" w:hAnsi="Calibri" w:cs="Calibri"/>
          <w:lang w:val="fr-FR"/>
        </w:rPr>
        <w:t xml:space="preserve">seront </w:t>
      </w:r>
      <w:r w:rsidR="002A7D1C" w:rsidRPr="005F3CE7">
        <w:rPr>
          <w:rFonts w:ascii="Calibri" w:hAnsi="Calibri" w:cs="Calibri"/>
          <w:lang w:val="fr-FR"/>
        </w:rPr>
        <w:t>joints</w:t>
      </w:r>
      <w:r w:rsidRPr="005F3CE7">
        <w:rPr>
          <w:rFonts w:ascii="Calibri" w:hAnsi="Calibri" w:cs="Calibri"/>
          <w:lang w:val="fr-FR"/>
        </w:rPr>
        <w:t xml:space="preserve"> au ra</w:t>
      </w:r>
      <w:r w:rsidR="001C172A" w:rsidRPr="005F3CE7">
        <w:rPr>
          <w:rFonts w:ascii="Calibri" w:hAnsi="Calibri" w:cs="Calibri"/>
          <w:lang w:val="fr-FR"/>
        </w:rPr>
        <w:t>pport sur la situation comparée.</w:t>
      </w:r>
    </w:p>
    <w:p w:rsidR="001C172A" w:rsidRPr="005F3CE7" w:rsidRDefault="001C172A" w:rsidP="001C172A">
      <w:pPr>
        <w:jc w:val="both"/>
        <w:rPr>
          <w:rFonts w:ascii="Calibri" w:hAnsi="Calibri" w:cs="Calibri"/>
          <w:lang w:val="fr-FR"/>
        </w:rPr>
      </w:pPr>
    </w:p>
    <w:p w:rsidR="00FA694A" w:rsidRPr="005F3CE7" w:rsidRDefault="00D8480C" w:rsidP="00717B76">
      <w:pPr>
        <w:jc w:val="both"/>
        <w:rPr>
          <w:rStyle w:val="tiartf"/>
          <w:rFonts w:ascii="Calibri" w:hAnsi="Calibri" w:cs="Arial"/>
          <w:lang w:val="fr-FR"/>
        </w:rPr>
      </w:pPr>
      <w:r w:rsidRPr="005F3CE7">
        <w:rPr>
          <w:rFonts w:ascii="Calibri" w:hAnsi="Calibri" w:cs="Calibri"/>
          <w:lang w:val="fr-FR"/>
        </w:rPr>
        <w:t>La commission de suivi devra veiller à l’égalité professionnelle dans tous les accords. Elle sera destinataire des études menées sur l’égalité professionnelle.</w:t>
      </w:r>
      <w:r w:rsidR="00717B76" w:rsidRPr="005F3CE7">
        <w:rPr>
          <w:rFonts w:ascii="Calibri" w:hAnsi="Calibri" w:cs="Calibri"/>
          <w:lang w:val="fr-FR"/>
        </w:rPr>
        <w:t xml:space="preserve"> </w:t>
      </w:r>
      <w:r w:rsidR="00FA694A" w:rsidRPr="005F3CE7">
        <w:rPr>
          <w:rStyle w:val="tiartf"/>
          <w:rFonts w:ascii="Calibri" w:hAnsi="Calibri" w:cs="Arial"/>
          <w:lang w:val="fr-FR"/>
        </w:rPr>
        <w:t xml:space="preserve"> </w:t>
      </w:r>
    </w:p>
    <w:p w:rsidR="00717B76" w:rsidRDefault="00717B76" w:rsidP="00717B76">
      <w:pPr>
        <w:jc w:val="both"/>
        <w:rPr>
          <w:rStyle w:val="tiartf"/>
          <w:rFonts w:ascii="Calibri" w:hAnsi="Calibri" w:cs="Calibri"/>
          <w:lang w:val="fr-FR"/>
        </w:rPr>
      </w:pPr>
    </w:p>
    <w:p w:rsidR="00354436" w:rsidRDefault="00A853BB" w:rsidP="00354436">
      <w:pPr>
        <w:jc w:val="both"/>
        <w:rPr>
          <w:rStyle w:val="tiartf"/>
          <w:rFonts w:ascii="Calibri" w:hAnsi="Calibri" w:cs="Calibri"/>
          <w:lang w:val="fr-FR"/>
        </w:rPr>
      </w:pPr>
      <w:r>
        <w:rPr>
          <w:rStyle w:val="tiartf"/>
          <w:rFonts w:ascii="Calibri" w:hAnsi="Calibri" w:cs="Calibri"/>
          <w:lang w:val="fr-FR"/>
        </w:rPr>
        <w:t xml:space="preserve">La Commission égalité professionnelle mise en place au niveau du Comité d'Etablissement et chargée de préparer les délibérations et l'avis motivé du Comité sur le Rapport de la Situation Comparée de l'emploi des Femmes et des Hommes </w:t>
      </w:r>
      <w:r w:rsidR="001C098C">
        <w:rPr>
          <w:rStyle w:val="tiartf"/>
          <w:rFonts w:ascii="Calibri" w:hAnsi="Calibri" w:cs="Calibri"/>
          <w:lang w:val="fr-FR"/>
        </w:rPr>
        <w:t>seront</w:t>
      </w:r>
      <w:r>
        <w:rPr>
          <w:rStyle w:val="tiartf"/>
          <w:rFonts w:ascii="Calibri" w:hAnsi="Calibri" w:cs="Calibri"/>
          <w:lang w:val="fr-FR"/>
        </w:rPr>
        <w:t xml:space="preserve"> destinataires des travaux de la commission de suivi.  </w:t>
      </w:r>
    </w:p>
    <w:p w:rsidR="00B36F08" w:rsidRDefault="00B36F08" w:rsidP="00354436">
      <w:pPr>
        <w:spacing w:after="60"/>
        <w:jc w:val="both"/>
        <w:rPr>
          <w:rStyle w:val="tiartf"/>
          <w:rFonts w:ascii="Calibri" w:hAnsi="Calibri" w:cs="Calibri"/>
          <w:lang w:val="fr-FR"/>
        </w:rPr>
      </w:pPr>
    </w:p>
    <w:p w:rsidR="00BB682A" w:rsidRDefault="00BB682A" w:rsidP="00354436">
      <w:pPr>
        <w:jc w:val="both"/>
        <w:rPr>
          <w:rStyle w:val="tiartf"/>
          <w:rFonts w:ascii="Calibri" w:hAnsi="Calibri" w:cs="Calibri"/>
          <w:lang w:val="fr-FR"/>
        </w:rPr>
      </w:pPr>
    </w:p>
    <w:p w:rsidR="00354436" w:rsidRDefault="00C0687D" w:rsidP="00354436">
      <w:pPr>
        <w:jc w:val="both"/>
        <w:rPr>
          <w:rStyle w:val="tiartf"/>
          <w:rFonts w:ascii="Calibri" w:hAnsi="Calibri" w:cs="Arial"/>
          <w:b/>
          <w:lang w:val="fr-FR"/>
        </w:rPr>
      </w:pPr>
      <w:r>
        <w:rPr>
          <w:rStyle w:val="tiartf"/>
          <w:rFonts w:ascii="Calibri" w:hAnsi="Calibri" w:cs="Arial"/>
          <w:b/>
          <w:lang w:val="fr-FR"/>
        </w:rPr>
        <w:t>10</w:t>
      </w:r>
      <w:r w:rsidR="002266B2">
        <w:rPr>
          <w:rStyle w:val="tiartf"/>
          <w:rFonts w:ascii="Calibri" w:hAnsi="Calibri" w:cs="Arial"/>
          <w:b/>
          <w:lang w:val="fr-FR"/>
        </w:rPr>
        <w:t>)</w:t>
      </w:r>
      <w:r w:rsidR="00906C5D" w:rsidRPr="005F3CE7">
        <w:rPr>
          <w:rStyle w:val="tiartf"/>
          <w:rFonts w:ascii="Calibri" w:hAnsi="Calibri" w:cs="Arial"/>
          <w:b/>
          <w:lang w:val="fr-FR"/>
        </w:rPr>
        <w:t xml:space="preserve"> DUREE ET ENTREE EN VIGUEUR</w:t>
      </w:r>
    </w:p>
    <w:p w:rsidR="001700A2" w:rsidRPr="00354436" w:rsidRDefault="001700A2" w:rsidP="00354436">
      <w:pPr>
        <w:jc w:val="both"/>
        <w:rPr>
          <w:rStyle w:val="texteel"/>
          <w:rFonts w:ascii="Calibri" w:hAnsi="Calibri" w:cs="Calibri"/>
          <w:lang w:val="fr-FR"/>
        </w:rPr>
      </w:pPr>
    </w:p>
    <w:p w:rsidR="001700A2" w:rsidRPr="00906C5D" w:rsidRDefault="001700A2" w:rsidP="00496A47">
      <w:pPr>
        <w:tabs>
          <w:tab w:val="num" w:pos="0"/>
        </w:tabs>
        <w:jc w:val="both"/>
        <w:rPr>
          <w:rFonts w:ascii="Calibri" w:hAnsi="Calibri"/>
          <w:lang w:val="fr-FR"/>
        </w:rPr>
      </w:pPr>
      <w:r w:rsidRPr="00906C5D">
        <w:rPr>
          <w:rFonts w:ascii="Calibri" w:hAnsi="Calibri" w:cs="Arial"/>
          <w:color w:val="000000"/>
          <w:lang w:val="fr-FR"/>
        </w:rPr>
        <w:t xml:space="preserve">L'accord entre en vigueur, conformément aux dispositions légales, à compter du lendemain de son dépôt. </w:t>
      </w:r>
      <w:r w:rsidR="00B94B30" w:rsidRPr="00906C5D">
        <w:rPr>
          <w:rFonts w:ascii="Calibri" w:hAnsi="Calibri"/>
          <w:lang w:val="fr-FR"/>
        </w:rPr>
        <w:t>Il se substitue à toutes les dispositions résultant d’accords collectifs, d’accords adoptés par référendum, de décisions unilatérales ou de toute autre pratique en vigueur dans l’entreprise et portant sur le même objet que celui prévu par le présent accord.</w:t>
      </w:r>
    </w:p>
    <w:p w:rsidR="00FE6711" w:rsidRDefault="001700A2" w:rsidP="00496A47">
      <w:pPr>
        <w:jc w:val="both"/>
        <w:rPr>
          <w:rFonts w:ascii="Calibri" w:hAnsi="Calibri" w:cs="Arial"/>
          <w:color w:val="000000"/>
          <w:lang w:val="fr-FR"/>
        </w:rPr>
      </w:pPr>
      <w:r w:rsidRPr="00906C5D">
        <w:rPr>
          <w:rFonts w:ascii="Calibri" w:hAnsi="Calibri" w:cs="Arial"/>
          <w:color w:val="000000"/>
          <w:lang w:val="fr-FR"/>
        </w:rPr>
        <w:t>Il est applicable pour une durée de 3 années à compter de son dépôt.</w:t>
      </w:r>
    </w:p>
    <w:p w:rsidR="00FE6711" w:rsidRDefault="00FE6711" w:rsidP="00496A47">
      <w:pPr>
        <w:jc w:val="both"/>
        <w:rPr>
          <w:rFonts w:ascii="Calibri" w:hAnsi="Calibri" w:cs="Arial"/>
          <w:color w:val="000000"/>
          <w:lang w:val="fr-FR"/>
        </w:rPr>
      </w:pPr>
    </w:p>
    <w:p w:rsidR="00FE6711" w:rsidRDefault="00FE6711" w:rsidP="00496A47">
      <w:pPr>
        <w:jc w:val="both"/>
        <w:rPr>
          <w:rFonts w:ascii="Calibri" w:hAnsi="Calibri" w:cs="Arial"/>
          <w:color w:val="000000"/>
          <w:lang w:val="fr-FR"/>
        </w:rPr>
      </w:pPr>
      <w:r>
        <w:rPr>
          <w:rFonts w:ascii="Calibri" w:hAnsi="Calibri" w:cs="Arial"/>
          <w:color w:val="000000"/>
          <w:lang w:val="fr-FR"/>
        </w:rPr>
        <w:t>Deux mois avant l'arrivée de son terme, une négociation sera engagée au cours de laquelle il pourra être décidé:</w:t>
      </w:r>
    </w:p>
    <w:p w:rsidR="00FE6711" w:rsidRDefault="00FE6711" w:rsidP="00496A47">
      <w:pPr>
        <w:jc w:val="both"/>
        <w:rPr>
          <w:rFonts w:ascii="Calibri" w:hAnsi="Calibri" w:cs="Arial"/>
          <w:color w:val="000000"/>
          <w:lang w:val="fr-FR"/>
        </w:rPr>
      </w:pPr>
    </w:p>
    <w:p w:rsidR="00FE6711" w:rsidRDefault="005F3CE7" w:rsidP="005F3CE7">
      <w:pPr>
        <w:numPr>
          <w:ilvl w:val="0"/>
          <w:numId w:val="23"/>
        </w:numPr>
        <w:jc w:val="both"/>
        <w:rPr>
          <w:rFonts w:ascii="Calibri" w:hAnsi="Calibri" w:cs="Arial"/>
          <w:color w:val="000000"/>
          <w:lang w:val="fr-FR"/>
        </w:rPr>
      </w:pPr>
      <w:r>
        <w:rPr>
          <w:rFonts w:ascii="Calibri" w:hAnsi="Calibri" w:cs="Arial"/>
          <w:color w:val="000000"/>
          <w:lang w:val="fr-FR"/>
        </w:rPr>
        <w:t>D</w:t>
      </w:r>
      <w:r w:rsidR="00FE6711">
        <w:rPr>
          <w:rFonts w:ascii="Calibri" w:hAnsi="Calibri" w:cs="Arial"/>
          <w:color w:val="000000"/>
          <w:lang w:val="fr-FR"/>
        </w:rPr>
        <w:t>e renouveler le présent accord pour une même durée,</w:t>
      </w:r>
    </w:p>
    <w:p w:rsidR="005F3CE7" w:rsidRDefault="005F3CE7" w:rsidP="005F3CE7">
      <w:pPr>
        <w:numPr>
          <w:ilvl w:val="0"/>
          <w:numId w:val="23"/>
        </w:numPr>
        <w:jc w:val="both"/>
        <w:rPr>
          <w:rFonts w:ascii="Calibri" w:hAnsi="Calibri" w:cs="Arial"/>
          <w:color w:val="000000"/>
          <w:lang w:val="fr-FR"/>
        </w:rPr>
      </w:pPr>
      <w:r>
        <w:rPr>
          <w:rFonts w:ascii="Calibri" w:hAnsi="Calibri" w:cs="Arial"/>
          <w:color w:val="000000"/>
          <w:lang w:val="fr-FR"/>
        </w:rPr>
        <w:t>D</w:t>
      </w:r>
      <w:r w:rsidR="00FE6711">
        <w:rPr>
          <w:rFonts w:ascii="Calibri" w:hAnsi="Calibri" w:cs="Arial"/>
          <w:color w:val="000000"/>
          <w:lang w:val="fr-FR"/>
        </w:rPr>
        <w:t xml:space="preserve">e conclure un nouvel accord, le présent accord cessant alors obligatoirement de produire </w:t>
      </w:r>
      <w:r>
        <w:rPr>
          <w:rFonts w:ascii="Calibri" w:hAnsi="Calibri" w:cs="Arial"/>
          <w:color w:val="000000"/>
          <w:lang w:val="fr-FR"/>
        </w:rPr>
        <w:t>ses effets à sa date d'échéance.</w:t>
      </w:r>
    </w:p>
    <w:p w:rsidR="005F3CE7" w:rsidRDefault="005F3CE7" w:rsidP="00496A47">
      <w:pPr>
        <w:jc w:val="both"/>
        <w:rPr>
          <w:rFonts w:ascii="Calibri" w:hAnsi="Calibri" w:cs="Arial"/>
          <w:color w:val="000000"/>
          <w:lang w:val="fr-FR"/>
        </w:rPr>
      </w:pPr>
    </w:p>
    <w:p w:rsidR="00354436" w:rsidRDefault="001700A2" w:rsidP="00354436">
      <w:pPr>
        <w:jc w:val="both"/>
        <w:rPr>
          <w:rFonts w:ascii="Calibri" w:hAnsi="Calibri" w:cs="Arial"/>
          <w:color w:val="000000"/>
          <w:lang w:val="fr-FR"/>
        </w:rPr>
      </w:pPr>
      <w:r w:rsidRPr="00906C5D">
        <w:rPr>
          <w:rFonts w:ascii="Calibri" w:hAnsi="Calibri" w:cs="Arial"/>
          <w:color w:val="000000"/>
          <w:lang w:val="fr-FR"/>
        </w:rPr>
        <w:t xml:space="preserve"> </w:t>
      </w:r>
      <w:r w:rsidRPr="00906C5D">
        <w:rPr>
          <w:rFonts w:ascii="Calibri" w:hAnsi="Calibri"/>
          <w:lang w:val="fr-FR"/>
        </w:rPr>
        <w:t xml:space="preserve">A </w:t>
      </w:r>
      <w:r w:rsidR="005F3CE7">
        <w:rPr>
          <w:rFonts w:ascii="Calibri" w:hAnsi="Calibri"/>
          <w:lang w:val="fr-FR"/>
        </w:rPr>
        <w:t>défaut d'accord entre les parties, le présent accord cessera de produire ses effets à la date d'échéance</w:t>
      </w:r>
      <w:r w:rsidRPr="00906C5D">
        <w:rPr>
          <w:rFonts w:ascii="Calibri" w:hAnsi="Calibri"/>
          <w:lang w:val="fr-FR"/>
        </w:rPr>
        <w:t>.</w:t>
      </w:r>
    </w:p>
    <w:p w:rsidR="008C0D28" w:rsidRDefault="008C0D28" w:rsidP="00354436">
      <w:pPr>
        <w:jc w:val="both"/>
        <w:rPr>
          <w:rFonts w:ascii="Calibri" w:hAnsi="Calibri" w:cs="Arial"/>
          <w:color w:val="000000"/>
          <w:lang w:val="fr-FR"/>
        </w:rPr>
      </w:pPr>
    </w:p>
    <w:p w:rsidR="00354436" w:rsidRPr="00354436" w:rsidRDefault="00C0687D" w:rsidP="00354436">
      <w:pPr>
        <w:jc w:val="both"/>
        <w:rPr>
          <w:rStyle w:val="tiartftextedp02"/>
          <w:rFonts w:ascii="Calibri" w:hAnsi="Calibri"/>
          <w:lang w:val="fr-FR"/>
        </w:rPr>
      </w:pPr>
      <w:r>
        <w:rPr>
          <w:rFonts w:ascii="Calibri" w:hAnsi="Calibri" w:cs="Arial"/>
          <w:b/>
          <w:bCs/>
          <w:color w:val="000000"/>
          <w:lang w:val="fr-FR"/>
        </w:rPr>
        <w:t>11</w:t>
      </w:r>
      <w:r w:rsidR="002266B2">
        <w:rPr>
          <w:rFonts w:ascii="Calibri" w:hAnsi="Calibri" w:cs="Arial"/>
          <w:b/>
          <w:color w:val="000000"/>
          <w:lang w:val="fr-FR"/>
        </w:rPr>
        <w:t>)</w:t>
      </w:r>
      <w:r w:rsidR="00906C5D" w:rsidRPr="00906C5D">
        <w:rPr>
          <w:rFonts w:ascii="Calibri" w:hAnsi="Calibri" w:cs="Arial"/>
          <w:b/>
          <w:color w:val="000000"/>
          <w:lang w:val="fr-FR"/>
        </w:rPr>
        <w:t xml:space="preserve"> </w:t>
      </w:r>
      <w:r w:rsidR="001700A2" w:rsidRPr="00906C5D">
        <w:rPr>
          <w:rStyle w:val="tiartftextedp02"/>
          <w:rFonts w:ascii="Calibri" w:hAnsi="Calibri" w:cs="Arial"/>
          <w:b/>
          <w:color w:val="000000"/>
          <w:lang w:val="fr-FR"/>
        </w:rPr>
        <w:t>N</w:t>
      </w:r>
      <w:r w:rsidR="00906C5D" w:rsidRPr="00906C5D">
        <w:rPr>
          <w:rStyle w:val="tiartftextedp02"/>
          <w:rFonts w:ascii="Calibri" w:hAnsi="Calibri" w:cs="Arial"/>
          <w:b/>
          <w:color w:val="000000"/>
          <w:lang w:val="fr-FR"/>
        </w:rPr>
        <w:t xml:space="preserve">OTIFICATION </w:t>
      </w:r>
    </w:p>
    <w:p w:rsidR="00354436" w:rsidRDefault="00354436" w:rsidP="00354436">
      <w:pPr>
        <w:spacing w:after="60"/>
        <w:jc w:val="both"/>
        <w:rPr>
          <w:rStyle w:val="tiartftextedp02"/>
          <w:rFonts w:ascii="Calibri" w:hAnsi="Calibri" w:cs="Arial"/>
          <w:b/>
          <w:color w:val="000000"/>
          <w:lang w:val="fr-FR"/>
        </w:rPr>
      </w:pPr>
    </w:p>
    <w:p w:rsidR="00354436" w:rsidRDefault="001700A2" w:rsidP="006C263E">
      <w:pPr>
        <w:spacing w:afterLines="60" w:after="144"/>
        <w:jc w:val="both"/>
        <w:rPr>
          <w:rFonts w:ascii="Calibri" w:hAnsi="Calibri" w:cs="Arial"/>
          <w:color w:val="000000"/>
          <w:lang w:val="fr-FR"/>
        </w:rPr>
      </w:pPr>
      <w:r w:rsidRPr="00354436">
        <w:rPr>
          <w:rFonts w:ascii="Calibri" w:hAnsi="Calibri" w:cs="Arial"/>
          <w:color w:val="000000"/>
          <w:lang w:val="fr-FR"/>
        </w:rPr>
        <w:t>Conformément à l'article </w:t>
      </w:r>
      <w:hyperlink r:id="rId10" w:history="1">
        <w:r w:rsidRPr="00354436">
          <w:rPr>
            <w:rStyle w:val="Lienhypertexte"/>
            <w:rFonts w:ascii="Calibri" w:hAnsi="Calibri" w:cs="Arial"/>
            <w:lang w:val="fr-FR"/>
          </w:rPr>
          <w:t xml:space="preserve"> L. 2231-5</w:t>
        </w:r>
      </w:hyperlink>
      <w:r w:rsidRPr="00354436">
        <w:rPr>
          <w:rFonts w:ascii="Calibri" w:hAnsi="Calibri" w:cs="Arial"/>
          <w:color w:val="000000"/>
          <w:lang w:val="fr-FR"/>
        </w:rPr>
        <w:t xml:space="preserve"> du code du travail, le texte</w:t>
      </w:r>
      <w:r w:rsidR="00F92125" w:rsidRPr="00354436">
        <w:rPr>
          <w:rFonts w:ascii="Calibri" w:hAnsi="Calibri" w:cs="Arial"/>
          <w:color w:val="000000"/>
          <w:lang w:val="fr-FR"/>
        </w:rPr>
        <w:t xml:space="preserve"> du présent accord est notifié aux </w:t>
      </w:r>
      <w:r w:rsidRPr="00354436">
        <w:rPr>
          <w:rFonts w:ascii="Calibri" w:hAnsi="Calibri" w:cs="Arial"/>
          <w:color w:val="000000"/>
          <w:lang w:val="fr-FR"/>
        </w:rPr>
        <w:t xml:space="preserve"> </w:t>
      </w:r>
      <w:r w:rsidR="00582F6F" w:rsidRPr="00354436">
        <w:rPr>
          <w:rFonts w:ascii="Calibri" w:hAnsi="Calibri" w:cs="Arial"/>
          <w:color w:val="000000"/>
          <w:lang w:val="fr-FR"/>
        </w:rPr>
        <w:t>organisation</w:t>
      </w:r>
      <w:r w:rsidR="00B84BB4" w:rsidRPr="00354436">
        <w:rPr>
          <w:rFonts w:ascii="Calibri" w:hAnsi="Calibri" w:cs="Arial"/>
          <w:color w:val="000000"/>
          <w:lang w:val="fr-FR"/>
        </w:rPr>
        <w:t>s</w:t>
      </w:r>
      <w:r w:rsidR="00582F6F" w:rsidRPr="00354436">
        <w:rPr>
          <w:rFonts w:ascii="Calibri" w:hAnsi="Calibri" w:cs="Arial"/>
          <w:color w:val="000000"/>
          <w:lang w:val="fr-FR"/>
        </w:rPr>
        <w:t xml:space="preserve"> syndicale</w:t>
      </w:r>
      <w:r w:rsidR="00B84BB4" w:rsidRPr="00354436">
        <w:rPr>
          <w:rFonts w:ascii="Calibri" w:hAnsi="Calibri" w:cs="Arial"/>
          <w:color w:val="000000"/>
          <w:lang w:val="fr-FR"/>
        </w:rPr>
        <w:t>s</w:t>
      </w:r>
      <w:r w:rsidR="00582F6F" w:rsidRPr="00354436">
        <w:rPr>
          <w:rFonts w:ascii="Calibri" w:hAnsi="Calibri" w:cs="Arial"/>
          <w:color w:val="000000"/>
          <w:lang w:val="fr-FR"/>
        </w:rPr>
        <w:t xml:space="preserve"> représentative</w:t>
      </w:r>
      <w:r w:rsidR="00F92125" w:rsidRPr="00354436">
        <w:rPr>
          <w:rFonts w:ascii="Calibri" w:hAnsi="Calibri" w:cs="Arial"/>
          <w:color w:val="000000"/>
          <w:lang w:val="fr-FR"/>
        </w:rPr>
        <w:t>s</w:t>
      </w:r>
      <w:r w:rsidR="00582F6F" w:rsidRPr="00354436">
        <w:rPr>
          <w:rFonts w:ascii="Calibri" w:hAnsi="Calibri" w:cs="Arial"/>
          <w:color w:val="000000"/>
          <w:lang w:val="fr-FR"/>
        </w:rPr>
        <w:t xml:space="preserve"> sur l’établissement. </w:t>
      </w:r>
    </w:p>
    <w:p w:rsidR="008C0D28" w:rsidRDefault="008C0D28" w:rsidP="000E69CD">
      <w:pPr>
        <w:jc w:val="both"/>
        <w:rPr>
          <w:rFonts w:ascii="Calibri" w:hAnsi="Calibri" w:cs="Arial"/>
          <w:color w:val="000000"/>
          <w:lang w:val="fr-FR"/>
        </w:rPr>
      </w:pPr>
    </w:p>
    <w:p w:rsidR="00354436" w:rsidRDefault="001C172A" w:rsidP="000E69CD">
      <w:pPr>
        <w:jc w:val="both"/>
        <w:rPr>
          <w:rFonts w:ascii="Calibri" w:hAnsi="Calibri" w:cs="Arial"/>
          <w:b/>
          <w:bCs/>
          <w:color w:val="000000"/>
          <w:lang w:val="fr-FR"/>
        </w:rPr>
      </w:pPr>
      <w:r w:rsidRPr="002266B2">
        <w:rPr>
          <w:rFonts w:ascii="Calibri" w:hAnsi="Calibri" w:cs="Arial"/>
          <w:b/>
          <w:bCs/>
          <w:color w:val="000000"/>
          <w:lang w:val="fr-FR"/>
        </w:rPr>
        <w:lastRenderedPageBreak/>
        <w:t>1</w:t>
      </w:r>
      <w:r w:rsidR="00C0687D" w:rsidRPr="002266B2">
        <w:rPr>
          <w:rFonts w:ascii="Calibri" w:hAnsi="Calibri" w:cs="Arial"/>
          <w:b/>
          <w:bCs/>
          <w:color w:val="000000"/>
          <w:lang w:val="fr-FR"/>
        </w:rPr>
        <w:t>2</w:t>
      </w:r>
      <w:r w:rsidR="002266B2">
        <w:rPr>
          <w:rFonts w:ascii="Calibri" w:hAnsi="Calibri" w:cs="Arial"/>
          <w:b/>
          <w:bCs/>
          <w:color w:val="000000"/>
          <w:lang w:val="fr-FR"/>
        </w:rPr>
        <w:t>)</w:t>
      </w:r>
      <w:r w:rsidR="00906C5D" w:rsidRPr="002266B2">
        <w:rPr>
          <w:rFonts w:ascii="Calibri" w:hAnsi="Calibri" w:cs="Arial"/>
          <w:b/>
          <w:bCs/>
          <w:color w:val="000000"/>
          <w:lang w:val="fr-FR"/>
        </w:rPr>
        <w:t xml:space="preserve"> RE</w:t>
      </w:r>
      <w:r w:rsidR="00B84BB4">
        <w:rPr>
          <w:rFonts w:ascii="Calibri" w:hAnsi="Calibri" w:cs="Arial"/>
          <w:b/>
          <w:bCs/>
          <w:color w:val="000000"/>
          <w:lang w:val="fr-FR"/>
        </w:rPr>
        <w:t xml:space="preserve">VISION </w:t>
      </w:r>
      <w:r w:rsidR="00906C5D" w:rsidRPr="002266B2">
        <w:rPr>
          <w:rFonts w:ascii="Calibri" w:hAnsi="Calibri" w:cs="Arial"/>
          <w:b/>
          <w:bCs/>
          <w:color w:val="000000"/>
          <w:lang w:val="fr-FR"/>
        </w:rPr>
        <w:t xml:space="preserve">DE L’ACCORD </w:t>
      </w:r>
    </w:p>
    <w:p w:rsidR="000E69CD" w:rsidRPr="002266B2" w:rsidRDefault="000E69CD" w:rsidP="000E69CD">
      <w:pPr>
        <w:jc w:val="both"/>
        <w:rPr>
          <w:rFonts w:ascii="Calibri" w:hAnsi="Calibri" w:cs="Arial"/>
          <w:b/>
          <w:bCs/>
          <w:color w:val="000000"/>
          <w:lang w:val="fr-FR"/>
        </w:rPr>
      </w:pPr>
    </w:p>
    <w:p w:rsidR="00B94B30" w:rsidRPr="002266B2" w:rsidRDefault="00B94B30" w:rsidP="00B84BB4">
      <w:pPr>
        <w:tabs>
          <w:tab w:val="num" w:pos="0"/>
        </w:tabs>
        <w:spacing w:before="60"/>
        <w:jc w:val="both"/>
        <w:rPr>
          <w:rFonts w:ascii="Calibri" w:hAnsi="Calibri"/>
          <w:lang w:val="fr-FR"/>
        </w:rPr>
      </w:pPr>
      <w:r w:rsidRPr="002266B2">
        <w:rPr>
          <w:rFonts w:ascii="Calibri" w:hAnsi="Calibri" w:cs="Arial"/>
          <w:bCs/>
          <w:color w:val="000000"/>
          <w:lang w:val="fr-FR"/>
        </w:rPr>
        <w:t>Conformément aux</w:t>
      </w:r>
      <w:r w:rsidR="003A5608" w:rsidRPr="002266B2">
        <w:rPr>
          <w:rFonts w:ascii="Calibri" w:hAnsi="Calibri" w:cs="Arial"/>
          <w:bCs/>
          <w:color w:val="000000"/>
          <w:lang w:val="fr-FR"/>
        </w:rPr>
        <w:t xml:space="preserve"> dispositions légales et réglementaires</w:t>
      </w:r>
      <w:r w:rsidRPr="002266B2">
        <w:rPr>
          <w:rFonts w:ascii="Calibri" w:hAnsi="Calibri" w:cs="Arial"/>
          <w:bCs/>
          <w:color w:val="000000"/>
          <w:lang w:val="fr-FR"/>
        </w:rPr>
        <w:t xml:space="preserve">, les parties signataires du présent </w:t>
      </w:r>
      <w:r w:rsidRPr="00B84BB4">
        <w:rPr>
          <w:rFonts w:ascii="Calibri" w:hAnsi="Calibri"/>
          <w:lang w:val="fr-FR"/>
        </w:rPr>
        <w:t>accord ont la</w:t>
      </w:r>
      <w:r w:rsidRPr="002266B2">
        <w:rPr>
          <w:rFonts w:ascii="Calibri" w:hAnsi="Calibri"/>
          <w:lang w:val="fr-FR"/>
        </w:rPr>
        <w:t xml:space="preserve"> faculté de le </w:t>
      </w:r>
      <w:r w:rsidR="003A5608" w:rsidRPr="002266B2">
        <w:rPr>
          <w:rFonts w:ascii="Calibri" w:hAnsi="Calibri"/>
          <w:lang w:val="fr-FR"/>
        </w:rPr>
        <w:t>réviser</w:t>
      </w:r>
      <w:r w:rsidRPr="002266B2">
        <w:rPr>
          <w:rFonts w:ascii="Calibri" w:hAnsi="Calibri"/>
          <w:lang w:val="fr-FR"/>
        </w:rPr>
        <w:t>.</w:t>
      </w:r>
    </w:p>
    <w:p w:rsidR="00E810CE" w:rsidRDefault="00E810CE" w:rsidP="00496A47">
      <w:pPr>
        <w:tabs>
          <w:tab w:val="num" w:pos="0"/>
        </w:tabs>
        <w:spacing w:before="60"/>
        <w:jc w:val="both"/>
        <w:rPr>
          <w:rFonts w:ascii="Calibri" w:hAnsi="Calibri"/>
          <w:lang w:val="fr-FR"/>
        </w:rPr>
      </w:pPr>
    </w:p>
    <w:p w:rsidR="00B94B30" w:rsidRPr="00906C5D" w:rsidRDefault="00B94B30" w:rsidP="00496A47">
      <w:pPr>
        <w:tabs>
          <w:tab w:val="num" w:pos="0"/>
        </w:tabs>
        <w:spacing w:before="60"/>
        <w:jc w:val="both"/>
        <w:rPr>
          <w:rFonts w:ascii="Calibri" w:hAnsi="Calibri"/>
          <w:lang w:val="fr-FR"/>
        </w:rPr>
      </w:pPr>
      <w:r w:rsidRPr="00906C5D">
        <w:rPr>
          <w:rFonts w:ascii="Calibri" w:hAnsi="Calibri"/>
          <w:lang w:val="fr-FR"/>
        </w:rPr>
        <w:t>La demande de révision, qui peut intervenir à tout moment à l’initiative de l’une des parties signataires, doit être notifiée par lettre recommandée avec avis de réception aux autres signataires.</w:t>
      </w:r>
    </w:p>
    <w:p w:rsidR="00B94B30" w:rsidRPr="00906C5D" w:rsidRDefault="00B94B30" w:rsidP="00496A47">
      <w:pPr>
        <w:tabs>
          <w:tab w:val="num" w:pos="0"/>
        </w:tabs>
        <w:spacing w:before="60"/>
        <w:jc w:val="both"/>
        <w:rPr>
          <w:rFonts w:ascii="Calibri" w:hAnsi="Calibri"/>
          <w:lang w:val="fr-FR"/>
        </w:rPr>
      </w:pPr>
      <w:r w:rsidRPr="00906C5D">
        <w:rPr>
          <w:rFonts w:ascii="Calibri" w:hAnsi="Calibri"/>
          <w:lang w:val="fr-FR"/>
        </w:rPr>
        <w:t>L’ensemble des partenaires sociaux se réunira alors dans un délai d</w:t>
      </w:r>
      <w:r w:rsidR="00576F6F">
        <w:rPr>
          <w:rFonts w:ascii="Calibri" w:hAnsi="Calibri"/>
          <w:lang w:val="fr-FR"/>
        </w:rPr>
        <w:t>’</w:t>
      </w:r>
      <w:r w:rsidR="00582F6F">
        <w:rPr>
          <w:rFonts w:ascii="Calibri" w:hAnsi="Calibri"/>
          <w:lang w:val="fr-FR"/>
        </w:rPr>
        <w:t xml:space="preserve">un </w:t>
      </w:r>
      <w:r w:rsidRPr="00906C5D">
        <w:rPr>
          <w:rFonts w:ascii="Calibri" w:hAnsi="Calibri"/>
          <w:lang w:val="fr-FR"/>
        </w:rPr>
        <w:t>mois à compter de la réception de cette demande afin d’envisager l’éventuelle conclusion d’un avenant de révision.</w:t>
      </w:r>
    </w:p>
    <w:p w:rsidR="00E810CE" w:rsidRDefault="00E810CE" w:rsidP="00496A47">
      <w:pPr>
        <w:tabs>
          <w:tab w:val="num" w:pos="0"/>
        </w:tabs>
        <w:spacing w:before="60"/>
        <w:jc w:val="both"/>
        <w:rPr>
          <w:rFonts w:ascii="Calibri" w:hAnsi="Calibri"/>
          <w:lang w:val="fr-FR"/>
        </w:rPr>
      </w:pPr>
    </w:p>
    <w:p w:rsidR="00B94B30" w:rsidRPr="00906C5D" w:rsidRDefault="00B94B30" w:rsidP="00496A47">
      <w:pPr>
        <w:tabs>
          <w:tab w:val="num" w:pos="0"/>
        </w:tabs>
        <w:jc w:val="both"/>
        <w:rPr>
          <w:rFonts w:ascii="Calibri" w:hAnsi="Calibri"/>
          <w:lang w:val="fr-FR"/>
        </w:rPr>
      </w:pPr>
      <w:r w:rsidRPr="00906C5D">
        <w:rPr>
          <w:rFonts w:ascii="Calibri" w:hAnsi="Calibri"/>
          <w:lang w:val="fr-FR"/>
        </w:rPr>
        <w:t>L’éventuel avenant de révision se substituera de plein droit aux dispositions du présent accord qu’il modifiera.</w:t>
      </w:r>
    </w:p>
    <w:p w:rsidR="000E69CD" w:rsidRDefault="000E69CD" w:rsidP="002266B2">
      <w:pPr>
        <w:spacing w:after="240"/>
        <w:jc w:val="both"/>
        <w:rPr>
          <w:rFonts w:ascii="Calibri" w:hAnsi="Calibri" w:cs="Arial"/>
          <w:b/>
          <w:bCs/>
          <w:color w:val="000000"/>
          <w:lang w:val="fr-FR"/>
        </w:rPr>
      </w:pPr>
    </w:p>
    <w:p w:rsidR="002266B2" w:rsidRPr="002266B2" w:rsidRDefault="001C172A" w:rsidP="002266B2">
      <w:pPr>
        <w:spacing w:after="240"/>
        <w:jc w:val="both"/>
        <w:rPr>
          <w:rFonts w:ascii="Calibri" w:hAnsi="Calibri" w:cs="Arial"/>
          <w:b/>
          <w:bCs/>
          <w:color w:val="000000"/>
          <w:lang w:val="fr-FR"/>
        </w:rPr>
      </w:pPr>
      <w:r w:rsidRPr="002266B2">
        <w:rPr>
          <w:rFonts w:ascii="Calibri" w:hAnsi="Calibri" w:cs="Arial"/>
          <w:b/>
          <w:bCs/>
          <w:color w:val="000000"/>
          <w:lang w:val="fr-FR"/>
        </w:rPr>
        <w:t>1</w:t>
      </w:r>
      <w:r w:rsidR="00C0687D" w:rsidRPr="002266B2">
        <w:rPr>
          <w:rFonts w:ascii="Calibri" w:hAnsi="Calibri" w:cs="Arial"/>
          <w:b/>
          <w:bCs/>
          <w:color w:val="000000"/>
          <w:lang w:val="fr-FR"/>
        </w:rPr>
        <w:t>3</w:t>
      </w:r>
      <w:r w:rsidR="00B84BB4">
        <w:rPr>
          <w:rFonts w:ascii="Calibri" w:hAnsi="Calibri" w:cs="Arial"/>
          <w:b/>
          <w:bCs/>
          <w:color w:val="000000"/>
          <w:lang w:val="fr-FR"/>
        </w:rPr>
        <w:t>)</w:t>
      </w:r>
      <w:r w:rsidR="00906C5D" w:rsidRPr="002266B2">
        <w:rPr>
          <w:rFonts w:ascii="Calibri" w:hAnsi="Calibri" w:cs="Arial"/>
          <w:b/>
          <w:bCs/>
          <w:color w:val="000000"/>
          <w:lang w:val="fr-FR"/>
        </w:rPr>
        <w:t xml:space="preserve"> PUBLICITE</w:t>
      </w:r>
    </w:p>
    <w:p w:rsidR="00B36F08" w:rsidRPr="008C0D28" w:rsidRDefault="00F97B1C" w:rsidP="002266B2">
      <w:pPr>
        <w:spacing w:after="240"/>
        <w:jc w:val="both"/>
        <w:rPr>
          <w:rFonts w:ascii="Calibri" w:hAnsi="Calibri"/>
          <w:lang w:val="fr-FR"/>
        </w:rPr>
      </w:pPr>
      <w:r w:rsidRPr="002266B2">
        <w:rPr>
          <w:rFonts w:ascii="Calibri" w:hAnsi="Calibri" w:cs="Arial"/>
          <w:bCs/>
          <w:color w:val="000000"/>
          <w:lang w:val="fr-FR"/>
        </w:rPr>
        <w:t xml:space="preserve">Conformément aux </w:t>
      </w:r>
      <w:r w:rsidR="003A5608" w:rsidRPr="002266B2">
        <w:rPr>
          <w:rFonts w:ascii="Calibri" w:hAnsi="Calibri" w:cs="Arial"/>
          <w:bCs/>
          <w:color w:val="000000"/>
          <w:lang w:val="fr-FR"/>
        </w:rPr>
        <w:t>dispositions</w:t>
      </w:r>
      <w:r w:rsidR="003A5608" w:rsidRPr="002266B2">
        <w:rPr>
          <w:rFonts w:ascii="Calibri" w:hAnsi="Calibri"/>
          <w:lang w:val="fr-FR"/>
        </w:rPr>
        <w:t xml:space="preserve"> légales</w:t>
      </w:r>
      <w:r w:rsidR="003A5608" w:rsidRPr="00A51D7E">
        <w:rPr>
          <w:rFonts w:ascii="Calibri" w:hAnsi="Calibri"/>
          <w:lang w:val="fr-FR"/>
        </w:rPr>
        <w:t xml:space="preserve"> et réglementaires</w:t>
      </w:r>
      <w:r w:rsidRPr="00A51D7E">
        <w:rPr>
          <w:rFonts w:ascii="Calibri" w:hAnsi="Calibri"/>
          <w:lang w:val="fr-FR"/>
        </w:rPr>
        <w:t>,</w:t>
      </w:r>
      <w:r w:rsidRPr="00352A27">
        <w:rPr>
          <w:rFonts w:ascii="Calibri" w:hAnsi="Calibri"/>
          <w:lang w:val="fr-FR"/>
        </w:rPr>
        <w:t xml:space="preserve"> un exemplaire du présent accord sera déposé auprès de la direction régionale des entreprises, de la consommation, de la concurrence, du travail et de l’emploi (DIRECCTE), ainsi qu’au secrétariat greffe du conseil de prud’hommes du lieu de sa conclusion.</w:t>
      </w:r>
    </w:p>
    <w:p w:rsidR="00F97B1C" w:rsidRDefault="00F97B1C" w:rsidP="00F97B1C">
      <w:pPr>
        <w:tabs>
          <w:tab w:val="num" w:pos="0"/>
        </w:tabs>
        <w:jc w:val="both"/>
        <w:rPr>
          <w:rFonts w:ascii="Calibri" w:hAnsi="Calibri"/>
          <w:lang w:val="fr-FR"/>
        </w:rPr>
      </w:pPr>
      <w:r w:rsidRPr="00352A27">
        <w:rPr>
          <w:rFonts w:ascii="Calibri" w:hAnsi="Calibri"/>
          <w:lang w:val="fr-FR"/>
        </w:rPr>
        <w:t xml:space="preserve">Une version sur support électronique est également </w:t>
      </w:r>
      <w:r w:rsidRPr="00A51D7E">
        <w:rPr>
          <w:rFonts w:ascii="Calibri" w:hAnsi="Calibri"/>
          <w:lang w:val="fr-FR"/>
        </w:rPr>
        <w:t xml:space="preserve">communiquée à la </w:t>
      </w:r>
      <w:r w:rsidR="003A5608" w:rsidRPr="00A51D7E">
        <w:rPr>
          <w:rFonts w:ascii="Calibri" w:hAnsi="Calibri"/>
          <w:lang w:val="fr-FR"/>
        </w:rPr>
        <w:t xml:space="preserve">direction </w:t>
      </w:r>
      <w:r w:rsidRPr="00A51D7E">
        <w:rPr>
          <w:rFonts w:ascii="Calibri" w:hAnsi="Calibri"/>
          <w:lang w:val="fr-FR"/>
        </w:rPr>
        <w:t>régionale</w:t>
      </w:r>
      <w:r w:rsidRPr="00352A27">
        <w:rPr>
          <w:rFonts w:ascii="Calibri" w:hAnsi="Calibri"/>
          <w:lang w:val="fr-FR"/>
        </w:rPr>
        <w:t xml:space="preserve"> des entreprises, de la consommation, de la concurrence, du travail et de l’emploi (DIRECCTE) du lieu de signature de l’accord.</w:t>
      </w:r>
    </w:p>
    <w:p w:rsidR="00F97B1C" w:rsidRPr="00352A27" w:rsidRDefault="00F97B1C" w:rsidP="00F97B1C">
      <w:pPr>
        <w:tabs>
          <w:tab w:val="num" w:pos="0"/>
        </w:tabs>
        <w:jc w:val="both"/>
        <w:rPr>
          <w:rFonts w:ascii="Calibri" w:hAnsi="Calibri"/>
          <w:lang w:val="fr-FR"/>
        </w:rPr>
      </w:pPr>
    </w:p>
    <w:p w:rsidR="00F97B1C" w:rsidRPr="00352A27" w:rsidRDefault="00F97B1C" w:rsidP="00F97B1C">
      <w:pPr>
        <w:tabs>
          <w:tab w:val="num" w:pos="0"/>
        </w:tabs>
        <w:jc w:val="both"/>
        <w:rPr>
          <w:rFonts w:ascii="Calibri" w:hAnsi="Calibri"/>
          <w:lang w:val="fr-FR"/>
        </w:rPr>
      </w:pPr>
      <w:r w:rsidRPr="00352A27">
        <w:rPr>
          <w:rFonts w:ascii="Calibri" w:hAnsi="Calibri"/>
          <w:lang w:val="fr-FR"/>
        </w:rPr>
        <w:t>En outre, un exemplaire sera établi pour chaque partie.</w:t>
      </w:r>
    </w:p>
    <w:p w:rsidR="00AC7C07" w:rsidRDefault="00AC7C07" w:rsidP="001C172A">
      <w:pPr>
        <w:tabs>
          <w:tab w:val="left" w:pos="5940"/>
        </w:tabs>
        <w:jc w:val="both"/>
        <w:rPr>
          <w:rFonts w:ascii="Calibri" w:hAnsi="Calibri"/>
          <w:lang w:val="fr-FR"/>
        </w:rPr>
      </w:pPr>
    </w:p>
    <w:p w:rsidR="00F97B1C" w:rsidRPr="00352A27" w:rsidRDefault="00F97B1C" w:rsidP="001C172A">
      <w:pPr>
        <w:tabs>
          <w:tab w:val="left" w:pos="5940"/>
        </w:tabs>
        <w:jc w:val="both"/>
        <w:rPr>
          <w:rFonts w:ascii="Calibri" w:hAnsi="Calibri"/>
          <w:lang w:val="fr-FR"/>
        </w:rPr>
      </w:pPr>
      <w:r w:rsidRPr="00352A27">
        <w:rPr>
          <w:rFonts w:ascii="Calibri" w:hAnsi="Calibri"/>
          <w:lang w:val="fr-FR"/>
        </w:rPr>
        <w:t xml:space="preserve">Signé le </w:t>
      </w:r>
      <w:r w:rsidR="008F4A49">
        <w:rPr>
          <w:rFonts w:ascii="Calibri" w:hAnsi="Calibri"/>
          <w:lang w:val="fr-FR"/>
        </w:rPr>
        <w:t>18/09/2017</w:t>
      </w:r>
      <w:r w:rsidRPr="00352A27">
        <w:rPr>
          <w:rFonts w:ascii="Calibri" w:hAnsi="Calibri"/>
          <w:lang w:val="fr-FR"/>
        </w:rPr>
        <w:t xml:space="preserve">    à </w:t>
      </w:r>
      <w:r w:rsidR="001C172A">
        <w:rPr>
          <w:rFonts w:ascii="Calibri" w:hAnsi="Calibri"/>
          <w:lang w:val="fr-FR"/>
        </w:rPr>
        <w:t>Fontaine-Lès-Dijon</w:t>
      </w:r>
    </w:p>
    <w:p w:rsidR="00F97B1C" w:rsidRDefault="00F97B1C" w:rsidP="00F97B1C">
      <w:pPr>
        <w:tabs>
          <w:tab w:val="left" w:pos="5940"/>
        </w:tabs>
        <w:jc w:val="both"/>
        <w:rPr>
          <w:rFonts w:ascii="Calibri" w:hAnsi="Calibri"/>
          <w:lang w:val="fr-FR"/>
        </w:rPr>
      </w:pPr>
    </w:p>
    <w:p w:rsidR="0002351A" w:rsidRPr="00352A27" w:rsidRDefault="0002351A" w:rsidP="00F97B1C">
      <w:pPr>
        <w:tabs>
          <w:tab w:val="left" w:pos="5940"/>
        </w:tabs>
        <w:jc w:val="both"/>
        <w:rPr>
          <w:rFonts w:ascii="Calibri" w:hAnsi="Calibri"/>
          <w:lang w:val="fr-FR"/>
        </w:rPr>
      </w:pPr>
    </w:p>
    <w:p w:rsidR="00F97B1C" w:rsidRDefault="00F97B1C" w:rsidP="00F97B1C">
      <w:pPr>
        <w:tabs>
          <w:tab w:val="left" w:pos="5940"/>
        </w:tabs>
        <w:jc w:val="both"/>
        <w:rPr>
          <w:rFonts w:ascii="Calibri" w:hAnsi="Calibri"/>
          <w:lang w:val="fr-FR"/>
        </w:rPr>
      </w:pPr>
    </w:p>
    <w:p w:rsidR="002266B2" w:rsidRPr="00352A27" w:rsidRDefault="002266B2" w:rsidP="00F97B1C">
      <w:pPr>
        <w:tabs>
          <w:tab w:val="left" w:pos="5940"/>
        </w:tabs>
        <w:jc w:val="both"/>
        <w:rPr>
          <w:rFonts w:ascii="Calibri" w:hAnsi="Calibri"/>
          <w:lang w:val="fr-FR"/>
        </w:rPr>
      </w:pPr>
    </w:p>
    <w:sectPr w:rsidR="002266B2" w:rsidRPr="00352A27" w:rsidSect="00B71EB4">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1E" w:rsidRDefault="00104E1E">
      <w:r>
        <w:separator/>
      </w:r>
    </w:p>
  </w:endnote>
  <w:endnote w:type="continuationSeparator" w:id="0">
    <w:p w:rsidR="00104E1E" w:rsidRDefault="0010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Italic">
    <w:panose1 w:val="00000000000000000000"/>
    <w:charset w:val="00"/>
    <w:family w:val="auto"/>
    <w:notTrueType/>
    <w:pitch w:val="default"/>
    <w:sig w:usb0="00000003" w:usb1="00000000" w:usb2="00000000" w:usb3="00000000" w:csb0="00000001" w:csb1="00000000"/>
  </w:font>
  <w:font w:name="Times-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B3" w:rsidRDefault="00601CB3" w:rsidP="008737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1CB3" w:rsidRDefault="00601CB3" w:rsidP="00F2221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B3" w:rsidRDefault="006C263E">
    <w:pPr>
      <w:pStyle w:val="Pieddepage"/>
      <w:jc w:val="center"/>
    </w:pPr>
    <w:r>
      <w:fldChar w:fldCharType="begin"/>
    </w:r>
    <w:r>
      <w:instrText xml:space="preserve"> PAGE   \* MERGEFORMAT </w:instrText>
    </w:r>
    <w:r>
      <w:fldChar w:fldCharType="separate"/>
    </w:r>
    <w:r>
      <w:rPr>
        <w:noProof/>
      </w:rPr>
      <w:t>16</w:t>
    </w:r>
    <w:r>
      <w:rPr>
        <w:noProof/>
      </w:rPr>
      <w:fldChar w:fldCharType="end"/>
    </w:r>
  </w:p>
  <w:p w:rsidR="00601CB3" w:rsidRPr="004927F7" w:rsidRDefault="00601CB3" w:rsidP="00F22211">
    <w:pPr>
      <w:pStyle w:val="Pieddepage"/>
      <w:ind w:right="36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1E" w:rsidRDefault="00104E1E">
      <w:r>
        <w:separator/>
      </w:r>
    </w:p>
  </w:footnote>
  <w:footnote w:type="continuationSeparator" w:id="0">
    <w:p w:rsidR="00104E1E" w:rsidRDefault="0010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B3" w:rsidRDefault="003272BC" w:rsidP="00601CB3">
    <w:pPr>
      <w:tabs>
        <w:tab w:val="left" w:pos="5940"/>
      </w:tabs>
    </w:pPr>
    <w:r>
      <w:rPr>
        <w:noProof/>
        <w:lang w:val="fr-FR" w:eastAsia="fr-FR"/>
      </w:rPr>
      <w:drawing>
        <wp:inline distT="0" distB="0" distL="0" distR="0">
          <wp:extent cx="2114550" cy="247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14550" cy="247650"/>
                  </a:xfrm>
                  <a:prstGeom prst="rect">
                    <a:avLst/>
                  </a:prstGeom>
                  <a:noFill/>
                  <a:ln w="9525">
                    <a:noFill/>
                    <a:miter lim="800000"/>
                    <a:headEnd/>
                    <a:tailEnd/>
                  </a:ln>
                </pic:spPr>
              </pic:pic>
            </a:graphicData>
          </a:graphic>
        </wp:inline>
      </w:drawing>
    </w:r>
  </w:p>
  <w:p w:rsidR="008C0D28" w:rsidRDefault="008C0D28" w:rsidP="00601CB3">
    <w:pPr>
      <w:tabs>
        <w:tab w:val="left" w:pos="5940"/>
      </w:tabs>
    </w:pPr>
  </w:p>
  <w:p w:rsidR="008C0D28" w:rsidRDefault="008C0D28" w:rsidP="00601CB3">
    <w:pPr>
      <w:tabs>
        <w:tab w:val="left" w:pos="5940"/>
      </w:tabs>
      <w:rPr>
        <w:rFonts w:ascii="Calibri" w:hAnsi="Calibri"/>
        <w:b/>
        <w:lang w:val="fr-FR"/>
      </w:rPr>
    </w:pPr>
  </w:p>
  <w:p w:rsidR="00601CB3" w:rsidRDefault="00601CB3" w:rsidP="00601CB3">
    <w:pPr>
      <w:pStyle w:val="En-tte"/>
      <w:tabs>
        <w:tab w:val="clear" w:pos="9072"/>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FD9"/>
    <w:multiLevelType w:val="hybridMultilevel"/>
    <w:tmpl w:val="13783584"/>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0D285E7B"/>
    <w:multiLevelType w:val="hybridMultilevel"/>
    <w:tmpl w:val="9D320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5C6A70"/>
    <w:multiLevelType w:val="hybridMultilevel"/>
    <w:tmpl w:val="4000AC5C"/>
    <w:lvl w:ilvl="0" w:tplc="6944D7FA">
      <w:start w:val="1"/>
      <w:numFmt w:val="upperRoman"/>
      <w:pStyle w:val="StyleTitre1LatinMSReferenceSansSerif14pt"/>
      <w:lvlText w:val="%1-"/>
      <w:lvlJc w:val="left"/>
      <w:pPr>
        <w:tabs>
          <w:tab w:val="num" w:pos="851"/>
        </w:tabs>
        <w:ind w:left="851" w:hanging="491"/>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8133B1D"/>
    <w:multiLevelType w:val="hybridMultilevel"/>
    <w:tmpl w:val="26C24CA4"/>
    <w:lvl w:ilvl="0" w:tplc="1F0C7A7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AC1016"/>
    <w:multiLevelType w:val="multilevel"/>
    <w:tmpl w:val="BAEC604A"/>
    <w:lvl w:ilvl="0">
      <w:start w:val="1"/>
      <w:numFmt w:val="decimal"/>
      <w:lvlText w:val="Article %1."/>
      <w:lvlJc w:val="left"/>
      <w:pPr>
        <w:tabs>
          <w:tab w:val="num" w:pos="1440"/>
        </w:tabs>
        <w:ind w:left="0" w:firstLine="0"/>
      </w:pPr>
      <w:rPr>
        <w:rFonts w:hint="default"/>
      </w:rPr>
    </w:lvl>
    <w:lvl w:ilvl="1">
      <w:start w:val="1"/>
      <w:numFmt w:val="decimal"/>
      <w:lvlText w:val="Article %1.%2"/>
      <w:lvlJc w:val="left"/>
      <w:pPr>
        <w:tabs>
          <w:tab w:val="num" w:pos="1247"/>
        </w:tabs>
        <w:ind w:left="0" w:firstLine="284"/>
      </w:pPr>
      <w:rPr>
        <w:rFonts w:hint="default"/>
        <w:strike w:val="0"/>
        <w:sz w:val="22"/>
        <w:szCs w:val="22"/>
      </w:rPr>
    </w:lvl>
    <w:lvl w:ilvl="2">
      <w:start w:val="1"/>
      <w:numFmt w:val="decimal"/>
      <w:lvlText w:val="Article %1.%2.%3"/>
      <w:lvlJc w:val="left"/>
      <w:pPr>
        <w:tabs>
          <w:tab w:val="num" w:pos="720"/>
        </w:tabs>
        <w:ind w:left="720" w:hanging="432"/>
      </w:pPr>
      <w:rPr>
        <w:rFonts w:hint="default"/>
        <w:i w:val="0"/>
        <w:strike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327A243C"/>
    <w:multiLevelType w:val="hybridMultilevel"/>
    <w:tmpl w:val="2E9A46C2"/>
    <w:lvl w:ilvl="0" w:tplc="2DE86542">
      <w:start w:val="1"/>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8B5B7F"/>
    <w:multiLevelType w:val="hybridMultilevel"/>
    <w:tmpl w:val="D0A03216"/>
    <w:lvl w:ilvl="0" w:tplc="D5E074D0">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A785B24"/>
    <w:multiLevelType w:val="multilevel"/>
    <w:tmpl w:val="9626A710"/>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4253F4"/>
    <w:multiLevelType w:val="hybridMultilevel"/>
    <w:tmpl w:val="E9805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63D54C8"/>
    <w:multiLevelType w:val="multilevel"/>
    <w:tmpl w:val="82EE4C8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817FB9"/>
    <w:multiLevelType w:val="multilevel"/>
    <w:tmpl w:val="4D448E8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A987A2D"/>
    <w:multiLevelType w:val="hybridMultilevel"/>
    <w:tmpl w:val="0686859C"/>
    <w:lvl w:ilvl="0" w:tplc="D5E074D0">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D1317D8"/>
    <w:multiLevelType w:val="hybridMultilevel"/>
    <w:tmpl w:val="1CE607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F983B5E"/>
    <w:multiLevelType w:val="multilevel"/>
    <w:tmpl w:val="620A761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91F483B"/>
    <w:multiLevelType w:val="multilevel"/>
    <w:tmpl w:val="620A761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7A139A"/>
    <w:multiLevelType w:val="hybridMultilevel"/>
    <w:tmpl w:val="6852693A"/>
    <w:lvl w:ilvl="0" w:tplc="B832FB9C">
      <w:start w:val="1"/>
      <w:numFmt w:val="bullet"/>
      <w:lvlText w:val=""/>
      <w:lvlJc w:val="left"/>
      <w:pPr>
        <w:tabs>
          <w:tab w:val="num" w:pos="720"/>
        </w:tabs>
        <w:ind w:left="720" w:hanging="360"/>
      </w:pPr>
      <w:rPr>
        <w:rFonts w:ascii="Symbol" w:eastAsia="Times New Roman" w:hAnsi="Symbol" w:cs="Arial" w:hint="default"/>
      </w:rPr>
    </w:lvl>
    <w:lvl w:ilvl="1" w:tplc="505E964C">
      <w:start w:val="1"/>
      <w:numFmt w:val="bullet"/>
      <w:lvlText w:val=""/>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FC0119F"/>
    <w:multiLevelType w:val="hybridMultilevel"/>
    <w:tmpl w:val="656C5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645183"/>
    <w:multiLevelType w:val="hybridMultilevel"/>
    <w:tmpl w:val="0B74D5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0C6A9A"/>
    <w:multiLevelType w:val="multilevel"/>
    <w:tmpl w:val="D9621EA2"/>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41302D9"/>
    <w:multiLevelType w:val="multilevel"/>
    <w:tmpl w:val="BA62F4F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B346619"/>
    <w:multiLevelType w:val="hybridMultilevel"/>
    <w:tmpl w:val="07EAE23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928"/>
        </w:tabs>
        <w:ind w:left="928"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AEC0CD1"/>
    <w:multiLevelType w:val="hybridMultilevel"/>
    <w:tmpl w:val="44305866"/>
    <w:lvl w:ilvl="0" w:tplc="5CD8335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D7B394F"/>
    <w:multiLevelType w:val="hybridMultilevel"/>
    <w:tmpl w:val="27786D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DF612F4"/>
    <w:multiLevelType w:val="multilevel"/>
    <w:tmpl w:val="B7188836"/>
    <w:lvl w:ilvl="0">
      <w:start w:val="4"/>
      <w:numFmt w:val="decimal"/>
      <w:lvlText w:val="%1"/>
      <w:lvlJc w:val="left"/>
      <w:pPr>
        <w:tabs>
          <w:tab w:val="num" w:pos="375"/>
        </w:tabs>
        <w:ind w:left="375" w:hanging="375"/>
      </w:pPr>
      <w:rPr>
        <w:rFonts w:hint="default"/>
        <w:b w:val="0"/>
      </w:rPr>
    </w:lvl>
    <w:lvl w:ilvl="1">
      <w:start w:val="23"/>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
  </w:num>
  <w:num w:numId="2">
    <w:abstractNumId w:val="15"/>
  </w:num>
  <w:num w:numId="3">
    <w:abstractNumId w:val="21"/>
  </w:num>
  <w:num w:numId="4">
    <w:abstractNumId w:val="2"/>
  </w:num>
  <w:num w:numId="5">
    <w:abstractNumId w:val="3"/>
  </w:num>
  <w:num w:numId="6">
    <w:abstractNumId w:val="16"/>
  </w:num>
  <w:num w:numId="7">
    <w:abstractNumId w:val="10"/>
  </w:num>
  <w:num w:numId="8">
    <w:abstractNumId w:val="23"/>
  </w:num>
  <w:num w:numId="9">
    <w:abstractNumId w:val="19"/>
  </w:num>
  <w:num w:numId="10">
    <w:abstractNumId w:val="14"/>
  </w:num>
  <w:num w:numId="11">
    <w:abstractNumId w:val="13"/>
  </w:num>
  <w:num w:numId="12">
    <w:abstractNumId w:val="18"/>
  </w:num>
  <w:num w:numId="13">
    <w:abstractNumId w:val="22"/>
  </w:num>
  <w:num w:numId="14">
    <w:abstractNumId w:val="0"/>
  </w:num>
  <w:num w:numId="15">
    <w:abstractNumId w:val="6"/>
  </w:num>
  <w:num w:numId="16">
    <w:abstractNumId w:val="11"/>
  </w:num>
  <w:num w:numId="17">
    <w:abstractNumId w:val="4"/>
  </w:num>
  <w:num w:numId="18">
    <w:abstractNumId w:val="9"/>
  </w:num>
  <w:num w:numId="19">
    <w:abstractNumId w:val="7"/>
  </w:num>
  <w:num w:numId="20">
    <w:abstractNumId w:val="12"/>
  </w:num>
  <w:num w:numId="21">
    <w:abstractNumId w:val="20"/>
  </w:num>
  <w:num w:numId="22">
    <w:abstractNumId w:val="8"/>
  </w:num>
  <w:num w:numId="23">
    <w:abstractNumId w:val="17"/>
  </w:num>
  <w:num w:numId="24">
    <w:abstractNumId w:val="2"/>
  </w:num>
  <w:num w:numId="25">
    <w:abstractNumId w:val="2"/>
  </w:num>
  <w:num w:numId="26">
    <w:abstractNumId w:val="1"/>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93137C"/>
    <w:rsid w:val="000011AF"/>
    <w:rsid w:val="0000698E"/>
    <w:rsid w:val="00006F24"/>
    <w:rsid w:val="0001451E"/>
    <w:rsid w:val="0001642E"/>
    <w:rsid w:val="0002351A"/>
    <w:rsid w:val="00040568"/>
    <w:rsid w:val="000432A5"/>
    <w:rsid w:val="000438A3"/>
    <w:rsid w:val="000452DB"/>
    <w:rsid w:val="000464C8"/>
    <w:rsid w:val="000715CC"/>
    <w:rsid w:val="00074BF6"/>
    <w:rsid w:val="000828B1"/>
    <w:rsid w:val="0008528E"/>
    <w:rsid w:val="0009292D"/>
    <w:rsid w:val="00097A35"/>
    <w:rsid w:val="000A04EA"/>
    <w:rsid w:val="000C0E48"/>
    <w:rsid w:val="000C39EC"/>
    <w:rsid w:val="000C686C"/>
    <w:rsid w:val="000D276A"/>
    <w:rsid w:val="000D4487"/>
    <w:rsid w:val="000E69CD"/>
    <w:rsid w:val="000F5B1F"/>
    <w:rsid w:val="000F6CBE"/>
    <w:rsid w:val="000F7320"/>
    <w:rsid w:val="000F7E65"/>
    <w:rsid w:val="00101E47"/>
    <w:rsid w:val="00104737"/>
    <w:rsid w:val="00104E1E"/>
    <w:rsid w:val="0010707D"/>
    <w:rsid w:val="00113B36"/>
    <w:rsid w:val="00115720"/>
    <w:rsid w:val="00126940"/>
    <w:rsid w:val="001271AC"/>
    <w:rsid w:val="00144693"/>
    <w:rsid w:val="0015247D"/>
    <w:rsid w:val="0015377A"/>
    <w:rsid w:val="00155A61"/>
    <w:rsid w:val="0015692E"/>
    <w:rsid w:val="00160B9B"/>
    <w:rsid w:val="00164C0F"/>
    <w:rsid w:val="00167570"/>
    <w:rsid w:val="001700A2"/>
    <w:rsid w:val="0017756A"/>
    <w:rsid w:val="00191302"/>
    <w:rsid w:val="0019567A"/>
    <w:rsid w:val="00195976"/>
    <w:rsid w:val="00196D45"/>
    <w:rsid w:val="001A0025"/>
    <w:rsid w:val="001C098C"/>
    <w:rsid w:val="001C1206"/>
    <w:rsid w:val="001C172A"/>
    <w:rsid w:val="001C4E19"/>
    <w:rsid w:val="001D12FA"/>
    <w:rsid w:val="001D28A0"/>
    <w:rsid w:val="001D51A3"/>
    <w:rsid w:val="001E02C0"/>
    <w:rsid w:val="001E0967"/>
    <w:rsid w:val="001E354D"/>
    <w:rsid w:val="001F4CE0"/>
    <w:rsid w:val="00200D29"/>
    <w:rsid w:val="00202695"/>
    <w:rsid w:val="00204F47"/>
    <w:rsid w:val="002076C7"/>
    <w:rsid w:val="00207BA0"/>
    <w:rsid w:val="002119B4"/>
    <w:rsid w:val="00211CC3"/>
    <w:rsid w:val="00222108"/>
    <w:rsid w:val="002266B2"/>
    <w:rsid w:val="00236D93"/>
    <w:rsid w:val="00237D0C"/>
    <w:rsid w:val="00271C19"/>
    <w:rsid w:val="00272B9F"/>
    <w:rsid w:val="002810EB"/>
    <w:rsid w:val="0028140D"/>
    <w:rsid w:val="002845AB"/>
    <w:rsid w:val="002A3D76"/>
    <w:rsid w:val="002A7D1C"/>
    <w:rsid w:val="002B2119"/>
    <w:rsid w:val="002B25F7"/>
    <w:rsid w:val="002B7679"/>
    <w:rsid w:val="002C1FCA"/>
    <w:rsid w:val="002C4332"/>
    <w:rsid w:val="002C53EF"/>
    <w:rsid w:val="002D266A"/>
    <w:rsid w:val="002E24BF"/>
    <w:rsid w:val="002E791A"/>
    <w:rsid w:val="002F125B"/>
    <w:rsid w:val="002F1618"/>
    <w:rsid w:val="002F3FB2"/>
    <w:rsid w:val="002F4D5F"/>
    <w:rsid w:val="00300A47"/>
    <w:rsid w:val="003052E5"/>
    <w:rsid w:val="00311D5F"/>
    <w:rsid w:val="00315C70"/>
    <w:rsid w:val="00321D55"/>
    <w:rsid w:val="00322BDE"/>
    <w:rsid w:val="00323CF1"/>
    <w:rsid w:val="003272BC"/>
    <w:rsid w:val="0034443E"/>
    <w:rsid w:val="00354436"/>
    <w:rsid w:val="003615FD"/>
    <w:rsid w:val="00365EE5"/>
    <w:rsid w:val="00371DC4"/>
    <w:rsid w:val="0037246E"/>
    <w:rsid w:val="003729AD"/>
    <w:rsid w:val="00374597"/>
    <w:rsid w:val="0039251D"/>
    <w:rsid w:val="0039357D"/>
    <w:rsid w:val="003A0985"/>
    <w:rsid w:val="003A138D"/>
    <w:rsid w:val="003A5608"/>
    <w:rsid w:val="003B13DE"/>
    <w:rsid w:val="003C2C13"/>
    <w:rsid w:val="003C2FBD"/>
    <w:rsid w:val="003D188C"/>
    <w:rsid w:val="003D2AE4"/>
    <w:rsid w:val="003E0DB2"/>
    <w:rsid w:val="003E4BA7"/>
    <w:rsid w:val="003E6B45"/>
    <w:rsid w:val="003F788D"/>
    <w:rsid w:val="00403D12"/>
    <w:rsid w:val="00413F70"/>
    <w:rsid w:val="00422EE1"/>
    <w:rsid w:val="00422FED"/>
    <w:rsid w:val="004259C0"/>
    <w:rsid w:val="00435332"/>
    <w:rsid w:val="0043741C"/>
    <w:rsid w:val="00437A4A"/>
    <w:rsid w:val="00440425"/>
    <w:rsid w:val="004431FD"/>
    <w:rsid w:val="00445EDD"/>
    <w:rsid w:val="0044741C"/>
    <w:rsid w:val="00475A35"/>
    <w:rsid w:val="00476D1A"/>
    <w:rsid w:val="0048009A"/>
    <w:rsid w:val="00481F1A"/>
    <w:rsid w:val="00491B30"/>
    <w:rsid w:val="004927F7"/>
    <w:rsid w:val="00496A47"/>
    <w:rsid w:val="004A2327"/>
    <w:rsid w:val="004B132A"/>
    <w:rsid w:val="004B1DEC"/>
    <w:rsid w:val="004C4705"/>
    <w:rsid w:val="004D3A4E"/>
    <w:rsid w:val="0050470E"/>
    <w:rsid w:val="00511302"/>
    <w:rsid w:val="00523495"/>
    <w:rsid w:val="00543637"/>
    <w:rsid w:val="005536B5"/>
    <w:rsid w:val="00560A54"/>
    <w:rsid w:val="005661EE"/>
    <w:rsid w:val="00566E36"/>
    <w:rsid w:val="00576F6F"/>
    <w:rsid w:val="0058200B"/>
    <w:rsid w:val="0058233C"/>
    <w:rsid w:val="00582F6F"/>
    <w:rsid w:val="005A0DD3"/>
    <w:rsid w:val="005A11E5"/>
    <w:rsid w:val="005A2820"/>
    <w:rsid w:val="005A514F"/>
    <w:rsid w:val="005A6D2F"/>
    <w:rsid w:val="005B1E05"/>
    <w:rsid w:val="005B4C12"/>
    <w:rsid w:val="005B5D61"/>
    <w:rsid w:val="005C781E"/>
    <w:rsid w:val="005F3CE7"/>
    <w:rsid w:val="00601CB3"/>
    <w:rsid w:val="006168C6"/>
    <w:rsid w:val="006201DA"/>
    <w:rsid w:val="00632ED0"/>
    <w:rsid w:val="00636964"/>
    <w:rsid w:val="00636C5A"/>
    <w:rsid w:val="00642EE0"/>
    <w:rsid w:val="0065238D"/>
    <w:rsid w:val="0065481F"/>
    <w:rsid w:val="00662E61"/>
    <w:rsid w:val="00666B60"/>
    <w:rsid w:val="00670F22"/>
    <w:rsid w:val="00683253"/>
    <w:rsid w:val="00683FBF"/>
    <w:rsid w:val="00690995"/>
    <w:rsid w:val="00691E40"/>
    <w:rsid w:val="006933C3"/>
    <w:rsid w:val="006A194A"/>
    <w:rsid w:val="006B7DD7"/>
    <w:rsid w:val="006C2472"/>
    <w:rsid w:val="006C263E"/>
    <w:rsid w:val="006D100D"/>
    <w:rsid w:val="006D7684"/>
    <w:rsid w:val="006D7749"/>
    <w:rsid w:val="006E4DE1"/>
    <w:rsid w:val="006F1655"/>
    <w:rsid w:val="006F3BAF"/>
    <w:rsid w:val="007123E4"/>
    <w:rsid w:val="007132E4"/>
    <w:rsid w:val="00717B76"/>
    <w:rsid w:val="0072513C"/>
    <w:rsid w:val="0073192B"/>
    <w:rsid w:val="00731A31"/>
    <w:rsid w:val="0073304A"/>
    <w:rsid w:val="007338B0"/>
    <w:rsid w:val="007400D2"/>
    <w:rsid w:val="0074225E"/>
    <w:rsid w:val="00744E1C"/>
    <w:rsid w:val="00746B6B"/>
    <w:rsid w:val="00750E67"/>
    <w:rsid w:val="00753641"/>
    <w:rsid w:val="00756521"/>
    <w:rsid w:val="007569B7"/>
    <w:rsid w:val="007571C9"/>
    <w:rsid w:val="0076029B"/>
    <w:rsid w:val="00766B2F"/>
    <w:rsid w:val="007737AB"/>
    <w:rsid w:val="00776AA5"/>
    <w:rsid w:val="007827D1"/>
    <w:rsid w:val="0078723F"/>
    <w:rsid w:val="007A0637"/>
    <w:rsid w:val="007A2C80"/>
    <w:rsid w:val="007B1F8E"/>
    <w:rsid w:val="007C2C12"/>
    <w:rsid w:val="007C6A6B"/>
    <w:rsid w:val="007D31DA"/>
    <w:rsid w:val="007E10AF"/>
    <w:rsid w:val="007E39CE"/>
    <w:rsid w:val="007E7085"/>
    <w:rsid w:val="007F43EB"/>
    <w:rsid w:val="007F6712"/>
    <w:rsid w:val="007F757B"/>
    <w:rsid w:val="008151B3"/>
    <w:rsid w:val="0083002A"/>
    <w:rsid w:val="00837D51"/>
    <w:rsid w:val="0085174B"/>
    <w:rsid w:val="00861A28"/>
    <w:rsid w:val="00862663"/>
    <w:rsid w:val="00863609"/>
    <w:rsid w:val="00872087"/>
    <w:rsid w:val="008737C8"/>
    <w:rsid w:val="00876419"/>
    <w:rsid w:val="008A59E5"/>
    <w:rsid w:val="008A7127"/>
    <w:rsid w:val="008B0409"/>
    <w:rsid w:val="008C0D28"/>
    <w:rsid w:val="008C4BBC"/>
    <w:rsid w:val="008C59AE"/>
    <w:rsid w:val="008D28CD"/>
    <w:rsid w:val="008D537B"/>
    <w:rsid w:val="008E0550"/>
    <w:rsid w:val="008E38AA"/>
    <w:rsid w:val="008F1FDD"/>
    <w:rsid w:val="008F4A49"/>
    <w:rsid w:val="008F7E52"/>
    <w:rsid w:val="00900C61"/>
    <w:rsid w:val="009015F4"/>
    <w:rsid w:val="00901A36"/>
    <w:rsid w:val="0090435C"/>
    <w:rsid w:val="00904CF2"/>
    <w:rsid w:val="00906C5D"/>
    <w:rsid w:val="00911944"/>
    <w:rsid w:val="00915C6D"/>
    <w:rsid w:val="009216D3"/>
    <w:rsid w:val="0093137C"/>
    <w:rsid w:val="00932508"/>
    <w:rsid w:val="00932FEC"/>
    <w:rsid w:val="00940462"/>
    <w:rsid w:val="00945BAB"/>
    <w:rsid w:val="00947E54"/>
    <w:rsid w:val="00956922"/>
    <w:rsid w:val="00957A39"/>
    <w:rsid w:val="00963532"/>
    <w:rsid w:val="0096752C"/>
    <w:rsid w:val="00975A46"/>
    <w:rsid w:val="00993B5E"/>
    <w:rsid w:val="009B0495"/>
    <w:rsid w:val="009B31B5"/>
    <w:rsid w:val="009E47CB"/>
    <w:rsid w:val="009F666C"/>
    <w:rsid w:val="00A204BE"/>
    <w:rsid w:val="00A3606E"/>
    <w:rsid w:val="00A51D7E"/>
    <w:rsid w:val="00A540B0"/>
    <w:rsid w:val="00A559FC"/>
    <w:rsid w:val="00A57CCB"/>
    <w:rsid w:val="00A57E1F"/>
    <w:rsid w:val="00A853BB"/>
    <w:rsid w:val="00A9351E"/>
    <w:rsid w:val="00AA1D03"/>
    <w:rsid w:val="00AB046E"/>
    <w:rsid w:val="00AB6644"/>
    <w:rsid w:val="00AB71C4"/>
    <w:rsid w:val="00AC1FEF"/>
    <w:rsid w:val="00AC2234"/>
    <w:rsid w:val="00AC7C07"/>
    <w:rsid w:val="00AE1508"/>
    <w:rsid w:val="00AE1D9A"/>
    <w:rsid w:val="00AE74D8"/>
    <w:rsid w:val="00AF1FFC"/>
    <w:rsid w:val="00AF3F34"/>
    <w:rsid w:val="00AF6D97"/>
    <w:rsid w:val="00B00B19"/>
    <w:rsid w:val="00B040AD"/>
    <w:rsid w:val="00B36F08"/>
    <w:rsid w:val="00B5181E"/>
    <w:rsid w:val="00B61031"/>
    <w:rsid w:val="00B6182E"/>
    <w:rsid w:val="00B71EB4"/>
    <w:rsid w:val="00B81971"/>
    <w:rsid w:val="00B84BB4"/>
    <w:rsid w:val="00B8604F"/>
    <w:rsid w:val="00B86DB7"/>
    <w:rsid w:val="00B87492"/>
    <w:rsid w:val="00B94B30"/>
    <w:rsid w:val="00B972BB"/>
    <w:rsid w:val="00BA010C"/>
    <w:rsid w:val="00BA0747"/>
    <w:rsid w:val="00BA3130"/>
    <w:rsid w:val="00BA3DD1"/>
    <w:rsid w:val="00BA59E6"/>
    <w:rsid w:val="00BB2A04"/>
    <w:rsid w:val="00BB682A"/>
    <w:rsid w:val="00BC3829"/>
    <w:rsid w:val="00BD1568"/>
    <w:rsid w:val="00BD35F8"/>
    <w:rsid w:val="00BD4934"/>
    <w:rsid w:val="00BD50D2"/>
    <w:rsid w:val="00BF112E"/>
    <w:rsid w:val="00BF286C"/>
    <w:rsid w:val="00C02C63"/>
    <w:rsid w:val="00C063F2"/>
    <w:rsid w:val="00C0687D"/>
    <w:rsid w:val="00C1681E"/>
    <w:rsid w:val="00C226AB"/>
    <w:rsid w:val="00C412F6"/>
    <w:rsid w:val="00C56B7A"/>
    <w:rsid w:val="00C572DD"/>
    <w:rsid w:val="00C6603D"/>
    <w:rsid w:val="00C67F7B"/>
    <w:rsid w:val="00C737D6"/>
    <w:rsid w:val="00C80485"/>
    <w:rsid w:val="00C84271"/>
    <w:rsid w:val="00C946D6"/>
    <w:rsid w:val="00CA026C"/>
    <w:rsid w:val="00CA067F"/>
    <w:rsid w:val="00CA109B"/>
    <w:rsid w:val="00CA2A6A"/>
    <w:rsid w:val="00CA4B76"/>
    <w:rsid w:val="00CA5291"/>
    <w:rsid w:val="00CB1347"/>
    <w:rsid w:val="00CB6CE4"/>
    <w:rsid w:val="00CC34CC"/>
    <w:rsid w:val="00CE07D3"/>
    <w:rsid w:val="00CE7630"/>
    <w:rsid w:val="00CE764B"/>
    <w:rsid w:val="00CF1800"/>
    <w:rsid w:val="00CF4EBD"/>
    <w:rsid w:val="00D01859"/>
    <w:rsid w:val="00D05605"/>
    <w:rsid w:val="00D113C9"/>
    <w:rsid w:val="00D339FD"/>
    <w:rsid w:val="00D4135C"/>
    <w:rsid w:val="00D566D3"/>
    <w:rsid w:val="00D63203"/>
    <w:rsid w:val="00D64700"/>
    <w:rsid w:val="00D8480C"/>
    <w:rsid w:val="00D85C79"/>
    <w:rsid w:val="00D86D1C"/>
    <w:rsid w:val="00D91A47"/>
    <w:rsid w:val="00DA528B"/>
    <w:rsid w:val="00DB5B3F"/>
    <w:rsid w:val="00DB69F3"/>
    <w:rsid w:val="00DE54CF"/>
    <w:rsid w:val="00DE57E7"/>
    <w:rsid w:val="00E01336"/>
    <w:rsid w:val="00E042B5"/>
    <w:rsid w:val="00E11E76"/>
    <w:rsid w:val="00E15217"/>
    <w:rsid w:val="00E22F2F"/>
    <w:rsid w:val="00E550EC"/>
    <w:rsid w:val="00E601E3"/>
    <w:rsid w:val="00E70420"/>
    <w:rsid w:val="00E7307F"/>
    <w:rsid w:val="00E810CE"/>
    <w:rsid w:val="00EA24CF"/>
    <w:rsid w:val="00EA71AE"/>
    <w:rsid w:val="00EB46ED"/>
    <w:rsid w:val="00EC14B9"/>
    <w:rsid w:val="00ED440C"/>
    <w:rsid w:val="00ED73DA"/>
    <w:rsid w:val="00EF1003"/>
    <w:rsid w:val="00EF7DD6"/>
    <w:rsid w:val="00F01575"/>
    <w:rsid w:val="00F026E6"/>
    <w:rsid w:val="00F12E3D"/>
    <w:rsid w:val="00F20F3D"/>
    <w:rsid w:val="00F22211"/>
    <w:rsid w:val="00F25F9A"/>
    <w:rsid w:val="00F269D5"/>
    <w:rsid w:val="00F42CCC"/>
    <w:rsid w:val="00F542F1"/>
    <w:rsid w:val="00F54EF2"/>
    <w:rsid w:val="00F62504"/>
    <w:rsid w:val="00F70ED6"/>
    <w:rsid w:val="00F73B02"/>
    <w:rsid w:val="00F75E57"/>
    <w:rsid w:val="00F766F5"/>
    <w:rsid w:val="00F76FC1"/>
    <w:rsid w:val="00F81875"/>
    <w:rsid w:val="00F92125"/>
    <w:rsid w:val="00F97B1C"/>
    <w:rsid w:val="00F97BA1"/>
    <w:rsid w:val="00FA41C5"/>
    <w:rsid w:val="00FA694A"/>
    <w:rsid w:val="00FB37CB"/>
    <w:rsid w:val="00FB7020"/>
    <w:rsid w:val="00FC065F"/>
    <w:rsid w:val="00FC5813"/>
    <w:rsid w:val="00FD2A53"/>
    <w:rsid w:val="00FD364B"/>
    <w:rsid w:val="00FD71A1"/>
    <w:rsid w:val="00FE1927"/>
    <w:rsid w:val="00FE5D57"/>
    <w:rsid w:val="00FE6711"/>
    <w:rsid w:val="00FE6AA4"/>
    <w:rsid w:val="00FF167B"/>
    <w:rsid w:val="00FF395A"/>
    <w:rsid w:val="00FF7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37C"/>
    <w:rPr>
      <w:sz w:val="24"/>
      <w:szCs w:val="24"/>
      <w:lang w:val="en-US" w:eastAsia="en-US"/>
    </w:rPr>
  </w:style>
  <w:style w:type="paragraph" w:styleId="Titre1">
    <w:name w:val="heading 1"/>
    <w:aliases w:val="Titre 1 Acte"/>
    <w:basedOn w:val="Normal"/>
    <w:next w:val="Normal"/>
    <w:qFormat/>
    <w:rsid w:val="0093137C"/>
    <w:pPr>
      <w:keepNext/>
      <w:shd w:val="clear" w:color="auto" w:fill="E0E0E0"/>
      <w:spacing w:after="480"/>
      <w:jc w:val="center"/>
      <w:outlineLvl w:val="0"/>
    </w:pPr>
    <w:rPr>
      <w:b/>
      <w:sz w:val="28"/>
    </w:rPr>
  </w:style>
  <w:style w:type="paragraph" w:styleId="Titre2">
    <w:name w:val="heading 2"/>
    <w:basedOn w:val="Normal"/>
    <w:next w:val="Normal"/>
    <w:qFormat/>
    <w:rsid w:val="00B94B3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l">
    <w:name w:val="texteel"/>
    <w:basedOn w:val="Policepardfaut"/>
    <w:rsid w:val="0093137C"/>
  </w:style>
  <w:style w:type="paragraph" w:styleId="NormalWeb">
    <w:name w:val="Normal (Web)"/>
    <w:basedOn w:val="Normal"/>
    <w:rsid w:val="0093137C"/>
    <w:pPr>
      <w:spacing w:before="100" w:beforeAutospacing="1" w:after="100" w:afterAutospacing="1"/>
    </w:pPr>
    <w:rPr>
      <w:lang w:val="fr-FR" w:eastAsia="fr-FR"/>
    </w:rPr>
  </w:style>
  <w:style w:type="character" w:styleId="Lienhypertexte">
    <w:name w:val="Hyperlink"/>
    <w:uiPriority w:val="99"/>
    <w:rsid w:val="0093137C"/>
    <w:rPr>
      <w:color w:val="000000"/>
      <w:u w:val="single"/>
    </w:rPr>
  </w:style>
  <w:style w:type="character" w:customStyle="1" w:styleId="tiartftextedp02">
    <w:name w:val="tiartf textedp02"/>
    <w:basedOn w:val="Policepardfaut"/>
    <w:rsid w:val="001700A2"/>
  </w:style>
  <w:style w:type="character" w:customStyle="1" w:styleId="tiartf">
    <w:name w:val="tiartf"/>
    <w:basedOn w:val="Policepardfaut"/>
    <w:rsid w:val="001700A2"/>
  </w:style>
  <w:style w:type="paragraph" w:customStyle="1" w:styleId="StyleTitre1LatinMSReferenceSansSerif14pt">
    <w:name w:val="Style Titre 1 + (Latin) MS Reference Sans Serif 14 pt"/>
    <w:basedOn w:val="Titre1"/>
    <w:rsid w:val="00D8480C"/>
    <w:pPr>
      <w:numPr>
        <w:numId w:val="4"/>
      </w:numPr>
      <w:shd w:val="clear" w:color="auto" w:fill="auto"/>
      <w:spacing w:before="240" w:after="60"/>
      <w:jc w:val="left"/>
    </w:pPr>
    <w:rPr>
      <w:rFonts w:ascii="MS Reference Sans Serif" w:hAnsi="MS Reference Sans Serif"/>
      <w:bCs/>
      <w:kern w:val="32"/>
      <w:szCs w:val="32"/>
      <w:lang w:eastAsia="fr-FR"/>
    </w:rPr>
  </w:style>
  <w:style w:type="paragraph" w:styleId="Pieddepage">
    <w:name w:val="footer"/>
    <w:basedOn w:val="Normal"/>
    <w:link w:val="PieddepageCar"/>
    <w:uiPriority w:val="99"/>
    <w:rsid w:val="00F22211"/>
    <w:pPr>
      <w:tabs>
        <w:tab w:val="center" w:pos="4536"/>
        <w:tab w:val="right" w:pos="9072"/>
      </w:tabs>
    </w:pPr>
  </w:style>
  <w:style w:type="character" w:styleId="Numrodepage">
    <w:name w:val="page number"/>
    <w:basedOn w:val="Policepardfaut"/>
    <w:rsid w:val="00F22211"/>
  </w:style>
  <w:style w:type="paragraph" w:styleId="En-tte">
    <w:name w:val="header"/>
    <w:basedOn w:val="Normal"/>
    <w:rsid w:val="004927F7"/>
    <w:pPr>
      <w:tabs>
        <w:tab w:val="center" w:pos="4536"/>
        <w:tab w:val="right" w:pos="9072"/>
      </w:tabs>
    </w:pPr>
  </w:style>
  <w:style w:type="paragraph" w:styleId="Explorateurdedocuments">
    <w:name w:val="Document Map"/>
    <w:basedOn w:val="Normal"/>
    <w:semiHidden/>
    <w:rsid w:val="00E042B5"/>
    <w:pPr>
      <w:shd w:val="clear" w:color="auto" w:fill="000080"/>
    </w:pPr>
    <w:rPr>
      <w:rFonts w:ascii="Tahoma" w:hAnsi="Tahoma" w:cs="Tahoma"/>
      <w:sz w:val="20"/>
      <w:szCs w:val="20"/>
    </w:rPr>
  </w:style>
  <w:style w:type="paragraph" w:styleId="Textedebulles">
    <w:name w:val="Balloon Text"/>
    <w:basedOn w:val="Normal"/>
    <w:semiHidden/>
    <w:rsid w:val="00AE1508"/>
    <w:rPr>
      <w:rFonts w:ascii="Tahoma" w:hAnsi="Tahoma" w:cs="Tahoma"/>
      <w:sz w:val="16"/>
      <w:szCs w:val="16"/>
    </w:rPr>
  </w:style>
  <w:style w:type="character" w:styleId="Marquedecommentaire">
    <w:name w:val="annotation reference"/>
    <w:semiHidden/>
    <w:rsid w:val="000F5B1F"/>
    <w:rPr>
      <w:sz w:val="16"/>
      <w:szCs w:val="16"/>
    </w:rPr>
  </w:style>
  <w:style w:type="paragraph" w:styleId="Commentaire">
    <w:name w:val="annotation text"/>
    <w:basedOn w:val="Normal"/>
    <w:semiHidden/>
    <w:rsid w:val="000F5B1F"/>
    <w:rPr>
      <w:sz w:val="20"/>
      <w:szCs w:val="20"/>
    </w:rPr>
  </w:style>
  <w:style w:type="paragraph" w:styleId="Objetducommentaire">
    <w:name w:val="annotation subject"/>
    <w:basedOn w:val="Commentaire"/>
    <w:next w:val="Commentaire"/>
    <w:semiHidden/>
    <w:rsid w:val="000F5B1F"/>
    <w:rPr>
      <w:b/>
      <w:bCs/>
    </w:rPr>
  </w:style>
  <w:style w:type="character" w:customStyle="1" w:styleId="PieddepageCar">
    <w:name w:val="Pied de page Car"/>
    <w:basedOn w:val="Policepardfaut"/>
    <w:link w:val="Pieddepage"/>
    <w:uiPriority w:val="99"/>
    <w:rsid w:val="00C0687D"/>
    <w:rPr>
      <w:sz w:val="24"/>
      <w:szCs w:val="24"/>
    </w:rPr>
  </w:style>
  <w:style w:type="paragraph" w:styleId="En-ttedetabledesmatires">
    <w:name w:val="TOC Heading"/>
    <w:basedOn w:val="Titre1"/>
    <w:next w:val="Normal"/>
    <w:uiPriority w:val="39"/>
    <w:semiHidden/>
    <w:unhideWhenUsed/>
    <w:qFormat/>
    <w:rsid w:val="000828B1"/>
    <w:pPr>
      <w:keepLines/>
      <w:shd w:val="clear" w:color="auto" w:fill="auto"/>
      <w:spacing w:before="480" w:after="0" w:line="276" w:lineRule="auto"/>
      <w:jc w:val="left"/>
      <w:outlineLvl w:val="9"/>
    </w:pPr>
    <w:rPr>
      <w:rFonts w:ascii="Cambria" w:hAnsi="Cambria"/>
      <w:bCs/>
      <w:color w:val="365F91"/>
      <w:szCs w:val="28"/>
      <w:lang w:val="fr-FR"/>
    </w:rPr>
  </w:style>
  <w:style w:type="paragraph" w:styleId="TM1">
    <w:name w:val="toc 1"/>
    <w:basedOn w:val="Normal"/>
    <w:next w:val="Normal"/>
    <w:autoRedefine/>
    <w:uiPriority w:val="39"/>
    <w:rsid w:val="000828B1"/>
  </w:style>
  <w:style w:type="paragraph" w:styleId="TM2">
    <w:name w:val="toc 2"/>
    <w:basedOn w:val="Normal"/>
    <w:next w:val="Normal"/>
    <w:autoRedefine/>
    <w:uiPriority w:val="39"/>
    <w:rsid w:val="000828B1"/>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77199">
      <w:bodyDiv w:val="1"/>
      <w:marLeft w:val="0"/>
      <w:marRight w:val="0"/>
      <w:marTop w:val="0"/>
      <w:marBottom w:val="0"/>
      <w:divBdr>
        <w:top w:val="none" w:sz="0" w:space="0" w:color="auto"/>
        <w:left w:val="none" w:sz="0" w:space="0" w:color="auto"/>
        <w:bottom w:val="none" w:sz="0" w:space="0" w:color="auto"/>
        <w:right w:val="none" w:sz="0" w:space="0" w:color="auto"/>
      </w:divBdr>
    </w:div>
    <w:div w:id="1961764214">
      <w:bodyDiv w:val="1"/>
      <w:marLeft w:val="0"/>
      <w:marRight w:val="0"/>
      <w:marTop w:val="0"/>
      <w:marBottom w:val="0"/>
      <w:divBdr>
        <w:top w:val="none" w:sz="0" w:space="0" w:color="auto"/>
        <w:left w:val="none" w:sz="0" w:space="0" w:color="auto"/>
        <w:bottom w:val="none" w:sz="0" w:space="0" w:color="auto"/>
        <w:right w:val="none" w:sz="0" w:space="0" w:color="auto"/>
      </w:divBdr>
      <w:divsChild>
        <w:div w:id="691416263">
          <w:marLeft w:val="0"/>
          <w:marRight w:val="0"/>
          <w:marTop w:val="0"/>
          <w:marBottom w:val="0"/>
          <w:divBdr>
            <w:top w:val="none" w:sz="0" w:space="0" w:color="auto"/>
            <w:left w:val="none" w:sz="0" w:space="0" w:color="auto"/>
            <w:bottom w:val="none" w:sz="0" w:space="0" w:color="auto"/>
            <w:right w:val="none" w:sz="0" w:space="0" w:color="auto"/>
          </w:divBdr>
          <w:divsChild>
            <w:div w:id="1434128299">
              <w:marLeft w:val="0"/>
              <w:marRight w:val="0"/>
              <w:marTop w:val="0"/>
              <w:marBottom w:val="0"/>
              <w:divBdr>
                <w:top w:val="none" w:sz="0" w:space="0" w:color="auto"/>
                <w:left w:val="none" w:sz="0" w:space="0" w:color="auto"/>
                <w:bottom w:val="none" w:sz="0" w:space="0" w:color="auto"/>
                <w:right w:val="none" w:sz="0" w:space="0" w:color="auto"/>
              </w:divBdr>
              <w:divsChild>
                <w:div w:id="1518812316">
                  <w:marLeft w:val="0"/>
                  <w:marRight w:val="0"/>
                  <w:marTop w:val="0"/>
                  <w:marBottom w:val="0"/>
                  <w:divBdr>
                    <w:top w:val="none" w:sz="0" w:space="0" w:color="auto"/>
                    <w:left w:val="none" w:sz="0" w:space="0" w:color="auto"/>
                    <w:bottom w:val="none" w:sz="0" w:space="0" w:color="auto"/>
                    <w:right w:val="none" w:sz="0" w:space="0" w:color="auto"/>
                  </w:divBdr>
                  <w:divsChild>
                    <w:div w:id="1201474843">
                      <w:marLeft w:val="0"/>
                      <w:marRight w:val="0"/>
                      <w:marTop w:val="0"/>
                      <w:marBottom w:val="0"/>
                      <w:divBdr>
                        <w:top w:val="none" w:sz="0" w:space="0" w:color="auto"/>
                        <w:left w:val="none" w:sz="0" w:space="0" w:color="auto"/>
                        <w:bottom w:val="none" w:sz="0" w:space="0" w:color="auto"/>
                        <w:right w:val="none" w:sz="0" w:space="0" w:color="auto"/>
                      </w:divBdr>
                      <w:divsChild>
                        <w:div w:id="887691678">
                          <w:marLeft w:val="0"/>
                          <w:marRight w:val="0"/>
                          <w:marTop w:val="0"/>
                          <w:marBottom w:val="0"/>
                          <w:divBdr>
                            <w:top w:val="none" w:sz="0" w:space="0" w:color="auto"/>
                            <w:left w:val="none" w:sz="0" w:space="0" w:color="auto"/>
                            <w:bottom w:val="none" w:sz="0" w:space="0" w:color="auto"/>
                            <w:right w:val="none" w:sz="0" w:space="0" w:color="auto"/>
                          </w:divBdr>
                          <w:divsChild>
                            <w:div w:id="540243394">
                              <w:marLeft w:val="0"/>
                              <w:marRight w:val="0"/>
                              <w:marTop w:val="0"/>
                              <w:marBottom w:val="0"/>
                              <w:divBdr>
                                <w:top w:val="none" w:sz="0" w:space="0" w:color="auto"/>
                                <w:left w:val="none" w:sz="0" w:space="0" w:color="auto"/>
                                <w:bottom w:val="none" w:sz="0" w:space="0" w:color="auto"/>
                                <w:right w:val="none" w:sz="0" w:space="0" w:color="auto"/>
                              </w:divBdr>
                              <w:divsChild>
                                <w:div w:id="565532545">
                                  <w:marLeft w:val="195"/>
                                  <w:marRight w:val="18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603018">
      <w:bodyDiv w:val="1"/>
      <w:marLeft w:val="0"/>
      <w:marRight w:val="0"/>
      <w:marTop w:val="0"/>
      <w:marBottom w:val="0"/>
      <w:divBdr>
        <w:top w:val="none" w:sz="0" w:space="0" w:color="auto"/>
        <w:left w:val="none" w:sz="0" w:space="0" w:color="auto"/>
        <w:bottom w:val="none" w:sz="0" w:space="0" w:color="auto"/>
        <w:right w:val="none" w:sz="0" w:space="0" w:color="auto"/>
      </w:divBdr>
      <w:divsChild>
        <w:div w:id="1344358441">
          <w:marLeft w:val="0"/>
          <w:marRight w:val="0"/>
          <w:marTop w:val="0"/>
          <w:marBottom w:val="0"/>
          <w:divBdr>
            <w:top w:val="none" w:sz="0" w:space="0" w:color="auto"/>
            <w:left w:val="none" w:sz="0" w:space="0" w:color="auto"/>
            <w:bottom w:val="none" w:sz="0" w:space="0" w:color="auto"/>
            <w:right w:val="none" w:sz="0" w:space="0" w:color="auto"/>
          </w:divBdr>
          <w:divsChild>
            <w:div w:id="10776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20documentLink('CT2-1170|popup')" TargetMode="External"/><Relationship Id="rId4" Type="http://schemas.microsoft.com/office/2007/relationships/stylesWithEffects" Target="stylesWithEffects.xml"/><Relationship Id="rId9" Type="http://schemas.openxmlformats.org/officeDocument/2006/relationships/hyperlink" Target="javascript:%20documentLink('CT2-1269|pop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96FF5-A7C1-4664-9C20-43BAC5FA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4914</Words>
  <Characters>26983</Characters>
  <Application>Microsoft Office Word</Application>
  <DocSecurity>4</DocSecurity>
  <Lines>224</Lines>
  <Paragraphs>63</Paragraphs>
  <ScaleCrop>false</ScaleCrop>
  <HeadingPairs>
    <vt:vector size="2" baseType="variant">
      <vt:variant>
        <vt:lpstr>Titre</vt:lpstr>
      </vt:variant>
      <vt:variant>
        <vt:i4>1</vt:i4>
      </vt:variant>
    </vt:vector>
  </HeadingPairs>
  <TitlesOfParts>
    <vt:vector size="1" baseType="lpstr">
      <vt:lpstr>Egalité professionnelle des hommes et des Femmes</vt:lpstr>
    </vt:vector>
  </TitlesOfParts>
  <LinksUpToDate>false</LinksUpToDate>
  <CharactersWithSpaces>31834</CharactersWithSpaces>
  <SharedDoc>false</SharedDoc>
  <HLinks>
    <vt:vector size="12" baseType="variant">
      <vt:variant>
        <vt:i4>7405679</vt:i4>
      </vt:variant>
      <vt:variant>
        <vt:i4>3</vt:i4>
      </vt:variant>
      <vt:variant>
        <vt:i4>0</vt:i4>
      </vt:variant>
      <vt:variant>
        <vt:i4>5</vt:i4>
      </vt:variant>
      <vt:variant>
        <vt:lpwstr>javascript: documentLink('CT2-1170|popup')</vt:lpwstr>
      </vt:variant>
      <vt:variant>
        <vt:lpwstr/>
      </vt:variant>
      <vt:variant>
        <vt:i4>8061038</vt:i4>
      </vt:variant>
      <vt:variant>
        <vt:i4>0</vt:i4>
      </vt:variant>
      <vt:variant>
        <vt:i4>0</vt:i4>
      </vt:variant>
      <vt:variant>
        <vt:i4>5</vt:i4>
      </vt:variant>
      <vt:variant>
        <vt:lpwstr>javascript: documentLink('CT2-1269|popup')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2017-09-15T09:38:00Z</cp:lastPrinted>
  <dcterms:created xsi:type="dcterms:W3CDTF">2017-10-06T12:28:00Z</dcterms:created>
  <dcterms:modified xsi:type="dcterms:W3CDTF">2017-10-06T12:28:00Z</dcterms:modified>
</cp:coreProperties>
</file>