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2D" w:rsidRDefault="00477A2D">
      <w:pPr>
        <w:pStyle w:val="Standard"/>
        <w:rPr>
          <w:szCs w:val="24"/>
        </w:rPr>
      </w:pPr>
    </w:p>
    <w:p w:rsidR="00BE5DDF" w:rsidRDefault="00BE5DDF">
      <w:pPr>
        <w:pStyle w:val="Standard"/>
        <w:rPr>
          <w:szCs w:val="24"/>
        </w:rPr>
      </w:pPr>
    </w:p>
    <w:p w:rsidR="00477A2D" w:rsidRDefault="00477A2D">
      <w:pPr>
        <w:pStyle w:val="Standard"/>
        <w:rPr>
          <w:szCs w:val="24"/>
        </w:rPr>
      </w:pPr>
    </w:p>
    <w:p w:rsidR="00477A2D" w:rsidRDefault="00477A2D">
      <w:pPr>
        <w:pStyle w:val="Standard"/>
        <w:rPr>
          <w:szCs w:val="24"/>
        </w:rPr>
      </w:pPr>
    </w:p>
    <w:p w:rsidR="007777A7" w:rsidRDefault="007777A7">
      <w:pPr>
        <w:pStyle w:val="Standard"/>
        <w:rPr>
          <w:szCs w:val="24"/>
        </w:rPr>
      </w:pPr>
    </w:p>
    <w:p w:rsidR="007777A7" w:rsidRDefault="007777A7">
      <w:pPr>
        <w:pStyle w:val="Standard"/>
        <w:rPr>
          <w:szCs w:val="24"/>
        </w:rPr>
      </w:pPr>
    </w:p>
    <w:p w:rsidR="007777A7" w:rsidRDefault="007777A7">
      <w:pPr>
        <w:pStyle w:val="Standard"/>
        <w:rPr>
          <w:szCs w:val="24"/>
        </w:rPr>
      </w:pPr>
    </w:p>
    <w:p w:rsidR="007777A7" w:rsidRDefault="007777A7">
      <w:pPr>
        <w:pStyle w:val="Standard"/>
        <w:rPr>
          <w:szCs w:val="24"/>
        </w:rPr>
      </w:pPr>
    </w:p>
    <w:p w:rsidR="007777A7" w:rsidRDefault="007777A7">
      <w:pPr>
        <w:pStyle w:val="Standard"/>
        <w:rPr>
          <w:szCs w:val="24"/>
        </w:rPr>
      </w:pPr>
    </w:p>
    <w:p w:rsidR="00477A2D" w:rsidRDefault="00477A2D">
      <w:pPr>
        <w:pStyle w:val="Standard"/>
        <w:rPr>
          <w:szCs w:val="24"/>
        </w:rPr>
      </w:pPr>
    </w:p>
    <w:p w:rsidR="00477A2D" w:rsidRDefault="00477A2D" w:rsidP="00F532E5">
      <w:pPr>
        <w:pStyle w:val="Standard"/>
        <w:rPr>
          <w:szCs w:val="24"/>
        </w:rPr>
      </w:pPr>
    </w:p>
    <w:p w:rsidR="00477A2D" w:rsidRDefault="00FB0B61" w:rsidP="00F532E5">
      <w:pPr>
        <w:pStyle w:val="Standard"/>
        <w:rPr>
          <w:szCs w:val="24"/>
        </w:rPr>
      </w:pPr>
      <w:r>
        <w:rPr>
          <w:noProof/>
          <w:szCs w:val="24"/>
          <w:lang w:eastAsia="fr-FR" w:bidi="ar-SA"/>
        </w:rPr>
        <mc:AlternateContent>
          <mc:Choice Requires="wps">
            <w:drawing>
              <wp:anchor distT="0" distB="0" distL="114300" distR="114300" simplePos="0" relativeHeight="251657216" behindDoc="1" locked="0" layoutInCell="1" allowOverlap="1">
                <wp:simplePos x="0" y="0"/>
                <wp:positionH relativeFrom="column">
                  <wp:posOffset>908685</wp:posOffset>
                </wp:positionH>
                <wp:positionV relativeFrom="paragraph">
                  <wp:posOffset>116205</wp:posOffset>
                </wp:positionV>
                <wp:extent cx="4219575" cy="162877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62877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55pt;margin-top:9.15pt;width:332.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" fillcolor="#8064a2" strokecolor="#f2f2f2" strokeweight="3pt">
                <v:shadow on="t" color="#3f3151" opacity=".5" offset="1pt"/>
              </v:rect>
            </w:pict>
          </mc:Fallback>
        </mc:AlternateContent>
      </w:r>
    </w:p>
    <w:p w:rsidR="00477A2D" w:rsidRDefault="00477A2D" w:rsidP="00F532E5">
      <w:pPr>
        <w:pStyle w:val="Standard"/>
        <w:jc w:val="center"/>
        <w:rPr>
          <w:szCs w:val="24"/>
        </w:rPr>
      </w:pPr>
    </w:p>
    <w:p w:rsidR="00477A2D" w:rsidRPr="007B298C" w:rsidRDefault="00477A2D" w:rsidP="00F532E5">
      <w:pPr>
        <w:pStyle w:val="Standard"/>
        <w:jc w:val="center"/>
        <w:rPr>
          <w:color w:val="FFFFFF"/>
          <w:szCs w:val="24"/>
        </w:rPr>
      </w:pPr>
      <w:r w:rsidRPr="007B298C">
        <w:rPr>
          <w:b/>
          <w:color w:val="FFFFFF"/>
          <w:sz w:val="36"/>
          <w:szCs w:val="24"/>
        </w:rPr>
        <w:t xml:space="preserve">ACCORD SUR LA MISE EN PLACE </w:t>
      </w:r>
    </w:p>
    <w:p w:rsidR="00477A2D" w:rsidRPr="007B298C" w:rsidRDefault="00477A2D" w:rsidP="00F532E5">
      <w:pPr>
        <w:pStyle w:val="Standard"/>
        <w:jc w:val="center"/>
        <w:rPr>
          <w:color w:val="FFFFFF"/>
          <w:szCs w:val="24"/>
        </w:rPr>
      </w:pPr>
      <w:r w:rsidRPr="007B298C">
        <w:rPr>
          <w:b/>
          <w:color w:val="FFFFFF"/>
          <w:sz w:val="36"/>
          <w:szCs w:val="24"/>
        </w:rPr>
        <w:t xml:space="preserve">DU TELETRAVAIL </w:t>
      </w:r>
    </w:p>
    <w:p w:rsidR="00477A2D" w:rsidRPr="007B298C" w:rsidRDefault="00477A2D" w:rsidP="00F532E5">
      <w:pPr>
        <w:pStyle w:val="Standard"/>
        <w:jc w:val="center"/>
        <w:rPr>
          <w:color w:val="FFFFFF"/>
          <w:szCs w:val="24"/>
        </w:rPr>
      </w:pPr>
    </w:p>
    <w:p w:rsidR="00477A2D" w:rsidRPr="007B298C" w:rsidRDefault="00477A2D" w:rsidP="00F532E5">
      <w:pPr>
        <w:pStyle w:val="Standard"/>
        <w:jc w:val="center"/>
        <w:rPr>
          <w:color w:val="FFFFFF"/>
          <w:szCs w:val="24"/>
        </w:rPr>
      </w:pPr>
      <w:r w:rsidRPr="007B298C">
        <w:rPr>
          <w:b/>
          <w:color w:val="FFFFFF"/>
          <w:sz w:val="36"/>
          <w:szCs w:val="24"/>
        </w:rPr>
        <w:t xml:space="preserve">A DOMICILE AU SEIN DE </w:t>
      </w:r>
    </w:p>
    <w:p w:rsidR="00477A2D" w:rsidRPr="007B298C" w:rsidRDefault="00477A2D" w:rsidP="00F532E5">
      <w:pPr>
        <w:pStyle w:val="Standard"/>
        <w:jc w:val="center"/>
        <w:rPr>
          <w:color w:val="FFFFFF"/>
          <w:szCs w:val="24"/>
        </w:rPr>
      </w:pPr>
      <w:r w:rsidRPr="007B298C">
        <w:rPr>
          <w:b/>
          <w:color w:val="FFFFFF"/>
          <w:sz w:val="36"/>
          <w:szCs w:val="24"/>
        </w:rPr>
        <w:t>LA CAF DU CHER</w:t>
      </w:r>
    </w:p>
    <w:p w:rsidR="00477A2D" w:rsidRDefault="00477A2D" w:rsidP="00F532E5">
      <w:pPr>
        <w:pStyle w:val="Standard"/>
        <w:jc w:val="center"/>
        <w:rPr>
          <w:szCs w:val="24"/>
        </w:rPr>
      </w:pPr>
    </w:p>
    <w:p w:rsidR="00477A2D" w:rsidRDefault="00477A2D" w:rsidP="00F532E5">
      <w:pPr>
        <w:pStyle w:val="Standard"/>
        <w:rPr>
          <w:szCs w:val="24"/>
        </w:rPr>
      </w:pPr>
    </w:p>
    <w:p w:rsidR="00477A2D" w:rsidRDefault="00477A2D">
      <w:pPr>
        <w:pStyle w:val="En-tte"/>
      </w:pPr>
    </w:p>
    <w:p w:rsidR="00477A2D" w:rsidRDefault="00477A2D">
      <w:pPr>
        <w:pStyle w:val="Standard"/>
        <w:rPr>
          <w:szCs w:val="24"/>
        </w:rPr>
      </w:pPr>
    </w:p>
    <w:p w:rsidR="00477A2D" w:rsidRDefault="00477A2D">
      <w:pPr>
        <w:pStyle w:val="Standard"/>
        <w:rPr>
          <w:szCs w:val="24"/>
        </w:rPr>
      </w:pPr>
    </w:p>
    <w:p w:rsidR="00477A2D" w:rsidRDefault="00FB0B61">
      <w:pPr>
        <w:pStyle w:val="Standard"/>
        <w:rPr>
          <w:szCs w:val="24"/>
        </w:rPr>
      </w:pPr>
      <w:r>
        <w:rPr>
          <w:noProof/>
          <w:lang w:eastAsia="fr-FR" w:bidi="ar-SA"/>
        </w:rPr>
        <w:drawing>
          <wp:anchor distT="0" distB="0" distL="114300" distR="114300" simplePos="0" relativeHeight="251658240" behindDoc="0" locked="0" layoutInCell="1" allowOverlap="1">
            <wp:simplePos x="0" y="0"/>
            <wp:positionH relativeFrom="column">
              <wp:posOffset>-548640</wp:posOffset>
            </wp:positionH>
            <wp:positionV relativeFrom="paragraph">
              <wp:posOffset>-2540</wp:posOffset>
            </wp:positionV>
            <wp:extent cx="1038225" cy="1524000"/>
            <wp:effectExtent l="0" t="0" r="9525" b="0"/>
            <wp:wrapSquare wrapText="bothSides"/>
            <wp:docPr id="4" name="Image 4" descr="Cher-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r-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A23A15" w:rsidRDefault="00A23A15">
      <w:pPr>
        <w:pStyle w:val="Standard"/>
        <w:rPr>
          <w:szCs w:val="24"/>
        </w:rPr>
      </w:pPr>
    </w:p>
    <w:p w:rsidR="00A23A15" w:rsidRDefault="00A23A15">
      <w:pPr>
        <w:pStyle w:val="Standard"/>
        <w:rPr>
          <w:szCs w:val="24"/>
        </w:rPr>
      </w:pPr>
    </w:p>
    <w:p w:rsidR="00A23A15" w:rsidRDefault="00A23A15">
      <w:pPr>
        <w:pStyle w:val="Standard"/>
        <w:rPr>
          <w:szCs w:val="24"/>
        </w:rPr>
      </w:pPr>
    </w:p>
    <w:p w:rsidR="00A23A15" w:rsidRDefault="00A23A15">
      <w:pPr>
        <w:pStyle w:val="Standard"/>
        <w:rPr>
          <w:szCs w:val="24"/>
        </w:rPr>
      </w:pPr>
    </w:p>
    <w:p w:rsidR="00A23A15" w:rsidRDefault="00A23A15">
      <w:pPr>
        <w:pStyle w:val="Standard"/>
        <w:rPr>
          <w:szCs w:val="24"/>
        </w:rPr>
      </w:pPr>
    </w:p>
    <w:p w:rsidR="00A23A15" w:rsidRDefault="00A23A15">
      <w:pPr>
        <w:pStyle w:val="Standard"/>
        <w:rPr>
          <w:szCs w:val="24"/>
        </w:rPr>
      </w:pPr>
    </w:p>
    <w:p w:rsidR="00A23A15" w:rsidRDefault="00A23A15">
      <w:pPr>
        <w:pStyle w:val="Standard"/>
        <w:rPr>
          <w:szCs w:val="24"/>
        </w:rPr>
      </w:pPr>
    </w:p>
    <w:p w:rsidR="00A23A15" w:rsidRDefault="00A23A15">
      <w:pPr>
        <w:pStyle w:val="Standard"/>
        <w:rPr>
          <w:szCs w:val="24"/>
        </w:rPr>
      </w:pPr>
    </w:p>
    <w:p w:rsidR="00A23A15" w:rsidRDefault="00A23A15">
      <w:pPr>
        <w:pStyle w:val="Standard"/>
        <w:rPr>
          <w:szCs w:val="24"/>
        </w:rPr>
      </w:pPr>
    </w:p>
    <w:p w:rsidR="00A23A15" w:rsidRDefault="00A23A15">
      <w:pPr>
        <w:pStyle w:val="Standard"/>
        <w:rPr>
          <w:szCs w:val="24"/>
        </w:rPr>
      </w:pPr>
    </w:p>
    <w:p w:rsidR="00A23A15" w:rsidRDefault="00A23A15">
      <w:pPr>
        <w:pStyle w:val="Standard"/>
        <w:rPr>
          <w:szCs w:val="24"/>
        </w:rPr>
      </w:pPr>
    </w:p>
    <w:p w:rsidR="001C72B5" w:rsidRDefault="001C72B5">
      <w:pPr>
        <w:pStyle w:val="Standard"/>
        <w:rPr>
          <w:szCs w:val="24"/>
        </w:rPr>
      </w:pPr>
    </w:p>
    <w:p w:rsidR="001C72B5" w:rsidRDefault="001C72B5">
      <w:pPr>
        <w:pStyle w:val="Standard"/>
        <w:rPr>
          <w:szCs w:val="24"/>
        </w:rPr>
      </w:pPr>
    </w:p>
    <w:p w:rsidR="007777A7" w:rsidRDefault="007777A7">
      <w:pPr>
        <w:pStyle w:val="Standard"/>
        <w:rPr>
          <w:szCs w:val="24"/>
        </w:rPr>
      </w:pPr>
    </w:p>
    <w:p w:rsidR="007777A7" w:rsidRDefault="007777A7">
      <w:pPr>
        <w:pStyle w:val="Standard"/>
        <w:rPr>
          <w:szCs w:val="24"/>
        </w:rPr>
      </w:pPr>
    </w:p>
    <w:p w:rsidR="00477A2D" w:rsidRDefault="00477A2D">
      <w:pPr>
        <w:pStyle w:val="Standard"/>
        <w:spacing w:line="360" w:lineRule="auto"/>
        <w:rPr>
          <w:szCs w:val="24"/>
        </w:rPr>
      </w:pPr>
    </w:p>
    <w:p w:rsidR="00A23A15" w:rsidRDefault="00A23A15" w:rsidP="00A23A15">
      <w:pPr>
        <w:pStyle w:val="Standard"/>
        <w:pBdr>
          <w:top w:val="single" w:sz="4" w:space="1" w:color="auto"/>
          <w:left w:val="single" w:sz="4" w:space="4" w:color="auto"/>
          <w:bottom w:val="single" w:sz="4" w:space="1" w:color="auto"/>
          <w:right w:val="single" w:sz="4" w:space="4" w:color="auto"/>
        </w:pBdr>
        <w:tabs>
          <w:tab w:val="left" w:pos="720"/>
        </w:tabs>
        <w:ind w:left="720"/>
        <w:jc w:val="center"/>
        <w:rPr>
          <w:b/>
          <w:sz w:val="44"/>
          <w:szCs w:val="44"/>
        </w:rPr>
      </w:pPr>
      <w:r w:rsidRPr="00A23A15">
        <w:rPr>
          <w:b/>
          <w:sz w:val="44"/>
          <w:szCs w:val="44"/>
        </w:rPr>
        <w:lastRenderedPageBreak/>
        <w:t>SOMMAIRE</w:t>
      </w:r>
    </w:p>
    <w:p w:rsidR="00A23A15" w:rsidRPr="00A23A15" w:rsidRDefault="00A23A15" w:rsidP="00A23A15">
      <w:pPr>
        <w:pStyle w:val="Standard"/>
        <w:tabs>
          <w:tab w:val="left" w:pos="720"/>
        </w:tabs>
        <w:spacing w:line="360" w:lineRule="auto"/>
        <w:ind w:left="720"/>
        <w:jc w:val="center"/>
        <w:rPr>
          <w:b/>
          <w:sz w:val="44"/>
          <w:szCs w:val="44"/>
        </w:rPr>
      </w:pPr>
    </w:p>
    <w:p w:rsidR="00477A2D" w:rsidRDefault="00477A2D">
      <w:pPr>
        <w:pStyle w:val="Standard"/>
        <w:numPr>
          <w:ilvl w:val="0"/>
          <w:numId w:val="2"/>
        </w:numPr>
        <w:tabs>
          <w:tab w:val="left" w:pos="720"/>
        </w:tabs>
        <w:spacing w:line="360" w:lineRule="auto"/>
        <w:ind w:left="720" w:hanging="360"/>
        <w:rPr>
          <w:szCs w:val="24"/>
        </w:rPr>
      </w:pPr>
      <w:r>
        <w:rPr>
          <w:sz w:val="24"/>
          <w:szCs w:val="24"/>
        </w:rPr>
        <w:t>Préambule</w:t>
      </w:r>
    </w:p>
    <w:p w:rsidR="00477A2D" w:rsidRDefault="00477A2D">
      <w:pPr>
        <w:pStyle w:val="Standard"/>
        <w:numPr>
          <w:ilvl w:val="0"/>
          <w:numId w:val="4"/>
        </w:numPr>
        <w:tabs>
          <w:tab w:val="left" w:pos="720"/>
        </w:tabs>
        <w:spacing w:line="360" w:lineRule="auto"/>
        <w:ind w:left="720" w:hanging="360"/>
        <w:rPr>
          <w:szCs w:val="24"/>
        </w:rPr>
      </w:pPr>
      <w:r>
        <w:rPr>
          <w:sz w:val="24"/>
          <w:szCs w:val="24"/>
        </w:rPr>
        <w:t>Définition du télétravail à domicile mis en place par l’accord</w:t>
      </w:r>
    </w:p>
    <w:p w:rsidR="00477A2D" w:rsidRDefault="00477A2D">
      <w:pPr>
        <w:pStyle w:val="Standard"/>
        <w:numPr>
          <w:ilvl w:val="0"/>
          <w:numId w:val="5"/>
        </w:numPr>
        <w:tabs>
          <w:tab w:val="left" w:pos="720"/>
        </w:tabs>
        <w:spacing w:line="360" w:lineRule="auto"/>
        <w:ind w:left="720" w:hanging="360"/>
        <w:rPr>
          <w:szCs w:val="24"/>
        </w:rPr>
      </w:pPr>
      <w:r>
        <w:rPr>
          <w:sz w:val="24"/>
          <w:szCs w:val="24"/>
        </w:rPr>
        <w:t>Volontariat</w:t>
      </w:r>
    </w:p>
    <w:p w:rsidR="00477A2D" w:rsidRDefault="00477A2D">
      <w:pPr>
        <w:pStyle w:val="Standard"/>
        <w:numPr>
          <w:ilvl w:val="0"/>
          <w:numId w:val="6"/>
        </w:numPr>
        <w:tabs>
          <w:tab w:val="left" w:pos="720"/>
        </w:tabs>
        <w:spacing w:line="360" w:lineRule="auto"/>
        <w:ind w:left="720" w:hanging="360"/>
        <w:rPr>
          <w:szCs w:val="24"/>
        </w:rPr>
      </w:pPr>
      <w:r>
        <w:rPr>
          <w:sz w:val="24"/>
          <w:szCs w:val="24"/>
        </w:rPr>
        <w:t>Bénéficiaires</w:t>
      </w:r>
    </w:p>
    <w:p w:rsidR="00477A2D" w:rsidRDefault="00477A2D">
      <w:pPr>
        <w:pStyle w:val="Standard"/>
        <w:numPr>
          <w:ilvl w:val="0"/>
          <w:numId w:val="7"/>
        </w:numPr>
        <w:tabs>
          <w:tab w:val="left" w:pos="720"/>
        </w:tabs>
        <w:spacing w:line="360" w:lineRule="auto"/>
        <w:ind w:left="720" w:hanging="360"/>
        <w:rPr>
          <w:szCs w:val="24"/>
        </w:rPr>
      </w:pPr>
      <w:r>
        <w:rPr>
          <w:sz w:val="24"/>
          <w:szCs w:val="24"/>
        </w:rPr>
        <w:t>Mise en place du télétravail à domicile</w:t>
      </w:r>
    </w:p>
    <w:p w:rsidR="00477A2D" w:rsidRDefault="00477A2D">
      <w:pPr>
        <w:pStyle w:val="Standard"/>
        <w:numPr>
          <w:ilvl w:val="0"/>
          <w:numId w:val="8"/>
        </w:numPr>
        <w:tabs>
          <w:tab w:val="left" w:pos="720"/>
        </w:tabs>
        <w:spacing w:line="360" w:lineRule="auto"/>
        <w:ind w:left="720" w:hanging="360"/>
        <w:rPr>
          <w:szCs w:val="24"/>
        </w:rPr>
      </w:pPr>
      <w:r>
        <w:rPr>
          <w:sz w:val="24"/>
          <w:szCs w:val="24"/>
        </w:rPr>
        <w:t>Condition de réversibilité du télétravail à domicile</w:t>
      </w:r>
    </w:p>
    <w:p w:rsidR="00477A2D" w:rsidRDefault="00477A2D">
      <w:pPr>
        <w:pStyle w:val="Standard"/>
        <w:numPr>
          <w:ilvl w:val="0"/>
          <w:numId w:val="9"/>
        </w:numPr>
        <w:tabs>
          <w:tab w:val="left" w:pos="720"/>
        </w:tabs>
        <w:spacing w:line="360" w:lineRule="auto"/>
        <w:ind w:left="720" w:hanging="360"/>
        <w:rPr>
          <w:szCs w:val="24"/>
        </w:rPr>
      </w:pPr>
      <w:r>
        <w:rPr>
          <w:sz w:val="24"/>
          <w:szCs w:val="24"/>
        </w:rPr>
        <w:t>Conditions d’emploi et droits collectifs</w:t>
      </w:r>
    </w:p>
    <w:p w:rsidR="00477A2D" w:rsidRDefault="00477A2D">
      <w:pPr>
        <w:pStyle w:val="Standard"/>
        <w:numPr>
          <w:ilvl w:val="0"/>
          <w:numId w:val="10"/>
        </w:numPr>
        <w:tabs>
          <w:tab w:val="left" w:pos="720"/>
        </w:tabs>
        <w:spacing w:line="360" w:lineRule="auto"/>
        <w:ind w:left="720" w:hanging="360"/>
        <w:rPr>
          <w:szCs w:val="24"/>
        </w:rPr>
      </w:pPr>
      <w:r>
        <w:rPr>
          <w:sz w:val="24"/>
          <w:szCs w:val="24"/>
        </w:rPr>
        <w:t>Prévenir l’isolement social et maintenir le collectif de travail Organisation du travail</w:t>
      </w:r>
    </w:p>
    <w:p w:rsidR="00477A2D" w:rsidRDefault="00477A2D">
      <w:pPr>
        <w:pStyle w:val="Standard"/>
        <w:numPr>
          <w:ilvl w:val="0"/>
          <w:numId w:val="11"/>
        </w:numPr>
        <w:tabs>
          <w:tab w:val="left" w:pos="720"/>
        </w:tabs>
        <w:spacing w:line="360" w:lineRule="auto"/>
        <w:ind w:left="720" w:hanging="360"/>
        <w:rPr>
          <w:szCs w:val="24"/>
        </w:rPr>
      </w:pPr>
      <w:r>
        <w:rPr>
          <w:sz w:val="24"/>
          <w:szCs w:val="24"/>
        </w:rPr>
        <w:t>Organisation du travail</w:t>
      </w:r>
    </w:p>
    <w:p w:rsidR="00477A2D" w:rsidRDefault="00477A2D">
      <w:pPr>
        <w:pStyle w:val="Standard"/>
        <w:numPr>
          <w:ilvl w:val="0"/>
          <w:numId w:val="12"/>
        </w:numPr>
        <w:tabs>
          <w:tab w:val="left" w:pos="720"/>
        </w:tabs>
        <w:spacing w:line="360" w:lineRule="auto"/>
        <w:ind w:left="720" w:hanging="360"/>
        <w:rPr>
          <w:szCs w:val="24"/>
        </w:rPr>
      </w:pPr>
      <w:r>
        <w:rPr>
          <w:sz w:val="24"/>
          <w:szCs w:val="24"/>
        </w:rPr>
        <w:t>Équipement de travail</w:t>
      </w:r>
    </w:p>
    <w:p w:rsidR="00477A2D" w:rsidRDefault="00477A2D">
      <w:pPr>
        <w:pStyle w:val="Standard"/>
        <w:numPr>
          <w:ilvl w:val="0"/>
          <w:numId w:val="12"/>
        </w:numPr>
        <w:tabs>
          <w:tab w:val="left" w:pos="720"/>
        </w:tabs>
        <w:spacing w:line="360" w:lineRule="auto"/>
        <w:ind w:left="720" w:hanging="360"/>
        <w:rPr>
          <w:szCs w:val="24"/>
        </w:rPr>
      </w:pPr>
      <w:r>
        <w:rPr>
          <w:sz w:val="24"/>
          <w:szCs w:val="24"/>
        </w:rPr>
        <w:t>Frais professionnels</w:t>
      </w:r>
    </w:p>
    <w:p w:rsidR="00477A2D" w:rsidRDefault="00477A2D">
      <w:pPr>
        <w:pStyle w:val="Standard"/>
        <w:tabs>
          <w:tab w:val="left" w:pos="360"/>
        </w:tabs>
        <w:spacing w:line="360" w:lineRule="auto"/>
        <w:ind w:left="360"/>
        <w:rPr>
          <w:szCs w:val="24"/>
        </w:rPr>
      </w:pPr>
      <w:r>
        <w:rPr>
          <w:sz w:val="24"/>
          <w:szCs w:val="24"/>
        </w:rPr>
        <w:t>12. Santé et sécurité</w:t>
      </w:r>
    </w:p>
    <w:p w:rsidR="00477A2D" w:rsidRDefault="00477A2D">
      <w:pPr>
        <w:pStyle w:val="Standard"/>
        <w:tabs>
          <w:tab w:val="left" w:pos="360"/>
        </w:tabs>
        <w:spacing w:line="360" w:lineRule="auto"/>
        <w:ind w:left="360"/>
        <w:rPr>
          <w:szCs w:val="24"/>
        </w:rPr>
      </w:pPr>
      <w:r>
        <w:rPr>
          <w:sz w:val="24"/>
          <w:szCs w:val="24"/>
        </w:rPr>
        <w:t>13. Protection des données</w:t>
      </w:r>
    </w:p>
    <w:p w:rsidR="00477A2D" w:rsidRDefault="00477A2D">
      <w:pPr>
        <w:pStyle w:val="Standard"/>
        <w:tabs>
          <w:tab w:val="left" w:pos="360"/>
        </w:tabs>
        <w:spacing w:line="360" w:lineRule="auto"/>
        <w:ind w:left="360"/>
        <w:rPr>
          <w:szCs w:val="24"/>
        </w:rPr>
      </w:pPr>
      <w:r>
        <w:rPr>
          <w:sz w:val="24"/>
          <w:szCs w:val="24"/>
        </w:rPr>
        <w:t>14. Durée de l’accord</w:t>
      </w:r>
    </w:p>
    <w:p w:rsidR="00477A2D" w:rsidRDefault="00477A2D">
      <w:pPr>
        <w:pStyle w:val="Standard"/>
        <w:tabs>
          <w:tab w:val="left" w:pos="360"/>
        </w:tabs>
        <w:spacing w:line="360" w:lineRule="auto"/>
        <w:ind w:left="360"/>
        <w:rPr>
          <w:szCs w:val="24"/>
        </w:rPr>
      </w:pPr>
      <w:r>
        <w:rPr>
          <w:sz w:val="24"/>
          <w:szCs w:val="24"/>
        </w:rPr>
        <w:t>15. Mise en œuvre</w:t>
      </w:r>
    </w:p>
    <w:p w:rsidR="00477A2D" w:rsidRDefault="00477A2D">
      <w:pPr>
        <w:pStyle w:val="Standard"/>
        <w:tabs>
          <w:tab w:val="left" w:pos="360"/>
        </w:tabs>
        <w:spacing w:line="360" w:lineRule="auto"/>
        <w:ind w:left="360"/>
        <w:rPr>
          <w:szCs w:val="24"/>
        </w:rPr>
      </w:pPr>
      <w:r>
        <w:rPr>
          <w:sz w:val="24"/>
          <w:szCs w:val="24"/>
        </w:rPr>
        <w:t>16. Dépôt de l’accord</w:t>
      </w:r>
    </w:p>
    <w:p w:rsidR="00477A2D" w:rsidRDefault="00477A2D">
      <w:pPr>
        <w:pStyle w:val="Standard"/>
        <w:ind w:left="360"/>
        <w:rPr>
          <w:szCs w:val="24"/>
        </w:rPr>
      </w:pPr>
    </w:p>
    <w:p w:rsidR="00477A2D" w:rsidRDefault="00477A2D">
      <w:pPr>
        <w:pStyle w:val="Standard"/>
        <w:ind w:left="360"/>
        <w:rPr>
          <w:szCs w:val="24"/>
        </w:rPr>
      </w:pPr>
      <w:r>
        <w:rPr>
          <w:sz w:val="24"/>
          <w:szCs w:val="24"/>
        </w:rPr>
        <w:t>Annexe 1    : modèle avenant au contrat de travail</w:t>
      </w: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7777A7" w:rsidRDefault="007777A7">
      <w:pPr>
        <w:pStyle w:val="Standard"/>
        <w:rPr>
          <w:szCs w:val="24"/>
        </w:rPr>
      </w:pPr>
    </w:p>
    <w:p w:rsidR="007777A7" w:rsidRDefault="007777A7">
      <w:pPr>
        <w:pStyle w:val="Standard"/>
        <w:rPr>
          <w:szCs w:val="24"/>
        </w:rPr>
      </w:pPr>
    </w:p>
    <w:p w:rsidR="007777A7" w:rsidRDefault="007777A7">
      <w:pPr>
        <w:pStyle w:val="Standard"/>
        <w:rPr>
          <w:szCs w:val="24"/>
        </w:rPr>
      </w:pPr>
    </w:p>
    <w:p w:rsidR="007777A7" w:rsidRDefault="007777A7">
      <w:pPr>
        <w:pStyle w:val="Standard"/>
        <w:rPr>
          <w:szCs w:val="24"/>
        </w:rPr>
      </w:pPr>
    </w:p>
    <w:p w:rsidR="00477A2D" w:rsidRDefault="00477A2D">
      <w:pPr>
        <w:pStyle w:val="Standard"/>
        <w:rPr>
          <w:szCs w:val="24"/>
        </w:rPr>
      </w:pPr>
    </w:p>
    <w:p w:rsidR="0024252A" w:rsidRDefault="0024252A">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rPr>
          <w:b/>
          <w:sz w:val="24"/>
          <w:szCs w:val="24"/>
          <w:u w:val="single"/>
        </w:rPr>
      </w:pPr>
      <w:proofErr w:type="gramStart"/>
      <w:r>
        <w:rPr>
          <w:b/>
          <w:sz w:val="24"/>
          <w:szCs w:val="24"/>
          <w:u w:val="single"/>
        </w:rPr>
        <w:t>1-  Préambule</w:t>
      </w:r>
      <w:proofErr w:type="gramEnd"/>
    </w:p>
    <w:p w:rsidR="0024252A" w:rsidRDefault="0024252A">
      <w:pPr>
        <w:pStyle w:val="Standard"/>
        <w:rPr>
          <w:szCs w:val="24"/>
        </w:rPr>
      </w:pPr>
    </w:p>
    <w:p w:rsidR="00477A2D" w:rsidRDefault="00477A2D">
      <w:pPr>
        <w:pStyle w:val="Standard"/>
        <w:jc w:val="both"/>
        <w:rPr>
          <w:szCs w:val="24"/>
        </w:rPr>
      </w:pPr>
    </w:p>
    <w:p w:rsidR="00477A2D" w:rsidRDefault="00B17D8A">
      <w:pPr>
        <w:pStyle w:val="Standard"/>
        <w:jc w:val="both"/>
        <w:rPr>
          <w:szCs w:val="24"/>
        </w:rPr>
      </w:pPr>
      <w:r>
        <w:rPr>
          <w:sz w:val="24"/>
          <w:szCs w:val="24"/>
        </w:rPr>
        <w:t xml:space="preserve">Depuis décembre 2012 </w:t>
      </w:r>
      <w:r w:rsidR="00477A2D">
        <w:rPr>
          <w:sz w:val="24"/>
          <w:szCs w:val="24"/>
        </w:rPr>
        <w:t xml:space="preserve">la Caf du Cher a </w:t>
      </w:r>
      <w:r>
        <w:rPr>
          <w:sz w:val="24"/>
          <w:szCs w:val="24"/>
        </w:rPr>
        <w:t>mis en place</w:t>
      </w:r>
      <w:r w:rsidR="00477A2D">
        <w:rPr>
          <w:sz w:val="24"/>
          <w:szCs w:val="24"/>
        </w:rPr>
        <w:t xml:space="preserve"> le télétravail à domicile, en référence à l’accord interprofessionnel (ANI) étendu du 19/07/2005. </w:t>
      </w:r>
    </w:p>
    <w:p w:rsidR="00477A2D" w:rsidRDefault="00477A2D">
      <w:pPr>
        <w:pStyle w:val="Standard"/>
        <w:jc w:val="both"/>
        <w:rPr>
          <w:szCs w:val="24"/>
        </w:rPr>
      </w:pPr>
    </w:p>
    <w:p w:rsidR="00477A2D" w:rsidRDefault="00B17D8A">
      <w:pPr>
        <w:pStyle w:val="Standard"/>
        <w:jc w:val="both"/>
        <w:rPr>
          <w:szCs w:val="24"/>
        </w:rPr>
      </w:pPr>
      <w:r>
        <w:rPr>
          <w:sz w:val="24"/>
          <w:szCs w:val="24"/>
        </w:rPr>
        <w:t>Les différents</w:t>
      </w:r>
      <w:r w:rsidR="00477A2D">
        <w:rPr>
          <w:sz w:val="24"/>
          <w:szCs w:val="24"/>
        </w:rPr>
        <w:t xml:space="preserve"> accords </w:t>
      </w:r>
      <w:r>
        <w:rPr>
          <w:sz w:val="24"/>
          <w:szCs w:val="24"/>
        </w:rPr>
        <w:t>successifs ont défini</w:t>
      </w:r>
      <w:r w:rsidR="00477A2D">
        <w:rPr>
          <w:sz w:val="24"/>
          <w:szCs w:val="24"/>
        </w:rPr>
        <w:t xml:space="preserve"> le télétravail comme une “forme d’organisation et/ou de réalisation du travail utilisant les technologies de l’information dans le cadre d’un contrat de travail et dans laquelle un travail, qui aurait pu également être réalisé dans les locaux de l’employeur, est effectué hors de ces locaux.”.</w:t>
      </w:r>
    </w:p>
    <w:p w:rsidR="00477A2D" w:rsidRDefault="00477A2D">
      <w:pPr>
        <w:pStyle w:val="Standard"/>
        <w:jc w:val="both"/>
        <w:rPr>
          <w:szCs w:val="24"/>
        </w:rPr>
      </w:pPr>
    </w:p>
    <w:p w:rsidR="00477A2D" w:rsidRPr="007777A7" w:rsidRDefault="00477A2D">
      <w:pPr>
        <w:pStyle w:val="Standard"/>
        <w:jc w:val="both"/>
        <w:rPr>
          <w:szCs w:val="24"/>
        </w:rPr>
      </w:pPr>
      <w:r w:rsidRPr="007777A7">
        <w:rPr>
          <w:sz w:val="24"/>
          <w:szCs w:val="24"/>
        </w:rPr>
        <w:t xml:space="preserve">Le </w:t>
      </w:r>
      <w:r w:rsidR="00FF6828">
        <w:rPr>
          <w:sz w:val="24"/>
          <w:szCs w:val="24"/>
        </w:rPr>
        <w:t xml:space="preserve">04 mars </w:t>
      </w:r>
      <w:r w:rsidRPr="007777A7">
        <w:rPr>
          <w:sz w:val="24"/>
          <w:szCs w:val="24"/>
        </w:rPr>
        <w:t>2014, un protocole d’accord</w:t>
      </w:r>
      <w:r w:rsidR="00FF6828">
        <w:rPr>
          <w:sz w:val="24"/>
          <w:szCs w:val="24"/>
        </w:rPr>
        <w:t xml:space="preserve"> national</w:t>
      </w:r>
      <w:r w:rsidRPr="007777A7">
        <w:rPr>
          <w:sz w:val="24"/>
          <w:szCs w:val="24"/>
        </w:rPr>
        <w:t xml:space="preserve"> sur le travail à distance a été </w:t>
      </w:r>
      <w:r w:rsidR="00FF6828">
        <w:rPr>
          <w:sz w:val="24"/>
          <w:szCs w:val="24"/>
        </w:rPr>
        <w:t>signé</w:t>
      </w:r>
      <w:r w:rsidRPr="007777A7">
        <w:rPr>
          <w:sz w:val="24"/>
          <w:szCs w:val="24"/>
        </w:rPr>
        <w:t xml:space="preserve"> entre d’une part l’</w:t>
      </w:r>
      <w:r w:rsidRPr="007777A7">
        <w:rPr>
          <w:sz w:val="24"/>
          <w:szCs w:val="24"/>
          <w:lang w:eastAsia="fr-FR"/>
        </w:rPr>
        <w:t xml:space="preserve">Union des Caisses Nationales de Sécurité Sociale, représentée par son Directeur, </w:t>
      </w:r>
      <w:proofErr w:type="gramStart"/>
      <w:r w:rsidR="00C35E47">
        <w:rPr>
          <w:sz w:val="24"/>
          <w:szCs w:val="24"/>
          <w:lang w:eastAsia="fr-FR"/>
        </w:rPr>
        <w:t xml:space="preserve">- </w:t>
      </w:r>
      <w:r w:rsidRPr="007777A7">
        <w:rPr>
          <w:sz w:val="24"/>
          <w:szCs w:val="24"/>
          <w:lang w:eastAsia="fr-FR"/>
        </w:rPr>
        <w:t>,</w:t>
      </w:r>
      <w:proofErr w:type="gramEnd"/>
      <w:r w:rsidRPr="007777A7">
        <w:rPr>
          <w:sz w:val="24"/>
          <w:szCs w:val="24"/>
          <w:lang w:eastAsia="fr-FR"/>
        </w:rPr>
        <w:t xml:space="preserve"> dûment mandaté par le Comité exécutif le 11 septembre 2013; et d’autre part les Organisations Syndicales Nationales soussignées.</w:t>
      </w:r>
    </w:p>
    <w:p w:rsidR="00477A2D" w:rsidRPr="007777A7" w:rsidRDefault="00477A2D">
      <w:pPr>
        <w:pStyle w:val="Standard"/>
        <w:jc w:val="both"/>
        <w:rPr>
          <w:szCs w:val="24"/>
        </w:rPr>
      </w:pPr>
      <w:r w:rsidRPr="007777A7">
        <w:rPr>
          <w:sz w:val="24"/>
          <w:szCs w:val="24"/>
          <w:lang w:eastAsia="fr-FR"/>
        </w:rPr>
        <w:t xml:space="preserve">Cet accord prévoit les modalités pour mettre en place le télétravail et en </w:t>
      </w:r>
      <w:r w:rsidR="00FF6828">
        <w:rPr>
          <w:sz w:val="24"/>
          <w:szCs w:val="24"/>
          <w:lang w:eastAsia="fr-FR"/>
        </w:rPr>
        <w:t>explicite</w:t>
      </w:r>
      <w:r w:rsidRPr="007777A7">
        <w:rPr>
          <w:sz w:val="24"/>
          <w:szCs w:val="24"/>
          <w:lang w:eastAsia="fr-FR"/>
        </w:rPr>
        <w:t xml:space="preserve"> les conditions.</w:t>
      </w:r>
    </w:p>
    <w:p w:rsidR="007777A7" w:rsidRDefault="007777A7">
      <w:pPr>
        <w:pStyle w:val="Standard"/>
        <w:jc w:val="both"/>
        <w:rPr>
          <w:sz w:val="24"/>
          <w:szCs w:val="24"/>
          <w:lang w:eastAsia="fr-FR"/>
        </w:rPr>
      </w:pPr>
    </w:p>
    <w:p w:rsidR="00477A2D" w:rsidRDefault="00477A2D">
      <w:pPr>
        <w:pStyle w:val="Standard"/>
        <w:jc w:val="both"/>
        <w:rPr>
          <w:szCs w:val="24"/>
        </w:rPr>
      </w:pPr>
      <w:r w:rsidRPr="007777A7">
        <w:rPr>
          <w:sz w:val="24"/>
          <w:szCs w:val="24"/>
          <w:lang w:eastAsia="fr-FR"/>
        </w:rPr>
        <w:t xml:space="preserve">C’est sur ces bases que l’accord </w:t>
      </w:r>
      <w:r w:rsidR="007777A7">
        <w:rPr>
          <w:sz w:val="24"/>
          <w:szCs w:val="24"/>
          <w:lang w:eastAsia="fr-FR"/>
        </w:rPr>
        <w:t>de</w:t>
      </w:r>
      <w:r w:rsidRPr="007777A7">
        <w:rPr>
          <w:sz w:val="24"/>
          <w:szCs w:val="24"/>
          <w:lang w:eastAsia="fr-FR"/>
        </w:rPr>
        <w:t xml:space="preserve"> la CAF du Cher </w:t>
      </w:r>
      <w:r w:rsidR="007777A7">
        <w:rPr>
          <w:sz w:val="24"/>
          <w:szCs w:val="24"/>
          <w:lang w:eastAsia="fr-FR"/>
        </w:rPr>
        <w:t>a été construit</w:t>
      </w:r>
      <w:r w:rsidRPr="007777A7">
        <w:rPr>
          <w:sz w:val="24"/>
          <w:szCs w:val="24"/>
          <w:lang w:eastAsia="fr-FR"/>
        </w:rPr>
        <w:t>.</w:t>
      </w:r>
      <w:r w:rsidR="007777A7">
        <w:rPr>
          <w:sz w:val="24"/>
          <w:szCs w:val="24"/>
          <w:lang w:eastAsia="fr-FR"/>
        </w:rPr>
        <w:t xml:space="preserve"> En effet, l</w:t>
      </w:r>
      <w:r>
        <w:rPr>
          <w:b/>
          <w:sz w:val="24"/>
          <w:szCs w:val="24"/>
        </w:rPr>
        <w:t xml:space="preserve">a Caf du Cher désire poursuivre cette démarche et proposer à ses agents le travail à distance. </w:t>
      </w:r>
    </w:p>
    <w:p w:rsidR="00477A2D" w:rsidRDefault="00477A2D">
      <w:pPr>
        <w:pStyle w:val="Standard"/>
        <w:jc w:val="both"/>
        <w:rPr>
          <w:szCs w:val="24"/>
        </w:rPr>
      </w:pPr>
    </w:p>
    <w:p w:rsidR="00477A2D" w:rsidRDefault="00477A2D">
      <w:pPr>
        <w:pStyle w:val="Standard"/>
        <w:jc w:val="both"/>
        <w:rPr>
          <w:szCs w:val="24"/>
        </w:rPr>
      </w:pPr>
      <w:r>
        <w:rPr>
          <w:sz w:val="24"/>
          <w:szCs w:val="24"/>
        </w:rPr>
        <w:t>Le présent accord a pour objectif de définir les conditions de recours et de mise en œuvre du télétravail à domicile. Il vise aussi à en définir et à garantir aux salariés concernés des conditions de travail adaptées.</w:t>
      </w:r>
    </w:p>
    <w:p w:rsidR="00477A2D" w:rsidRDefault="00477A2D">
      <w:pPr>
        <w:pStyle w:val="Standard"/>
        <w:jc w:val="both"/>
        <w:rPr>
          <w:szCs w:val="24"/>
        </w:rPr>
      </w:pPr>
    </w:p>
    <w:p w:rsidR="00477A2D" w:rsidRDefault="00477A2D">
      <w:pPr>
        <w:pStyle w:val="Standard"/>
        <w:jc w:val="both"/>
        <w:rPr>
          <w:szCs w:val="24"/>
        </w:rPr>
      </w:pPr>
      <w:r>
        <w:rPr>
          <w:sz w:val="24"/>
          <w:szCs w:val="24"/>
        </w:rPr>
        <w:t>Cette forme d’organisation du travail souhaitée est apparue intéressante considérant    :</w:t>
      </w:r>
    </w:p>
    <w:p w:rsidR="00477A2D" w:rsidRDefault="00477A2D">
      <w:pPr>
        <w:pStyle w:val="Standard"/>
        <w:numPr>
          <w:ilvl w:val="0"/>
          <w:numId w:val="3"/>
        </w:numPr>
        <w:tabs>
          <w:tab w:val="left" w:pos="720"/>
        </w:tabs>
        <w:ind w:left="720" w:hanging="360"/>
        <w:jc w:val="both"/>
        <w:rPr>
          <w:szCs w:val="24"/>
        </w:rPr>
      </w:pPr>
      <w:r>
        <w:rPr>
          <w:sz w:val="24"/>
          <w:szCs w:val="24"/>
        </w:rPr>
        <w:t xml:space="preserve">la possibilité de permettre à des agents de travailler à leur domicile facilitant la conciliation entre vie professionnelle et vie privée, dans le respect des nécessités de </w:t>
      </w:r>
      <w:proofErr w:type="gramStart"/>
      <w:r>
        <w:rPr>
          <w:sz w:val="24"/>
          <w:szCs w:val="24"/>
        </w:rPr>
        <w:t>service;</w:t>
      </w:r>
      <w:proofErr w:type="gramEnd"/>
      <w:r>
        <w:rPr>
          <w:sz w:val="24"/>
          <w:szCs w:val="24"/>
        </w:rPr>
        <w:t xml:space="preserve"> </w:t>
      </w:r>
    </w:p>
    <w:p w:rsidR="00477A2D" w:rsidRDefault="00477A2D">
      <w:pPr>
        <w:pStyle w:val="Standard"/>
        <w:numPr>
          <w:ilvl w:val="0"/>
          <w:numId w:val="13"/>
        </w:numPr>
        <w:tabs>
          <w:tab w:val="left" w:pos="720"/>
        </w:tabs>
        <w:ind w:left="720" w:hanging="360"/>
        <w:jc w:val="both"/>
        <w:rPr>
          <w:szCs w:val="24"/>
        </w:rPr>
      </w:pPr>
      <w:r>
        <w:rPr>
          <w:sz w:val="24"/>
          <w:szCs w:val="24"/>
        </w:rPr>
        <w:t>la nature des activités qui place l’entreprise au cœur du développement et de l’utilisation des technologies de l’information    ;</w:t>
      </w:r>
    </w:p>
    <w:p w:rsidR="00477A2D" w:rsidRDefault="00477A2D">
      <w:pPr>
        <w:pStyle w:val="Standard"/>
        <w:numPr>
          <w:ilvl w:val="0"/>
          <w:numId w:val="14"/>
        </w:numPr>
        <w:tabs>
          <w:tab w:val="left" w:pos="720"/>
        </w:tabs>
        <w:ind w:left="720" w:hanging="360"/>
        <w:jc w:val="both"/>
        <w:rPr>
          <w:szCs w:val="24"/>
        </w:rPr>
      </w:pPr>
      <w:r>
        <w:rPr>
          <w:sz w:val="24"/>
          <w:szCs w:val="24"/>
        </w:rPr>
        <w:t>la possibilité de traitement de différents types d’activités de façon délocalisées.</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Il est rappelé que le télétravail est un mode d’exécution du travail qui n’augmente ni ne diminue le nombre d’heures et/ou la charge de travail. Il s’inscrit dans la recherche d’un équilibre entre les nécessités des services et les rythmes personnels du télétravailleur. </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Les parties considèrent que l’un des facteurs essentiels de cette organisation du travail repose naturellement sur </w:t>
      </w:r>
      <w:r>
        <w:rPr>
          <w:b/>
          <w:sz w:val="24"/>
          <w:szCs w:val="24"/>
        </w:rPr>
        <w:t>l’autonomie du salarié</w:t>
      </w:r>
      <w:r>
        <w:rPr>
          <w:sz w:val="24"/>
          <w:szCs w:val="24"/>
        </w:rPr>
        <w:t xml:space="preserve"> et sur </w:t>
      </w:r>
      <w:r>
        <w:rPr>
          <w:b/>
          <w:sz w:val="24"/>
          <w:szCs w:val="24"/>
        </w:rPr>
        <w:t>la confiance mutuelle entre le salarié et sa hiérarchie.</w:t>
      </w:r>
    </w:p>
    <w:p w:rsidR="00477A2D" w:rsidRDefault="00477A2D">
      <w:pPr>
        <w:pStyle w:val="Standard"/>
        <w:jc w:val="both"/>
        <w:rPr>
          <w:szCs w:val="24"/>
        </w:rPr>
      </w:pPr>
    </w:p>
    <w:p w:rsidR="00477A2D" w:rsidRDefault="00477A2D">
      <w:pPr>
        <w:pStyle w:val="Standard"/>
        <w:jc w:val="both"/>
        <w:rPr>
          <w:szCs w:val="24"/>
        </w:rPr>
      </w:pPr>
      <w:r w:rsidRPr="00316140">
        <w:rPr>
          <w:sz w:val="24"/>
          <w:szCs w:val="24"/>
        </w:rPr>
        <w:t xml:space="preserve">Cet accord concerne les agents </w:t>
      </w:r>
      <w:r w:rsidR="00316140" w:rsidRPr="00316140">
        <w:rPr>
          <w:sz w:val="24"/>
          <w:szCs w:val="24"/>
        </w:rPr>
        <w:t xml:space="preserve">disposant d’un accès à </w:t>
      </w:r>
      <w:proofErr w:type="spellStart"/>
      <w:r w:rsidR="00316140" w:rsidRPr="00316140">
        <w:rPr>
          <w:sz w:val="24"/>
          <w:szCs w:val="24"/>
        </w:rPr>
        <w:t>Nims</w:t>
      </w:r>
      <w:proofErr w:type="spellEnd"/>
      <w:r w:rsidR="00316140" w:rsidRPr="00316140">
        <w:rPr>
          <w:sz w:val="24"/>
          <w:szCs w:val="24"/>
        </w:rPr>
        <w:t xml:space="preserve"> et/ou n’ayant pas recours au support papier</w:t>
      </w:r>
      <w:r w:rsidRPr="00316140">
        <w:rPr>
          <w:b/>
          <w:sz w:val="24"/>
          <w:szCs w:val="24"/>
        </w:rPr>
        <w:t>.</w:t>
      </w:r>
    </w:p>
    <w:p w:rsidR="00477A2D" w:rsidRDefault="00477A2D">
      <w:pPr>
        <w:pStyle w:val="Standard"/>
        <w:jc w:val="both"/>
        <w:rPr>
          <w:szCs w:val="24"/>
        </w:rPr>
      </w:pPr>
    </w:p>
    <w:p w:rsidR="00477A2D" w:rsidRDefault="00477A2D">
      <w:pPr>
        <w:pStyle w:val="Standard"/>
        <w:jc w:val="both"/>
        <w:rPr>
          <w:szCs w:val="24"/>
        </w:rPr>
      </w:pPr>
    </w:p>
    <w:p w:rsidR="00B17D8A" w:rsidRDefault="00B17D8A">
      <w:pPr>
        <w:pStyle w:val="Standard"/>
        <w:jc w:val="both"/>
        <w:rPr>
          <w:szCs w:val="24"/>
        </w:rPr>
      </w:pPr>
    </w:p>
    <w:p w:rsidR="00B17D8A" w:rsidRDefault="00B17D8A">
      <w:pPr>
        <w:pStyle w:val="Standard"/>
        <w:jc w:val="both"/>
        <w:rPr>
          <w:szCs w:val="24"/>
        </w:rPr>
      </w:pPr>
    </w:p>
    <w:p w:rsidR="00B17D8A" w:rsidRDefault="00B17D8A">
      <w:pPr>
        <w:pStyle w:val="Standard"/>
        <w:jc w:val="both"/>
        <w:rPr>
          <w:szCs w:val="24"/>
        </w:rPr>
      </w:pPr>
    </w:p>
    <w:p w:rsidR="0024252A" w:rsidRDefault="0024252A">
      <w:pPr>
        <w:pStyle w:val="Standard"/>
        <w:jc w:val="both"/>
        <w:rPr>
          <w:szCs w:val="24"/>
        </w:rPr>
      </w:pPr>
    </w:p>
    <w:p w:rsidR="0024252A" w:rsidRDefault="0024252A">
      <w:pPr>
        <w:pStyle w:val="Standard"/>
        <w:jc w:val="both"/>
        <w:rPr>
          <w:szCs w:val="24"/>
        </w:rPr>
      </w:pPr>
    </w:p>
    <w:p w:rsidR="00477A2D" w:rsidRDefault="00477A2D">
      <w:pPr>
        <w:pStyle w:val="Standard"/>
        <w:jc w:val="both"/>
        <w:rPr>
          <w:szCs w:val="24"/>
        </w:rPr>
      </w:pPr>
      <w:r>
        <w:rPr>
          <w:b/>
          <w:sz w:val="24"/>
          <w:szCs w:val="24"/>
          <w:u w:val="single"/>
        </w:rPr>
        <w:t>2- Définition du télétravail à domicile mis en place par l’accord</w:t>
      </w:r>
    </w:p>
    <w:p w:rsidR="00477A2D" w:rsidRDefault="00477A2D">
      <w:pPr>
        <w:pStyle w:val="Standard"/>
        <w:jc w:val="both"/>
        <w:rPr>
          <w:szCs w:val="24"/>
        </w:rPr>
      </w:pPr>
    </w:p>
    <w:p w:rsidR="00477A2D" w:rsidRDefault="00477A2D">
      <w:pPr>
        <w:pStyle w:val="Standard"/>
        <w:jc w:val="both"/>
        <w:rPr>
          <w:szCs w:val="24"/>
        </w:rPr>
      </w:pPr>
      <w:r>
        <w:rPr>
          <w:sz w:val="24"/>
          <w:szCs w:val="24"/>
        </w:rPr>
        <w:t>Par “    télétravail    ”, il faut entendre une organisation du travail qui permet de travailler de façon régulière depuis le domicile grâce aux technologies de l’information. Le domicile étant la résidence principale du salarié et doit être expressément définie par avance dans l’avenant au contrat de travail (voir annexe 1).</w:t>
      </w:r>
    </w:p>
    <w:p w:rsidR="00477A2D" w:rsidRDefault="00477A2D">
      <w:pPr>
        <w:pStyle w:val="Standard"/>
        <w:jc w:val="both"/>
        <w:rPr>
          <w:szCs w:val="24"/>
        </w:rPr>
      </w:pPr>
    </w:p>
    <w:p w:rsidR="00477A2D" w:rsidRDefault="00477A2D">
      <w:pPr>
        <w:pStyle w:val="Standard"/>
        <w:jc w:val="both"/>
        <w:rPr>
          <w:szCs w:val="24"/>
        </w:rPr>
      </w:pPr>
      <w:r>
        <w:rPr>
          <w:sz w:val="24"/>
          <w:szCs w:val="24"/>
        </w:rPr>
        <w:t>Les parties signataires considèrent que le tél</w:t>
      </w:r>
      <w:r w:rsidR="00B17D8A">
        <w:rPr>
          <w:sz w:val="24"/>
          <w:szCs w:val="24"/>
        </w:rPr>
        <w:t>étravail est une forme</w:t>
      </w:r>
      <w:r>
        <w:rPr>
          <w:sz w:val="24"/>
          <w:szCs w:val="24"/>
        </w:rPr>
        <w:t xml:space="preserve"> d’organisation du </w:t>
      </w:r>
      <w:proofErr w:type="gramStart"/>
      <w:r>
        <w:rPr>
          <w:sz w:val="24"/>
          <w:szCs w:val="24"/>
        </w:rPr>
        <w:t>travail  ayant</w:t>
      </w:r>
      <w:proofErr w:type="gramEnd"/>
      <w:r>
        <w:rPr>
          <w:sz w:val="24"/>
          <w:szCs w:val="24"/>
        </w:rPr>
        <w:t xml:space="preserve"> pour but de donner à chacun plus de souplesse et de flexibilité dans ses conditions de travail par la responsabilisation et l’autonomie conférée dans l’exercice des missions professionnelles.</w:t>
      </w:r>
    </w:p>
    <w:p w:rsidR="00477A2D" w:rsidRDefault="00477A2D">
      <w:pPr>
        <w:pStyle w:val="Standard"/>
        <w:jc w:val="both"/>
        <w:rPr>
          <w:szCs w:val="24"/>
        </w:rPr>
      </w:pPr>
    </w:p>
    <w:p w:rsidR="00477A2D" w:rsidRDefault="00477A2D">
      <w:pPr>
        <w:pStyle w:val="Standard"/>
        <w:jc w:val="both"/>
        <w:rPr>
          <w:szCs w:val="24"/>
        </w:rPr>
      </w:pPr>
      <w:r>
        <w:rPr>
          <w:sz w:val="24"/>
          <w:szCs w:val="24"/>
        </w:rPr>
        <w:t>Ne sont pas visés par les présentes dispositions, les salariés exerçant des activités itinérantes par leur nature qui ne peuvent être réalisées dans les locaux de l'employeur et les salariés soumis à un régime d'astreintes à leur domicile, lors de ces périodes d'astreinte.</w:t>
      </w:r>
    </w:p>
    <w:p w:rsidR="00477A2D" w:rsidRDefault="00477A2D">
      <w:pPr>
        <w:pStyle w:val="Standard"/>
        <w:jc w:val="both"/>
        <w:rPr>
          <w:szCs w:val="24"/>
        </w:rPr>
      </w:pPr>
    </w:p>
    <w:p w:rsidR="00477A2D" w:rsidRDefault="00477A2D">
      <w:pPr>
        <w:pStyle w:val="Standard"/>
        <w:jc w:val="both"/>
        <w:rPr>
          <w:szCs w:val="24"/>
        </w:rPr>
      </w:pPr>
    </w:p>
    <w:p w:rsidR="00477A2D" w:rsidRDefault="00477A2D">
      <w:pPr>
        <w:pStyle w:val="Standard"/>
        <w:jc w:val="both"/>
        <w:rPr>
          <w:szCs w:val="24"/>
        </w:rPr>
      </w:pPr>
      <w:r>
        <w:rPr>
          <w:b/>
          <w:sz w:val="24"/>
          <w:szCs w:val="24"/>
          <w:u w:val="single"/>
        </w:rPr>
        <w:t>3- Volontariat</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Le télétravail ne </w:t>
      </w:r>
      <w:r w:rsidR="00FF6828">
        <w:rPr>
          <w:sz w:val="24"/>
          <w:szCs w:val="24"/>
        </w:rPr>
        <w:t>peut être</w:t>
      </w:r>
      <w:r>
        <w:rPr>
          <w:sz w:val="24"/>
          <w:szCs w:val="24"/>
        </w:rPr>
        <w:t xml:space="preserve"> instauré sans le volontariat du salarié. Le fait de ne pas être volontaire ne peut pas être un motif de rupture du contrat de travail, ni un motif pénalisant par rapport au déroulement de carrière de la personne.</w:t>
      </w:r>
    </w:p>
    <w:p w:rsidR="00477A2D" w:rsidRDefault="00477A2D">
      <w:pPr>
        <w:pStyle w:val="Standard"/>
        <w:jc w:val="both"/>
        <w:rPr>
          <w:szCs w:val="24"/>
        </w:rPr>
      </w:pPr>
    </w:p>
    <w:p w:rsidR="00477A2D" w:rsidRDefault="00B17D8A">
      <w:pPr>
        <w:pStyle w:val="Standard"/>
        <w:jc w:val="both"/>
        <w:rPr>
          <w:sz w:val="24"/>
          <w:szCs w:val="24"/>
        </w:rPr>
      </w:pPr>
      <w:r w:rsidRPr="00B17D8A">
        <w:rPr>
          <w:sz w:val="24"/>
          <w:szCs w:val="24"/>
        </w:rPr>
        <w:t xml:space="preserve">Le télétravail peut être préconisé par le médecin du travail. Cependant, même dans ce cas, il conviendra de recueillir l'accord </w:t>
      </w:r>
      <w:r>
        <w:rPr>
          <w:sz w:val="24"/>
          <w:szCs w:val="24"/>
        </w:rPr>
        <w:t xml:space="preserve">de l’employeur et </w:t>
      </w:r>
      <w:r w:rsidRPr="00B17D8A">
        <w:rPr>
          <w:sz w:val="24"/>
          <w:szCs w:val="24"/>
        </w:rPr>
        <w:t>du salarié.</w:t>
      </w:r>
    </w:p>
    <w:p w:rsidR="00B17D8A" w:rsidRDefault="00B17D8A">
      <w:pPr>
        <w:pStyle w:val="Standard"/>
        <w:jc w:val="both"/>
      </w:pPr>
    </w:p>
    <w:p w:rsidR="00560673" w:rsidRPr="00560673" w:rsidRDefault="00560673">
      <w:pPr>
        <w:pStyle w:val="Standard"/>
        <w:jc w:val="both"/>
        <w:rPr>
          <w:sz w:val="24"/>
          <w:szCs w:val="24"/>
        </w:rPr>
      </w:pPr>
      <w:r w:rsidRPr="00560673">
        <w:rPr>
          <w:sz w:val="24"/>
          <w:szCs w:val="24"/>
        </w:rPr>
        <w:t>L’accord du salarié et de l’employeur doit se matérialiser, dans tous les cas, par la signature d’un avenant au contrat de travail prévoyant le télétravail.</w:t>
      </w:r>
    </w:p>
    <w:p w:rsidR="00560673" w:rsidRDefault="00560673">
      <w:pPr>
        <w:pStyle w:val="Standard"/>
        <w:jc w:val="both"/>
      </w:pPr>
    </w:p>
    <w:p w:rsidR="0054443C" w:rsidRPr="0054443C" w:rsidRDefault="0054443C">
      <w:pPr>
        <w:pStyle w:val="Standard"/>
        <w:jc w:val="both"/>
        <w:rPr>
          <w:b/>
          <w:sz w:val="24"/>
          <w:szCs w:val="24"/>
        </w:rPr>
      </w:pPr>
      <w:r w:rsidRPr="0054443C">
        <w:rPr>
          <w:b/>
          <w:sz w:val="24"/>
          <w:szCs w:val="24"/>
        </w:rPr>
        <w:t>Mise en œuvre d’un plan de continuité</w:t>
      </w:r>
    </w:p>
    <w:p w:rsidR="0054443C" w:rsidRPr="001035B3" w:rsidRDefault="0054443C" w:rsidP="0054443C">
      <w:pPr>
        <w:pStyle w:val="txtp"/>
        <w:jc w:val="both"/>
        <w:rPr>
          <w:kern w:val="1"/>
          <w:lang w:eastAsia="en-US" w:bidi="hi-IN"/>
        </w:rPr>
      </w:pPr>
      <w:r w:rsidRPr="001035B3">
        <w:rPr>
          <w:kern w:val="1"/>
          <w:lang w:eastAsia="en-US" w:bidi="hi-IN"/>
        </w:rPr>
        <w:t>L'article</w:t>
      </w:r>
      <w:hyperlink r:id="rId9" w:anchor="footNotesN5b2" w:tooltip="L. 1222-11 du Code du travail" w:history="1">
        <w:r w:rsidRPr="001035B3">
          <w:rPr>
            <w:kern w:val="1"/>
            <w:lang w:eastAsia="en-US" w:bidi="hi-IN"/>
          </w:rPr>
          <w:t xml:space="preserve"> L. 1222-11 du Code du travail</w:t>
        </w:r>
      </w:hyperlink>
      <w:r w:rsidRPr="001035B3">
        <w:rPr>
          <w:kern w:val="1"/>
          <w:lang w:eastAsia="en-US" w:bidi="hi-IN"/>
        </w:rPr>
        <w:t xml:space="preserve"> prévoit qu' « en cas de circonstances exceptionnelles, notamment de menace d'épidémie, ou en cas de force majeure, la mise en œuvre du télétravail peut être considérée comme un aménagement du poste de travail rendu nécessaire pour permettre la continuité de l'activité de l'entreprise et garantir la protection des salariés ».</w:t>
      </w:r>
    </w:p>
    <w:p w:rsidR="0054443C" w:rsidRPr="001035B3" w:rsidRDefault="0054443C" w:rsidP="0054443C">
      <w:pPr>
        <w:pStyle w:val="txtp"/>
        <w:jc w:val="both"/>
        <w:rPr>
          <w:kern w:val="1"/>
          <w:lang w:eastAsia="en-US" w:bidi="hi-IN"/>
        </w:rPr>
      </w:pPr>
      <w:r w:rsidRPr="001035B3">
        <w:rPr>
          <w:kern w:val="1"/>
          <w:lang w:eastAsia="en-US" w:bidi="hi-IN"/>
        </w:rPr>
        <w:t>Il s'agit de circonstances exceptionnelles extérieures à la relation de travail, et non attachées à la situation individuelle d'un ou de plusieurs salariés.</w:t>
      </w:r>
    </w:p>
    <w:p w:rsidR="0054443C" w:rsidRPr="001035B3" w:rsidRDefault="0054443C" w:rsidP="0054443C">
      <w:pPr>
        <w:pStyle w:val="txtp"/>
        <w:jc w:val="both"/>
        <w:rPr>
          <w:kern w:val="1"/>
          <w:lang w:eastAsia="en-US" w:bidi="hi-IN"/>
        </w:rPr>
      </w:pPr>
      <w:r w:rsidRPr="001035B3">
        <w:rPr>
          <w:kern w:val="1"/>
          <w:lang w:eastAsia="en-US" w:bidi="hi-IN"/>
        </w:rPr>
        <w:t>Cet accord n'a pas vocation à s'appliquer en cas de mise en œuvre d'un plan de continuité d'activité. Un régime dérogatoire est prévu dans le cadre du Plan de Continuité d’Activité de la caisse.</w:t>
      </w:r>
    </w:p>
    <w:p w:rsidR="0054443C" w:rsidRPr="0054443C" w:rsidRDefault="0054443C">
      <w:pPr>
        <w:pStyle w:val="Standard"/>
        <w:jc w:val="both"/>
        <w:rPr>
          <w:b/>
        </w:rPr>
      </w:pPr>
    </w:p>
    <w:p w:rsidR="00560673" w:rsidRDefault="00560673">
      <w:pPr>
        <w:pStyle w:val="Standard"/>
        <w:jc w:val="both"/>
        <w:rPr>
          <w:szCs w:val="24"/>
        </w:rPr>
      </w:pPr>
    </w:p>
    <w:p w:rsidR="00A23A15" w:rsidRDefault="00A23A15">
      <w:pPr>
        <w:pStyle w:val="Standard"/>
        <w:jc w:val="both"/>
        <w:rPr>
          <w:szCs w:val="24"/>
        </w:rPr>
      </w:pPr>
    </w:p>
    <w:p w:rsidR="00A23A15" w:rsidRDefault="00A23A15">
      <w:pPr>
        <w:pStyle w:val="Standard"/>
        <w:jc w:val="both"/>
        <w:rPr>
          <w:szCs w:val="24"/>
        </w:rPr>
      </w:pPr>
    </w:p>
    <w:p w:rsidR="00A23A15" w:rsidRDefault="00A23A15">
      <w:pPr>
        <w:pStyle w:val="Standard"/>
        <w:jc w:val="both"/>
        <w:rPr>
          <w:szCs w:val="24"/>
        </w:rPr>
      </w:pPr>
    </w:p>
    <w:p w:rsidR="00A23A15" w:rsidRDefault="00A23A15">
      <w:pPr>
        <w:pStyle w:val="Standard"/>
        <w:jc w:val="both"/>
        <w:rPr>
          <w:szCs w:val="24"/>
        </w:rPr>
      </w:pPr>
    </w:p>
    <w:p w:rsidR="00A23A15" w:rsidRDefault="00A23A15">
      <w:pPr>
        <w:pStyle w:val="Standard"/>
        <w:jc w:val="both"/>
        <w:rPr>
          <w:szCs w:val="24"/>
        </w:rPr>
      </w:pPr>
    </w:p>
    <w:p w:rsidR="00A23A15" w:rsidRDefault="00A23A15">
      <w:pPr>
        <w:pStyle w:val="Standard"/>
        <w:jc w:val="both"/>
        <w:rPr>
          <w:szCs w:val="24"/>
        </w:rPr>
      </w:pPr>
    </w:p>
    <w:p w:rsidR="00477A2D" w:rsidRDefault="00477A2D">
      <w:pPr>
        <w:pStyle w:val="Standard"/>
        <w:jc w:val="both"/>
        <w:rPr>
          <w:szCs w:val="24"/>
        </w:rPr>
      </w:pPr>
      <w:r>
        <w:rPr>
          <w:b/>
          <w:sz w:val="24"/>
          <w:szCs w:val="24"/>
          <w:u w:val="single"/>
        </w:rPr>
        <w:t>4- Bénéficiaires</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Peuvent demander à accéder au télétravail tous </w:t>
      </w:r>
      <w:r w:rsidR="00E97781" w:rsidRPr="00316140">
        <w:rPr>
          <w:sz w:val="24"/>
          <w:szCs w:val="24"/>
        </w:rPr>
        <w:t xml:space="preserve">les agents disposant d’un accès à </w:t>
      </w:r>
      <w:proofErr w:type="spellStart"/>
      <w:r w:rsidR="00E97781" w:rsidRPr="00316140">
        <w:rPr>
          <w:sz w:val="24"/>
          <w:szCs w:val="24"/>
        </w:rPr>
        <w:t>Nims</w:t>
      </w:r>
      <w:proofErr w:type="spellEnd"/>
      <w:r w:rsidR="00E97781" w:rsidRPr="00316140">
        <w:rPr>
          <w:sz w:val="24"/>
          <w:szCs w:val="24"/>
        </w:rPr>
        <w:t xml:space="preserve"> et/ou n’ayant pas recours au support papier</w:t>
      </w:r>
      <w:r w:rsidR="00E97781">
        <w:rPr>
          <w:sz w:val="24"/>
          <w:szCs w:val="24"/>
        </w:rPr>
        <w:t xml:space="preserve"> et </w:t>
      </w:r>
      <w:r>
        <w:rPr>
          <w:sz w:val="24"/>
          <w:szCs w:val="24"/>
        </w:rPr>
        <w:t>qui remplissent les conditions suivantes    :</w:t>
      </w:r>
    </w:p>
    <w:p w:rsidR="00477A2D" w:rsidRDefault="00477A2D">
      <w:pPr>
        <w:pStyle w:val="Standard"/>
        <w:numPr>
          <w:ilvl w:val="0"/>
          <w:numId w:val="1"/>
        </w:numPr>
        <w:jc w:val="both"/>
        <w:rPr>
          <w:szCs w:val="24"/>
        </w:rPr>
      </w:pPr>
      <w:r>
        <w:rPr>
          <w:sz w:val="24"/>
          <w:szCs w:val="24"/>
        </w:rPr>
        <w:t>avoir au moins deux ans d’ancienneté dans la fonction</w:t>
      </w:r>
    </w:p>
    <w:p w:rsidR="00477A2D" w:rsidRDefault="00477A2D">
      <w:pPr>
        <w:pStyle w:val="Standard"/>
        <w:numPr>
          <w:ilvl w:val="0"/>
          <w:numId w:val="1"/>
        </w:numPr>
        <w:jc w:val="both"/>
        <w:rPr>
          <w:szCs w:val="24"/>
        </w:rPr>
      </w:pPr>
      <w:r>
        <w:rPr>
          <w:sz w:val="24"/>
          <w:szCs w:val="24"/>
        </w:rPr>
        <w:t>travailler au moins à 80%</w:t>
      </w:r>
    </w:p>
    <w:p w:rsidR="00477A2D" w:rsidRDefault="00477A2D">
      <w:pPr>
        <w:pStyle w:val="Standard"/>
        <w:numPr>
          <w:ilvl w:val="0"/>
          <w:numId w:val="1"/>
        </w:numPr>
        <w:jc w:val="both"/>
        <w:rPr>
          <w:szCs w:val="24"/>
        </w:rPr>
      </w:pPr>
      <w:r>
        <w:rPr>
          <w:sz w:val="24"/>
          <w:szCs w:val="24"/>
        </w:rPr>
        <w:t xml:space="preserve">maîtriser son poste (la maîtrise du poste sera appréciée selon les éléments </w:t>
      </w:r>
      <w:proofErr w:type="gramStart"/>
      <w:r>
        <w:rPr>
          <w:sz w:val="24"/>
          <w:szCs w:val="24"/>
        </w:rPr>
        <w:t>suivants:</w:t>
      </w:r>
      <w:proofErr w:type="gramEnd"/>
      <w:r>
        <w:rPr>
          <w:sz w:val="24"/>
          <w:szCs w:val="24"/>
        </w:rPr>
        <w:t xml:space="preserve"> autonomie, capacité d’organisation, capacité du salarié à travailler à distance, l’EAEA, l’avis du manager …)</w:t>
      </w:r>
    </w:p>
    <w:p w:rsidR="00477A2D" w:rsidRDefault="00477A2D">
      <w:pPr>
        <w:pStyle w:val="Standard"/>
        <w:numPr>
          <w:ilvl w:val="0"/>
          <w:numId w:val="1"/>
        </w:numPr>
        <w:jc w:val="both"/>
        <w:rPr>
          <w:szCs w:val="24"/>
        </w:rPr>
      </w:pPr>
      <w:r>
        <w:rPr>
          <w:sz w:val="24"/>
          <w:szCs w:val="24"/>
        </w:rPr>
        <w:t>av</w:t>
      </w:r>
      <w:r w:rsidR="000254FF">
        <w:rPr>
          <w:sz w:val="24"/>
          <w:szCs w:val="24"/>
        </w:rPr>
        <w:t xml:space="preserve">oir une connexion internet </w:t>
      </w:r>
      <w:proofErr w:type="gramStart"/>
      <w:r w:rsidR="000254FF">
        <w:rPr>
          <w:sz w:val="24"/>
          <w:szCs w:val="24"/>
        </w:rPr>
        <w:t>de  2</w:t>
      </w:r>
      <w:r>
        <w:rPr>
          <w:sz w:val="24"/>
          <w:szCs w:val="24"/>
        </w:rPr>
        <w:t>MB</w:t>
      </w:r>
      <w:proofErr w:type="gramEnd"/>
      <w:r>
        <w:rPr>
          <w:sz w:val="24"/>
          <w:szCs w:val="24"/>
        </w:rPr>
        <w:t>/s minimum</w:t>
      </w:r>
    </w:p>
    <w:p w:rsidR="00477A2D" w:rsidRDefault="00477A2D">
      <w:pPr>
        <w:pStyle w:val="Standard"/>
        <w:numPr>
          <w:ilvl w:val="0"/>
          <w:numId w:val="1"/>
        </w:numPr>
        <w:jc w:val="both"/>
        <w:rPr>
          <w:szCs w:val="24"/>
        </w:rPr>
      </w:pPr>
      <w:r>
        <w:rPr>
          <w:sz w:val="24"/>
          <w:szCs w:val="24"/>
        </w:rPr>
        <w:t>être à l’aise avec l’outil informatique et être en capacité d’assurer des opérations à distance sur l’ordinateur et la Box en lien avec le service informatique.</w:t>
      </w:r>
    </w:p>
    <w:p w:rsidR="00477A2D" w:rsidRDefault="00477A2D">
      <w:pPr>
        <w:pStyle w:val="Standard"/>
        <w:jc w:val="both"/>
        <w:rPr>
          <w:szCs w:val="24"/>
        </w:rPr>
      </w:pPr>
    </w:p>
    <w:p w:rsidR="00477A2D" w:rsidRDefault="00477A2D">
      <w:pPr>
        <w:pStyle w:val="Standard"/>
        <w:jc w:val="both"/>
        <w:rPr>
          <w:sz w:val="24"/>
          <w:szCs w:val="24"/>
        </w:rPr>
      </w:pPr>
      <w:r>
        <w:rPr>
          <w:sz w:val="24"/>
          <w:szCs w:val="24"/>
        </w:rPr>
        <w:t>Le nombre d’agents pouvant être simultanément en situati</w:t>
      </w:r>
      <w:r w:rsidR="000254FF">
        <w:rPr>
          <w:sz w:val="24"/>
          <w:szCs w:val="24"/>
        </w:rPr>
        <w:t xml:space="preserve">on de télétravail </w:t>
      </w:r>
      <w:r w:rsidR="000254FF" w:rsidRPr="00316140">
        <w:rPr>
          <w:sz w:val="24"/>
          <w:szCs w:val="24"/>
        </w:rPr>
        <w:t xml:space="preserve">est limité à </w:t>
      </w:r>
      <w:r w:rsidR="00316140">
        <w:rPr>
          <w:sz w:val="24"/>
          <w:szCs w:val="24"/>
        </w:rPr>
        <w:t>2</w:t>
      </w:r>
      <w:r w:rsidR="000254FF" w:rsidRPr="00316140">
        <w:rPr>
          <w:sz w:val="24"/>
          <w:szCs w:val="24"/>
        </w:rPr>
        <w:t>0</w:t>
      </w:r>
      <w:r w:rsidR="00316140">
        <w:rPr>
          <w:sz w:val="24"/>
          <w:szCs w:val="24"/>
        </w:rPr>
        <w:t xml:space="preserve"> dont au moins 10 gestionnaires conseils</w:t>
      </w:r>
      <w:r w:rsidRPr="00316140">
        <w:rPr>
          <w:sz w:val="24"/>
          <w:szCs w:val="24"/>
        </w:rPr>
        <w:t>.</w:t>
      </w:r>
    </w:p>
    <w:p w:rsidR="004A7FA5" w:rsidRDefault="004A7FA5">
      <w:pPr>
        <w:pStyle w:val="Standard"/>
        <w:jc w:val="both"/>
        <w:rPr>
          <w:sz w:val="24"/>
          <w:szCs w:val="24"/>
        </w:rPr>
      </w:pPr>
    </w:p>
    <w:p w:rsidR="004A7FA5" w:rsidRDefault="004A7FA5" w:rsidP="004A7FA5">
      <w:pPr>
        <w:pStyle w:val="Standard"/>
        <w:jc w:val="both"/>
        <w:rPr>
          <w:sz w:val="24"/>
          <w:szCs w:val="24"/>
        </w:rPr>
      </w:pPr>
      <w:r>
        <w:rPr>
          <w:sz w:val="24"/>
          <w:szCs w:val="24"/>
        </w:rPr>
        <w:t xml:space="preserve">Un appel à volontariat sera fait par l’employeur. Un délai de réponse de quinze jours sera accordé aux agents. Les agents à l’aide d’une procédure transmise par le service Rh devront tester leur ligne internet dans ce </w:t>
      </w:r>
      <w:r>
        <w:rPr>
          <w:color w:val="000000"/>
          <w:sz w:val="24"/>
          <w:szCs w:val="24"/>
        </w:rPr>
        <w:t>laps</w:t>
      </w:r>
      <w:r>
        <w:rPr>
          <w:color w:val="FF0000"/>
          <w:sz w:val="24"/>
          <w:szCs w:val="24"/>
        </w:rPr>
        <w:t xml:space="preserve"> </w:t>
      </w:r>
      <w:r>
        <w:rPr>
          <w:sz w:val="24"/>
          <w:szCs w:val="24"/>
        </w:rPr>
        <w:t>de temps pour valider leur candidature.</w:t>
      </w:r>
    </w:p>
    <w:p w:rsidR="004A7FA5" w:rsidRDefault="004A7FA5" w:rsidP="004A7FA5">
      <w:pPr>
        <w:pStyle w:val="Standard"/>
        <w:jc w:val="both"/>
        <w:rPr>
          <w:szCs w:val="24"/>
        </w:rPr>
      </w:pPr>
    </w:p>
    <w:p w:rsidR="00477A2D" w:rsidRDefault="00477A2D">
      <w:pPr>
        <w:pStyle w:val="Standard"/>
        <w:jc w:val="both"/>
        <w:rPr>
          <w:szCs w:val="24"/>
        </w:rPr>
      </w:pPr>
      <w:r>
        <w:rPr>
          <w:sz w:val="24"/>
          <w:szCs w:val="24"/>
        </w:rPr>
        <w:t>Lorsqu’un salarié exprime une demande de télétravail, la Direction examine cette demande, elle peut l'accepter ou la refuser.</w:t>
      </w:r>
    </w:p>
    <w:p w:rsidR="00477A2D" w:rsidRDefault="00477A2D">
      <w:pPr>
        <w:pStyle w:val="Standard"/>
        <w:jc w:val="both"/>
        <w:rPr>
          <w:szCs w:val="24"/>
        </w:rPr>
      </w:pPr>
    </w:p>
    <w:p w:rsidR="00263FAD" w:rsidRDefault="00477A2D" w:rsidP="00263FAD">
      <w:pPr>
        <w:pStyle w:val="Standard"/>
        <w:jc w:val="both"/>
        <w:rPr>
          <w:sz w:val="24"/>
          <w:szCs w:val="24"/>
        </w:rPr>
      </w:pPr>
      <w:r>
        <w:rPr>
          <w:sz w:val="24"/>
          <w:szCs w:val="24"/>
        </w:rPr>
        <w:t xml:space="preserve">La Direction en lien avec l’encadrement est la seule habilitée à valider une demande de télétravail. </w:t>
      </w:r>
      <w:r w:rsidR="00263FAD">
        <w:rPr>
          <w:sz w:val="24"/>
          <w:szCs w:val="24"/>
        </w:rPr>
        <w:t>L’accord ou l</w:t>
      </w:r>
      <w:r>
        <w:rPr>
          <w:sz w:val="24"/>
          <w:szCs w:val="24"/>
        </w:rPr>
        <w:t>e refus fera l’objet d’une réponse écrite et motivée dans un déla</w:t>
      </w:r>
      <w:r w:rsidR="004A7FA5">
        <w:rPr>
          <w:sz w:val="24"/>
          <w:szCs w:val="24"/>
        </w:rPr>
        <w:t xml:space="preserve">i maximum </w:t>
      </w:r>
      <w:r w:rsidR="00263FAD">
        <w:rPr>
          <w:sz w:val="24"/>
          <w:szCs w:val="24"/>
        </w:rPr>
        <w:t xml:space="preserve">de 60 jours </w:t>
      </w:r>
      <w:r w:rsidR="00263FAD" w:rsidRPr="00263FAD">
        <w:rPr>
          <w:sz w:val="24"/>
          <w:szCs w:val="24"/>
        </w:rPr>
        <w:t xml:space="preserve">qui </w:t>
      </w:r>
      <w:r w:rsidR="004A7FA5">
        <w:rPr>
          <w:sz w:val="24"/>
          <w:szCs w:val="24"/>
        </w:rPr>
        <w:t>aura suivi</w:t>
      </w:r>
      <w:r w:rsidR="00263FAD" w:rsidRPr="00263FAD">
        <w:rPr>
          <w:sz w:val="24"/>
          <w:szCs w:val="24"/>
        </w:rPr>
        <w:t xml:space="preserve"> la demande du salarié.</w:t>
      </w:r>
    </w:p>
    <w:p w:rsidR="00263FAD" w:rsidRPr="00263FAD" w:rsidRDefault="00263FAD" w:rsidP="00263FAD">
      <w:pPr>
        <w:pStyle w:val="Standard"/>
        <w:jc w:val="both"/>
        <w:rPr>
          <w:szCs w:val="24"/>
        </w:rPr>
      </w:pPr>
    </w:p>
    <w:p w:rsidR="00263FAD" w:rsidRDefault="00263FAD" w:rsidP="00263FAD">
      <w:pPr>
        <w:pStyle w:val="txtp"/>
      </w:pPr>
      <w:r>
        <w:t>L'acceptation de l'employeur est donnée sous réserve de la fourniture par le salarié de :</w:t>
      </w:r>
    </w:p>
    <w:p w:rsidR="00263FAD" w:rsidRDefault="00263FAD" w:rsidP="004A7FA5">
      <w:pPr>
        <w:pStyle w:val="txtp"/>
        <w:jc w:val="both"/>
      </w:pPr>
      <w:r>
        <w:t>- l'attestation que son assurance multirisque habitation couvre sa présence pendant les journées de télétravail ;</w:t>
      </w:r>
    </w:p>
    <w:p w:rsidR="00263FAD" w:rsidRDefault="00263FAD" w:rsidP="004A7FA5">
      <w:pPr>
        <w:pStyle w:val="txtp"/>
        <w:jc w:val="both"/>
      </w:pPr>
      <w:r>
        <w:t>- l'attestation, établie par un diagnostiqueur professionnel, que les installations électriques de son domicile sont conformes à la réglementation en vigueur et lui permettent d'exercer son activité professionnelle en toute sécurité.</w:t>
      </w:r>
      <w:r w:rsidR="004A7FA5">
        <w:t xml:space="preserve"> Le diagnostic sera mandaté par le service achats-gestion des biens</w:t>
      </w:r>
      <w:r w:rsidR="00790FB5">
        <w:t>,</w:t>
      </w:r>
      <w:r w:rsidR="004A7FA5">
        <w:t xml:space="preserve"> (</w:t>
      </w:r>
      <w:r w:rsidR="004A5CF3">
        <w:t xml:space="preserve">Article </w:t>
      </w:r>
      <w:r w:rsidR="004A7FA5">
        <w:t>11)</w:t>
      </w:r>
      <w:r w:rsidR="00790FB5">
        <w:t>.</w:t>
      </w:r>
    </w:p>
    <w:p w:rsidR="00263FAD" w:rsidRDefault="00263FAD" w:rsidP="00263FAD">
      <w:pPr>
        <w:pStyle w:val="txtp"/>
      </w:pPr>
      <w:r>
        <w:t>A défaut de remise de ces documents par le salarié, le télétravail ne peut débuter.</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Dans l’éventualité ou le nombre de candidatures est supérieur au nombre de places disponibles, après avoir validé l’ensemble des critères ci-dessus, la Direction sera la seule habilitée à valider </w:t>
      </w:r>
      <w:r>
        <w:rPr>
          <w:sz w:val="24"/>
          <w:szCs w:val="24"/>
        </w:rPr>
        <w:lastRenderedPageBreak/>
        <w:t>une demande de télétravail.</w:t>
      </w:r>
    </w:p>
    <w:p w:rsidR="00477A2D" w:rsidRDefault="00477A2D">
      <w:pPr>
        <w:pStyle w:val="Standard"/>
        <w:jc w:val="both"/>
        <w:rPr>
          <w:szCs w:val="24"/>
        </w:rPr>
      </w:pPr>
    </w:p>
    <w:p w:rsidR="00477A2D" w:rsidRDefault="00477A2D">
      <w:pPr>
        <w:pStyle w:val="Standard"/>
        <w:jc w:val="both"/>
        <w:rPr>
          <w:szCs w:val="24"/>
        </w:rPr>
      </w:pPr>
      <w:r>
        <w:rPr>
          <w:sz w:val="24"/>
          <w:szCs w:val="24"/>
        </w:rPr>
        <w:t>La période de télétravail est établie du 1er octobre N au 30 juin N+1.</w:t>
      </w:r>
    </w:p>
    <w:p w:rsidR="00477A2D" w:rsidRDefault="00477A2D">
      <w:pPr>
        <w:pStyle w:val="Standard"/>
        <w:jc w:val="both"/>
        <w:rPr>
          <w:szCs w:val="24"/>
        </w:rPr>
      </w:pPr>
    </w:p>
    <w:p w:rsidR="00A23A15" w:rsidRDefault="00A23A15">
      <w:pPr>
        <w:pStyle w:val="Standard"/>
        <w:jc w:val="both"/>
        <w:rPr>
          <w:szCs w:val="24"/>
        </w:rPr>
      </w:pPr>
    </w:p>
    <w:p w:rsidR="00A23A15" w:rsidRDefault="00A23A15">
      <w:pPr>
        <w:pStyle w:val="Standard"/>
        <w:jc w:val="both"/>
        <w:rPr>
          <w:szCs w:val="24"/>
        </w:rPr>
      </w:pPr>
    </w:p>
    <w:p w:rsidR="00A23A15" w:rsidRDefault="00A23A15">
      <w:pPr>
        <w:pStyle w:val="Standard"/>
        <w:jc w:val="both"/>
        <w:rPr>
          <w:szCs w:val="24"/>
        </w:rPr>
      </w:pPr>
    </w:p>
    <w:p w:rsidR="00A23A15" w:rsidRDefault="00A23A15">
      <w:pPr>
        <w:pStyle w:val="Standard"/>
        <w:jc w:val="both"/>
        <w:rPr>
          <w:szCs w:val="24"/>
        </w:rPr>
      </w:pPr>
    </w:p>
    <w:p w:rsidR="00477A2D" w:rsidRDefault="00477A2D">
      <w:pPr>
        <w:pStyle w:val="Standard"/>
        <w:jc w:val="both"/>
        <w:rPr>
          <w:szCs w:val="24"/>
        </w:rPr>
      </w:pPr>
    </w:p>
    <w:p w:rsidR="00477A2D" w:rsidRDefault="00477A2D">
      <w:pPr>
        <w:pStyle w:val="Standard"/>
        <w:jc w:val="both"/>
        <w:rPr>
          <w:szCs w:val="24"/>
        </w:rPr>
      </w:pPr>
      <w:r>
        <w:rPr>
          <w:b/>
          <w:sz w:val="24"/>
          <w:szCs w:val="24"/>
          <w:u w:val="single"/>
        </w:rPr>
        <w:t>5- Mise en place du télétravail à domicile</w:t>
      </w:r>
    </w:p>
    <w:p w:rsidR="00477A2D" w:rsidRDefault="00477A2D">
      <w:pPr>
        <w:pStyle w:val="Standard"/>
        <w:jc w:val="both"/>
        <w:rPr>
          <w:szCs w:val="24"/>
        </w:rPr>
      </w:pPr>
    </w:p>
    <w:p w:rsidR="00477A2D" w:rsidRDefault="00477A2D">
      <w:pPr>
        <w:pStyle w:val="Standard"/>
        <w:jc w:val="both"/>
        <w:rPr>
          <w:szCs w:val="24"/>
        </w:rPr>
      </w:pPr>
      <w:r>
        <w:rPr>
          <w:sz w:val="24"/>
          <w:szCs w:val="24"/>
        </w:rPr>
        <w:t>La mise en place du télétravail est le fruit d’un accord entre le télétravailleur, le manager et la Direction.</w:t>
      </w:r>
    </w:p>
    <w:p w:rsidR="00477A2D" w:rsidRDefault="00477A2D">
      <w:pPr>
        <w:pStyle w:val="Standard"/>
        <w:jc w:val="both"/>
        <w:rPr>
          <w:szCs w:val="24"/>
        </w:rPr>
      </w:pPr>
    </w:p>
    <w:p w:rsidR="00477A2D" w:rsidRDefault="00477A2D">
      <w:pPr>
        <w:pStyle w:val="Standard"/>
        <w:jc w:val="both"/>
        <w:rPr>
          <w:szCs w:val="24"/>
        </w:rPr>
      </w:pPr>
      <w:r>
        <w:rPr>
          <w:sz w:val="24"/>
          <w:szCs w:val="24"/>
        </w:rPr>
        <w:t>La Caf du Cher sera particulièrement attentive, dans le respect des critères ci-dessus, aux demandes émanant de personnes en situation de handicap ou des femmes enceintes avant leur congé maternité.</w:t>
      </w:r>
    </w:p>
    <w:p w:rsidR="00477A2D" w:rsidRDefault="00477A2D">
      <w:pPr>
        <w:pStyle w:val="Standard"/>
        <w:jc w:val="both"/>
        <w:rPr>
          <w:szCs w:val="24"/>
        </w:rPr>
      </w:pPr>
    </w:p>
    <w:p w:rsidR="00477A2D" w:rsidRDefault="00477A2D">
      <w:pPr>
        <w:pStyle w:val="Standard"/>
        <w:jc w:val="both"/>
        <w:rPr>
          <w:szCs w:val="24"/>
        </w:rPr>
      </w:pPr>
      <w:r>
        <w:rPr>
          <w:sz w:val="24"/>
          <w:szCs w:val="24"/>
        </w:rPr>
        <w:t>L’instauration du télétravail s’accompagne de la signature d’un avenant au contrat de travail (annexe 1) établissant les règles et les procédures de télétravail pour le poste concerné. L’avenant sera signé pour la période du 1er octobre N au 30 juin N+1.</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Dans le cas de la possibilité de </w:t>
      </w:r>
      <w:proofErr w:type="spellStart"/>
      <w:r>
        <w:rPr>
          <w:sz w:val="24"/>
          <w:szCs w:val="24"/>
        </w:rPr>
        <w:t>télétravailler</w:t>
      </w:r>
      <w:proofErr w:type="spellEnd"/>
      <w:r>
        <w:rPr>
          <w:sz w:val="24"/>
          <w:szCs w:val="24"/>
        </w:rPr>
        <w:t xml:space="preserve"> pour une femme enceinte avant son congé maternité, l’avenant pourra démarrer au-delà du 1er octobre N. De fait, il prendra fin automatiquement au déclenchement du congé maternité.</w:t>
      </w:r>
    </w:p>
    <w:p w:rsidR="00477A2D" w:rsidRDefault="00477A2D">
      <w:pPr>
        <w:pStyle w:val="Standard"/>
        <w:jc w:val="both"/>
        <w:rPr>
          <w:szCs w:val="24"/>
        </w:rPr>
      </w:pPr>
    </w:p>
    <w:p w:rsidR="00477A2D" w:rsidRDefault="00477A2D">
      <w:pPr>
        <w:pStyle w:val="Standard"/>
        <w:jc w:val="both"/>
        <w:rPr>
          <w:szCs w:val="24"/>
        </w:rPr>
      </w:pPr>
    </w:p>
    <w:p w:rsidR="00477A2D" w:rsidRDefault="00477A2D">
      <w:pPr>
        <w:pStyle w:val="Standard"/>
        <w:jc w:val="both"/>
        <w:rPr>
          <w:szCs w:val="24"/>
        </w:rPr>
      </w:pPr>
      <w:r>
        <w:rPr>
          <w:b/>
          <w:sz w:val="24"/>
          <w:szCs w:val="24"/>
          <w:u w:val="single"/>
        </w:rPr>
        <w:t>6- Condition de réversibilité du télétravail à domicile</w:t>
      </w:r>
    </w:p>
    <w:p w:rsidR="00477A2D" w:rsidRDefault="00477A2D">
      <w:pPr>
        <w:pStyle w:val="Standard"/>
        <w:jc w:val="both"/>
        <w:rPr>
          <w:szCs w:val="24"/>
        </w:rPr>
      </w:pPr>
    </w:p>
    <w:p w:rsidR="00477A2D" w:rsidRDefault="00477A2D">
      <w:pPr>
        <w:pStyle w:val="Standard"/>
        <w:jc w:val="both"/>
        <w:rPr>
          <w:szCs w:val="24"/>
        </w:rPr>
      </w:pPr>
      <w:r>
        <w:rPr>
          <w:sz w:val="24"/>
          <w:szCs w:val="24"/>
        </w:rPr>
        <w:t>La situation de télétravail est réversible.</w:t>
      </w:r>
    </w:p>
    <w:p w:rsidR="00477A2D" w:rsidRDefault="00477A2D">
      <w:pPr>
        <w:pStyle w:val="Standard"/>
        <w:jc w:val="both"/>
        <w:rPr>
          <w:szCs w:val="24"/>
        </w:rPr>
      </w:pPr>
    </w:p>
    <w:p w:rsidR="00477A2D" w:rsidRDefault="00477A2D">
      <w:pPr>
        <w:pStyle w:val="Standard"/>
        <w:jc w:val="both"/>
        <w:rPr>
          <w:szCs w:val="24"/>
        </w:rPr>
      </w:pPr>
      <w:r>
        <w:rPr>
          <w:sz w:val="24"/>
          <w:szCs w:val="24"/>
        </w:rPr>
        <w:tab/>
        <w:t>-</w:t>
      </w:r>
      <w:r>
        <w:rPr>
          <w:b/>
          <w:sz w:val="24"/>
          <w:szCs w:val="24"/>
        </w:rPr>
        <w:t xml:space="preserve"> Période d'adaptation</w:t>
      </w:r>
    </w:p>
    <w:p w:rsidR="00647528" w:rsidRDefault="00477A2D" w:rsidP="00647528">
      <w:pPr>
        <w:pStyle w:val="txtp"/>
        <w:jc w:val="both"/>
      </w:pPr>
      <w:r>
        <w:t xml:space="preserve">Durant le premier mois de télétravail, l’entreprise comme le salarié pourront mettre fin au télétravail </w:t>
      </w:r>
      <w:r w:rsidR="00380F35">
        <w:t xml:space="preserve">en respectant un délai de prévenance </w:t>
      </w:r>
      <w:r>
        <w:t>d’une semaine.</w:t>
      </w:r>
      <w:r w:rsidR="00647528">
        <w:t xml:space="preserve"> </w:t>
      </w:r>
    </w:p>
    <w:p w:rsidR="00380F35" w:rsidRDefault="00380F35">
      <w:pPr>
        <w:pStyle w:val="Standard"/>
        <w:jc w:val="both"/>
        <w:rPr>
          <w:szCs w:val="24"/>
        </w:rPr>
      </w:pPr>
    </w:p>
    <w:p w:rsidR="00477A2D" w:rsidRDefault="00477A2D">
      <w:pPr>
        <w:pStyle w:val="Standard"/>
        <w:jc w:val="both"/>
        <w:rPr>
          <w:szCs w:val="24"/>
        </w:rPr>
      </w:pPr>
      <w:r>
        <w:rPr>
          <w:sz w:val="24"/>
          <w:szCs w:val="24"/>
        </w:rPr>
        <w:t>L’objectif de cette période est de vérifier la compatibilité organisationnelle (du travail et du fonctionnement de l’équipe du télétravailleur) et technique.</w:t>
      </w:r>
    </w:p>
    <w:p w:rsidR="00477A2D" w:rsidRDefault="00477A2D">
      <w:pPr>
        <w:pStyle w:val="Standard"/>
        <w:jc w:val="both"/>
        <w:rPr>
          <w:szCs w:val="24"/>
        </w:rPr>
      </w:pPr>
    </w:p>
    <w:p w:rsidR="00477A2D" w:rsidRDefault="00477A2D">
      <w:pPr>
        <w:pStyle w:val="Standard"/>
        <w:jc w:val="both"/>
        <w:rPr>
          <w:sz w:val="24"/>
          <w:szCs w:val="24"/>
        </w:rPr>
      </w:pPr>
      <w:r>
        <w:rPr>
          <w:sz w:val="24"/>
          <w:szCs w:val="24"/>
        </w:rPr>
        <w:t>Cette période d'adaptation est effective une seule fois, et ne s'applique pas si l'avenant au contrat de travail relatif au télétravail est renouvelé lorsque le salarié conserve le même poste.</w:t>
      </w:r>
    </w:p>
    <w:p w:rsidR="00380F35" w:rsidRDefault="00380F35">
      <w:pPr>
        <w:pStyle w:val="Standard"/>
        <w:jc w:val="both"/>
        <w:rPr>
          <w:szCs w:val="24"/>
        </w:rPr>
      </w:pPr>
    </w:p>
    <w:p w:rsidR="00477A2D" w:rsidRDefault="00477A2D">
      <w:pPr>
        <w:pStyle w:val="Standard"/>
        <w:jc w:val="both"/>
        <w:rPr>
          <w:szCs w:val="24"/>
        </w:rPr>
      </w:pPr>
    </w:p>
    <w:p w:rsidR="00477A2D" w:rsidRPr="0024252A" w:rsidRDefault="00477A2D">
      <w:pPr>
        <w:pStyle w:val="Standard"/>
        <w:jc w:val="both"/>
        <w:rPr>
          <w:szCs w:val="24"/>
        </w:rPr>
      </w:pPr>
      <w:r>
        <w:rPr>
          <w:b/>
          <w:sz w:val="24"/>
          <w:szCs w:val="24"/>
        </w:rPr>
        <w:tab/>
      </w:r>
      <w:r w:rsidRPr="0024252A">
        <w:rPr>
          <w:b/>
          <w:sz w:val="24"/>
          <w:szCs w:val="24"/>
        </w:rPr>
        <w:t>- Réversibilité à l'issue de la période d'adaptation</w:t>
      </w:r>
    </w:p>
    <w:p w:rsidR="00477A2D" w:rsidRDefault="002021B5">
      <w:pPr>
        <w:pStyle w:val="Standard"/>
        <w:jc w:val="both"/>
        <w:rPr>
          <w:szCs w:val="24"/>
        </w:rPr>
      </w:pPr>
      <w:r w:rsidRPr="0024252A">
        <w:rPr>
          <w:sz w:val="24"/>
          <w:szCs w:val="24"/>
        </w:rPr>
        <w:t>Pendant</w:t>
      </w:r>
      <w:r w:rsidR="00477A2D" w:rsidRPr="0024252A">
        <w:rPr>
          <w:sz w:val="24"/>
          <w:szCs w:val="24"/>
        </w:rPr>
        <w:t xml:space="preserve"> cette période probatoire de un mois, et sous un délai de prévenance </w:t>
      </w:r>
      <w:r w:rsidR="0033001F">
        <w:rPr>
          <w:sz w:val="24"/>
          <w:szCs w:val="24"/>
        </w:rPr>
        <w:t>d’une semaine</w:t>
      </w:r>
      <w:r w:rsidR="00131211" w:rsidRPr="0024252A">
        <w:rPr>
          <w:sz w:val="24"/>
          <w:szCs w:val="24"/>
        </w:rPr>
        <w:t xml:space="preserve"> pour le salarié et de</w:t>
      </w:r>
      <w:r w:rsidR="00477A2D" w:rsidRPr="0024252A">
        <w:rPr>
          <w:sz w:val="24"/>
          <w:szCs w:val="24"/>
        </w:rPr>
        <w:t xml:space="preserve"> </w:t>
      </w:r>
      <w:r w:rsidR="00380F35" w:rsidRPr="0024252A">
        <w:rPr>
          <w:sz w:val="24"/>
          <w:szCs w:val="24"/>
        </w:rPr>
        <w:t>trente jours</w:t>
      </w:r>
      <w:r w:rsidR="00131211" w:rsidRPr="0024252A">
        <w:rPr>
          <w:sz w:val="24"/>
          <w:szCs w:val="24"/>
        </w:rPr>
        <w:t xml:space="preserve"> pour l’employeur, chacun</w:t>
      </w:r>
      <w:r w:rsidR="00477A2D" w:rsidRPr="0024252A">
        <w:rPr>
          <w:sz w:val="24"/>
          <w:szCs w:val="24"/>
        </w:rPr>
        <w:t xml:space="preserve"> pourra être amené, soit à sa demande, soit à celle de l’entreprise, à regagner les locaux de la Caf du Cher. La période de prévenance permettra à l’employeur</w:t>
      </w:r>
      <w:r w:rsidR="00477A2D">
        <w:rPr>
          <w:sz w:val="24"/>
          <w:szCs w:val="24"/>
        </w:rPr>
        <w:t xml:space="preserve"> comme au salarié d’accompagner ce changement.</w:t>
      </w:r>
    </w:p>
    <w:p w:rsidR="00647528" w:rsidRDefault="00647528">
      <w:pPr>
        <w:pStyle w:val="Standard"/>
        <w:jc w:val="both"/>
        <w:rPr>
          <w:szCs w:val="24"/>
        </w:rPr>
      </w:pPr>
    </w:p>
    <w:p w:rsidR="00477A2D" w:rsidRDefault="00477A2D">
      <w:pPr>
        <w:pStyle w:val="Standard"/>
        <w:jc w:val="both"/>
        <w:rPr>
          <w:szCs w:val="24"/>
        </w:rPr>
      </w:pPr>
      <w:r>
        <w:rPr>
          <w:sz w:val="24"/>
          <w:szCs w:val="24"/>
        </w:rPr>
        <w:lastRenderedPageBreak/>
        <w:t>Le salarié retrouve alors son poste et ses conditions de travail antérieures.</w:t>
      </w:r>
    </w:p>
    <w:p w:rsidR="00477A2D" w:rsidRDefault="00477A2D">
      <w:pPr>
        <w:pStyle w:val="Standard"/>
        <w:jc w:val="both"/>
        <w:rPr>
          <w:szCs w:val="24"/>
        </w:rPr>
      </w:pPr>
    </w:p>
    <w:p w:rsidR="00477A2D" w:rsidRDefault="00477A2D">
      <w:pPr>
        <w:pStyle w:val="Standard"/>
        <w:jc w:val="both"/>
        <w:rPr>
          <w:sz w:val="24"/>
          <w:szCs w:val="24"/>
        </w:rPr>
      </w:pPr>
      <w:r>
        <w:rPr>
          <w:sz w:val="24"/>
          <w:szCs w:val="24"/>
        </w:rPr>
        <w:t>Cette décision qui met automatiquement fin à l'avenant au contrat de travail, est notifiée par écrit.</w:t>
      </w:r>
    </w:p>
    <w:p w:rsidR="00647528" w:rsidRDefault="00647528">
      <w:pPr>
        <w:pStyle w:val="Standard"/>
        <w:jc w:val="both"/>
        <w:rPr>
          <w:sz w:val="24"/>
          <w:szCs w:val="24"/>
        </w:rPr>
      </w:pPr>
    </w:p>
    <w:p w:rsidR="001D6281" w:rsidRDefault="001D6281">
      <w:pPr>
        <w:pStyle w:val="Standard"/>
        <w:jc w:val="both"/>
        <w:rPr>
          <w:szCs w:val="24"/>
        </w:rPr>
      </w:pPr>
    </w:p>
    <w:p w:rsidR="00477A2D" w:rsidRDefault="00477A2D">
      <w:pPr>
        <w:pStyle w:val="Standard"/>
        <w:jc w:val="both"/>
        <w:rPr>
          <w:szCs w:val="24"/>
        </w:rPr>
      </w:pPr>
      <w:r>
        <w:rPr>
          <w:sz w:val="24"/>
          <w:szCs w:val="24"/>
        </w:rPr>
        <w:tab/>
      </w:r>
      <w:r>
        <w:rPr>
          <w:b/>
          <w:sz w:val="24"/>
          <w:szCs w:val="24"/>
        </w:rPr>
        <w:t>- Situation en cas de changement de fonctions, de domicile...</w:t>
      </w:r>
    </w:p>
    <w:p w:rsidR="00477A2D" w:rsidRDefault="00477A2D">
      <w:pPr>
        <w:pStyle w:val="Standard"/>
        <w:jc w:val="both"/>
        <w:rPr>
          <w:szCs w:val="24"/>
        </w:rPr>
      </w:pPr>
      <w:r>
        <w:rPr>
          <w:sz w:val="24"/>
          <w:szCs w:val="24"/>
        </w:rPr>
        <w:t xml:space="preserve">L’avenant au contrat de travail est valable uniquement pour le poste que le salarié occupe à la signature de celui-ci. En cas de changement de poste, de mutation, de défaillance technique (débit insuffisant, ordinateur en panne ne pouvant être remplacé selon disponibilité) l’avenant devient automatiquement caduc. </w:t>
      </w:r>
    </w:p>
    <w:p w:rsidR="00477A2D" w:rsidRDefault="00477A2D">
      <w:pPr>
        <w:pStyle w:val="Standard"/>
        <w:jc w:val="both"/>
        <w:rPr>
          <w:szCs w:val="24"/>
        </w:rPr>
      </w:pPr>
    </w:p>
    <w:p w:rsidR="00477A2D" w:rsidRDefault="00477A2D">
      <w:pPr>
        <w:pStyle w:val="Standard"/>
        <w:jc w:val="both"/>
        <w:rPr>
          <w:sz w:val="24"/>
          <w:szCs w:val="24"/>
        </w:rPr>
      </w:pPr>
      <w:r>
        <w:rPr>
          <w:sz w:val="24"/>
          <w:szCs w:val="24"/>
        </w:rPr>
        <w:t xml:space="preserve">En cas de changement d’adresse, l’agent doit immédiatement en avertir le service RH. </w:t>
      </w:r>
      <w:proofErr w:type="gramStart"/>
      <w:r>
        <w:rPr>
          <w:sz w:val="24"/>
          <w:szCs w:val="24"/>
        </w:rPr>
        <w:t>L’avenant  devient</w:t>
      </w:r>
      <w:proofErr w:type="gramEnd"/>
      <w:r>
        <w:rPr>
          <w:sz w:val="24"/>
          <w:szCs w:val="24"/>
        </w:rPr>
        <w:t xml:space="preserve"> caduc sous réserve d’éligibilité du nouveau lieu de résidence aux critères définis par l’article 10 du présent accord.</w:t>
      </w:r>
    </w:p>
    <w:p w:rsidR="00790FB5" w:rsidRDefault="00790FB5">
      <w:pPr>
        <w:pStyle w:val="Standard"/>
        <w:jc w:val="both"/>
        <w:rPr>
          <w:sz w:val="24"/>
          <w:szCs w:val="24"/>
        </w:rPr>
      </w:pPr>
    </w:p>
    <w:p w:rsidR="00790FB5" w:rsidRDefault="00790FB5">
      <w:pPr>
        <w:pStyle w:val="Standard"/>
        <w:jc w:val="both"/>
        <w:rPr>
          <w:szCs w:val="24"/>
        </w:rPr>
      </w:pPr>
      <w:r>
        <w:rPr>
          <w:sz w:val="24"/>
          <w:szCs w:val="24"/>
        </w:rPr>
        <w:t>Si pour une des raisons évoquées ci-dessus, il est mis fin au télétravail d’un des salariés, le télétravail sera proposé à un des candidats qui en avaient fait la demande initialement.</w:t>
      </w:r>
    </w:p>
    <w:p w:rsidR="00477A2D" w:rsidRDefault="00477A2D">
      <w:pPr>
        <w:pStyle w:val="Standard"/>
        <w:jc w:val="both"/>
        <w:rPr>
          <w:szCs w:val="24"/>
        </w:rPr>
      </w:pPr>
    </w:p>
    <w:p w:rsidR="00647528" w:rsidRDefault="00647528">
      <w:pPr>
        <w:pStyle w:val="Standard"/>
        <w:jc w:val="both"/>
        <w:rPr>
          <w:szCs w:val="24"/>
        </w:rPr>
      </w:pPr>
    </w:p>
    <w:p w:rsidR="00477A2D" w:rsidRDefault="00477A2D">
      <w:pPr>
        <w:pStyle w:val="Standard"/>
        <w:jc w:val="both"/>
        <w:rPr>
          <w:szCs w:val="24"/>
        </w:rPr>
      </w:pPr>
      <w:r>
        <w:rPr>
          <w:b/>
          <w:sz w:val="24"/>
          <w:szCs w:val="24"/>
          <w:u w:val="single"/>
        </w:rPr>
        <w:t>7- Condition d’emploi et droits collectifs</w:t>
      </w:r>
    </w:p>
    <w:p w:rsidR="00477A2D" w:rsidRDefault="00477A2D">
      <w:pPr>
        <w:pStyle w:val="Standard"/>
        <w:jc w:val="both"/>
        <w:rPr>
          <w:szCs w:val="24"/>
        </w:rPr>
      </w:pPr>
    </w:p>
    <w:p w:rsidR="00477A2D" w:rsidRDefault="00477A2D">
      <w:pPr>
        <w:pStyle w:val="Standard"/>
        <w:jc w:val="both"/>
        <w:rPr>
          <w:szCs w:val="24"/>
        </w:rPr>
      </w:pPr>
      <w:r>
        <w:rPr>
          <w:sz w:val="24"/>
          <w:szCs w:val="24"/>
        </w:rPr>
        <w:t>Le passage au télétravail ne modifie en rien le contenu et les objectifs du poste du télétravailleur. Le manager devra veiller à ne pas modifier la charge de travail.</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L’activité demandée au télétravailleur à son domicile est équivalente à celle des salariés en situation comparable travaillant dans les locaux de l’entreprise. Le télétravailleur conserve un bureau à sa disposition </w:t>
      </w:r>
      <w:r w:rsidR="00210BE7">
        <w:rPr>
          <w:sz w:val="24"/>
          <w:szCs w:val="24"/>
        </w:rPr>
        <w:t>sur l’un des sites de la Caf du Cher selon son affectation administrative</w:t>
      </w:r>
      <w:r>
        <w:rPr>
          <w:sz w:val="24"/>
          <w:szCs w:val="24"/>
        </w:rPr>
        <w:t>.</w:t>
      </w:r>
    </w:p>
    <w:p w:rsidR="00477A2D" w:rsidRDefault="00477A2D">
      <w:pPr>
        <w:pStyle w:val="Standard"/>
        <w:jc w:val="both"/>
        <w:rPr>
          <w:szCs w:val="24"/>
        </w:rPr>
      </w:pPr>
    </w:p>
    <w:p w:rsidR="00477A2D" w:rsidRDefault="00477A2D">
      <w:pPr>
        <w:pStyle w:val="Standard"/>
        <w:jc w:val="both"/>
        <w:rPr>
          <w:szCs w:val="24"/>
        </w:rPr>
      </w:pPr>
      <w:r>
        <w:rPr>
          <w:sz w:val="24"/>
          <w:szCs w:val="24"/>
        </w:rPr>
        <w:t>L’agent travaillant à son domicile reste lié à l’entreprise dans les conditions normales de la législation du travail (contrat de travail, loi et Convention Collective).</w:t>
      </w:r>
    </w:p>
    <w:p w:rsidR="00477A2D" w:rsidRDefault="00477A2D">
      <w:pPr>
        <w:pStyle w:val="Standard"/>
        <w:jc w:val="both"/>
        <w:rPr>
          <w:szCs w:val="24"/>
        </w:rPr>
      </w:pPr>
    </w:p>
    <w:p w:rsidR="00477A2D" w:rsidRDefault="00477A2D">
      <w:pPr>
        <w:pStyle w:val="Standard"/>
        <w:jc w:val="both"/>
        <w:rPr>
          <w:szCs w:val="24"/>
        </w:rPr>
      </w:pPr>
      <w:r>
        <w:rPr>
          <w:sz w:val="24"/>
          <w:szCs w:val="24"/>
        </w:rPr>
        <w:t>Les télétravailleurs ont les mêmes droits collectifs que les salariés qui travaillent dans les locaux de la Caf du Cher en continu, notamment en ce qui concerne les relations avec les représentants du personnel et l’accès aux informations syndicales. Ils bénéficient des mêmes conditions de participation et d’éligibilité aux élections pour les instances représentatives du personnel.</w:t>
      </w:r>
    </w:p>
    <w:p w:rsidR="00477A2D" w:rsidRDefault="00477A2D">
      <w:pPr>
        <w:pStyle w:val="Standard"/>
        <w:jc w:val="both"/>
        <w:rPr>
          <w:szCs w:val="24"/>
        </w:rPr>
      </w:pPr>
    </w:p>
    <w:p w:rsidR="00477A2D" w:rsidRDefault="00477A2D">
      <w:pPr>
        <w:pStyle w:val="Standard"/>
        <w:jc w:val="both"/>
        <w:rPr>
          <w:szCs w:val="24"/>
        </w:rPr>
      </w:pPr>
      <w:r>
        <w:rPr>
          <w:sz w:val="24"/>
          <w:szCs w:val="24"/>
        </w:rPr>
        <w:t>Le salarié travaillant à domicile dispose du même accès à la formation et aux possibilités d’évolution que les salariés travaillant à plein temps sur les sites. L’évaluation et la gestion des carrières se feront par les mêmes processus que ceux pratiqués pour les autres salariés.</w:t>
      </w:r>
    </w:p>
    <w:p w:rsidR="00477A2D" w:rsidRDefault="00477A2D">
      <w:pPr>
        <w:pStyle w:val="Standard"/>
        <w:jc w:val="both"/>
        <w:rPr>
          <w:szCs w:val="24"/>
        </w:rPr>
      </w:pPr>
    </w:p>
    <w:p w:rsidR="00477A2D" w:rsidRDefault="00477A2D">
      <w:pPr>
        <w:pStyle w:val="Standard"/>
        <w:jc w:val="both"/>
        <w:rPr>
          <w:szCs w:val="24"/>
        </w:rPr>
      </w:pPr>
      <w:r>
        <w:rPr>
          <w:sz w:val="24"/>
          <w:szCs w:val="24"/>
        </w:rPr>
        <w:t>Les dispositions conventionnelles relatives aux frais de déplacement ne sont pas applicables aux télétravailleurs les jours de télétravail.</w:t>
      </w:r>
    </w:p>
    <w:p w:rsidR="00477A2D" w:rsidRDefault="00477A2D">
      <w:pPr>
        <w:pStyle w:val="Standard"/>
        <w:jc w:val="both"/>
        <w:rPr>
          <w:szCs w:val="24"/>
        </w:rPr>
      </w:pPr>
    </w:p>
    <w:p w:rsidR="00477A2D" w:rsidRDefault="00477A2D">
      <w:pPr>
        <w:pStyle w:val="Standard"/>
        <w:jc w:val="both"/>
        <w:rPr>
          <w:szCs w:val="24"/>
        </w:rPr>
      </w:pPr>
      <w:r>
        <w:rPr>
          <w:sz w:val="24"/>
          <w:szCs w:val="24"/>
        </w:rPr>
        <w:t>Chaque situation de travail fera l’objet d’un avenant à durée déterminée au contrat de travail précisant notamment    :</w:t>
      </w:r>
    </w:p>
    <w:p w:rsidR="00477A2D" w:rsidRDefault="00477A2D">
      <w:pPr>
        <w:pStyle w:val="Standard"/>
        <w:numPr>
          <w:ilvl w:val="0"/>
          <w:numId w:val="1"/>
        </w:numPr>
        <w:jc w:val="both"/>
        <w:rPr>
          <w:szCs w:val="24"/>
        </w:rPr>
      </w:pPr>
      <w:r>
        <w:rPr>
          <w:sz w:val="24"/>
          <w:szCs w:val="24"/>
        </w:rPr>
        <w:t xml:space="preserve">les modalités d’exécution du télétravail et la répartition des jours travaillés en entreprise et des jours travaillés à domicile compte- tenu du planning d’activités </w:t>
      </w:r>
      <w:r>
        <w:rPr>
          <w:color w:val="000000"/>
          <w:sz w:val="24"/>
          <w:szCs w:val="24"/>
        </w:rPr>
        <w:t>établit mensuellement et diffusé avant le 15 du mois précédent,</w:t>
      </w:r>
    </w:p>
    <w:p w:rsidR="00477A2D" w:rsidRDefault="00477A2D">
      <w:pPr>
        <w:pStyle w:val="Standard"/>
        <w:numPr>
          <w:ilvl w:val="0"/>
          <w:numId w:val="1"/>
        </w:numPr>
        <w:jc w:val="both"/>
        <w:rPr>
          <w:szCs w:val="24"/>
        </w:rPr>
      </w:pPr>
      <w:r>
        <w:rPr>
          <w:sz w:val="24"/>
          <w:szCs w:val="24"/>
        </w:rPr>
        <w:t>le lieu de travail</w:t>
      </w:r>
    </w:p>
    <w:p w:rsidR="00477A2D" w:rsidRDefault="00477A2D">
      <w:pPr>
        <w:pStyle w:val="Standard"/>
        <w:numPr>
          <w:ilvl w:val="0"/>
          <w:numId w:val="1"/>
        </w:numPr>
        <w:jc w:val="both"/>
        <w:rPr>
          <w:szCs w:val="24"/>
        </w:rPr>
      </w:pPr>
      <w:r>
        <w:rPr>
          <w:sz w:val="24"/>
          <w:szCs w:val="24"/>
        </w:rPr>
        <w:lastRenderedPageBreak/>
        <w:t>le matériel mis à sa disposition</w:t>
      </w:r>
    </w:p>
    <w:p w:rsidR="00477A2D" w:rsidRDefault="00477A2D">
      <w:pPr>
        <w:pStyle w:val="Standard"/>
        <w:numPr>
          <w:ilvl w:val="0"/>
          <w:numId w:val="1"/>
        </w:numPr>
        <w:jc w:val="both"/>
        <w:rPr>
          <w:szCs w:val="24"/>
        </w:rPr>
      </w:pPr>
      <w:r>
        <w:rPr>
          <w:sz w:val="24"/>
          <w:szCs w:val="24"/>
        </w:rPr>
        <w:t>les conditions de réversibilité du télétravail</w:t>
      </w:r>
    </w:p>
    <w:p w:rsidR="00477A2D" w:rsidRDefault="00477A2D">
      <w:pPr>
        <w:pStyle w:val="Standard"/>
        <w:numPr>
          <w:ilvl w:val="0"/>
          <w:numId w:val="1"/>
        </w:numPr>
        <w:jc w:val="both"/>
        <w:rPr>
          <w:szCs w:val="24"/>
        </w:rPr>
      </w:pPr>
      <w:r>
        <w:rPr>
          <w:sz w:val="24"/>
          <w:szCs w:val="24"/>
        </w:rPr>
        <w:t>la durée de la période d’adaptation…</w:t>
      </w:r>
    </w:p>
    <w:p w:rsidR="00477A2D" w:rsidRDefault="00477A2D">
      <w:pPr>
        <w:pStyle w:val="Standard"/>
        <w:ind w:left="360"/>
        <w:jc w:val="both"/>
        <w:rPr>
          <w:szCs w:val="24"/>
        </w:rPr>
      </w:pPr>
    </w:p>
    <w:p w:rsidR="00477A2D" w:rsidRDefault="00477A2D">
      <w:pPr>
        <w:pStyle w:val="Standard"/>
        <w:jc w:val="both"/>
        <w:rPr>
          <w:szCs w:val="24"/>
        </w:rPr>
      </w:pPr>
      <w:r>
        <w:rPr>
          <w:sz w:val="24"/>
          <w:szCs w:val="24"/>
        </w:rPr>
        <w:t>L’employeur doit garantir le respect de la vie privée du télétravailleur à domicile. Dans ce but l’avenant au contrat fixera des plages horaires durant lesquelles le télétravailleur doit être joignable.</w:t>
      </w:r>
    </w:p>
    <w:p w:rsidR="00477A2D" w:rsidRDefault="00477A2D">
      <w:pPr>
        <w:pStyle w:val="Standard"/>
        <w:jc w:val="both"/>
        <w:rPr>
          <w:szCs w:val="24"/>
        </w:rPr>
      </w:pPr>
    </w:p>
    <w:p w:rsidR="00477A2D" w:rsidRDefault="00477A2D">
      <w:pPr>
        <w:pStyle w:val="Standard"/>
        <w:jc w:val="both"/>
        <w:rPr>
          <w:szCs w:val="24"/>
        </w:rPr>
      </w:pPr>
      <w:r>
        <w:rPr>
          <w:b/>
          <w:sz w:val="24"/>
          <w:szCs w:val="24"/>
          <w:u w:val="single"/>
        </w:rPr>
        <w:t>8- Prévenir l’isolement social et maintenir le collectif de travail</w:t>
      </w:r>
    </w:p>
    <w:p w:rsidR="00477A2D" w:rsidRDefault="00477A2D">
      <w:pPr>
        <w:pStyle w:val="Standard"/>
        <w:jc w:val="both"/>
        <w:rPr>
          <w:szCs w:val="24"/>
        </w:rPr>
      </w:pPr>
    </w:p>
    <w:p w:rsidR="00477A2D" w:rsidRDefault="00477A2D">
      <w:pPr>
        <w:pStyle w:val="Standard"/>
        <w:jc w:val="both"/>
        <w:rPr>
          <w:szCs w:val="24"/>
        </w:rPr>
      </w:pPr>
      <w:r>
        <w:rPr>
          <w:sz w:val="24"/>
          <w:szCs w:val="24"/>
        </w:rPr>
        <w:t>Le risque d’isolement du télétravailleur et de perte de lien avec le collectif habituel de travail sont des difficultés connues liées au travail à distance.</w:t>
      </w:r>
    </w:p>
    <w:p w:rsidR="00477A2D" w:rsidRDefault="00477A2D">
      <w:pPr>
        <w:pStyle w:val="Standard"/>
        <w:jc w:val="both"/>
        <w:rPr>
          <w:szCs w:val="24"/>
        </w:rPr>
      </w:pPr>
    </w:p>
    <w:p w:rsidR="00477A2D" w:rsidRDefault="00477A2D">
      <w:pPr>
        <w:pStyle w:val="Standard"/>
        <w:jc w:val="both"/>
        <w:rPr>
          <w:szCs w:val="24"/>
        </w:rPr>
      </w:pPr>
      <w:r>
        <w:rPr>
          <w:b/>
          <w:sz w:val="24"/>
          <w:szCs w:val="24"/>
        </w:rPr>
        <w:tab/>
        <w:t>- Temps maximum de travail e</w:t>
      </w:r>
      <w:r w:rsidR="00A91A5D">
        <w:rPr>
          <w:b/>
          <w:sz w:val="24"/>
          <w:szCs w:val="24"/>
        </w:rPr>
        <w:t xml:space="preserve">ffectué au </w:t>
      </w:r>
      <w:proofErr w:type="gramStart"/>
      <w:r w:rsidR="00A91A5D">
        <w:rPr>
          <w:b/>
          <w:sz w:val="24"/>
          <w:szCs w:val="24"/>
        </w:rPr>
        <w:t>domicile</w:t>
      </w:r>
      <w:r>
        <w:rPr>
          <w:b/>
          <w:sz w:val="24"/>
          <w:szCs w:val="24"/>
        </w:rPr>
        <w:t>:</w:t>
      </w:r>
      <w:proofErr w:type="gramEnd"/>
    </w:p>
    <w:p w:rsidR="007800F5" w:rsidRDefault="00477A2D">
      <w:pPr>
        <w:pStyle w:val="Standard"/>
        <w:jc w:val="both"/>
        <w:rPr>
          <w:sz w:val="24"/>
          <w:szCs w:val="24"/>
        </w:rPr>
      </w:pPr>
      <w:r>
        <w:rPr>
          <w:sz w:val="24"/>
          <w:szCs w:val="24"/>
        </w:rPr>
        <w:t>De manière à éviter l’isolement du télétravailleur de sa communauté de travail, le télétravail</w:t>
      </w:r>
      <w:r w:rsidR="007800F5">
        <w:rPr>
          <w:sz w:val="24"/>
          <w:szCs w:val="24"/>
        </w:rPr>
        <w:t>leur doit être présent dans une unité de travail au moins deux jours par semaine quel que soit son temps de travail.</w:t>
      </w:r>
      <w:r>
        <w:rPr>
          <w:sz w:val="24"/>
          <w:szCs w:val="24"/>
        </w:rPr>
        <w:t xml:space="preserve"> </w:t>
      </w:r>
    </w:p>
    <w:p w:rsidR="00477A2D" w:rsidRDefault="007800F5">
      <w:pPr>
        <w:pStyle w:val="Standard"/>
        <w:jc w:val="both"/>
        <w:rPr>
          <w:szCs w:val="24"/>
        </w:rPr>
      </w:pPr>
      <w:r>
        <w:rPr>
          <w:sz w:val="24"/>
          <w:szCs w:val="24"/>
        </w:rPr>
        <w:t xml:space="preserve">Le nombre de jours </w:t>
      </w:r>
      <w:proofErr w:type="spellStart"/>
      <w:r>
        <w:rPr>
          <w:sz w:val="24"/>
          <w:szCs w:val="24"/>
        </w:rPr>
        <w:t>télétravaillés</w:t>
      </w:r>
      <w:proofErr w:type="spellEnd"/>
      <w:r>
        <w:rPr>
          <w:sz w:val="24"/>
          <w:szCs w:val="24"/>
        </w:rPr>
        <w:t xml:space="preserve"> dépendra de</w:t>
      </w:r>
      <w:r w:rsidR="00F3665B">
        <w:rPr>
          <w:sz w:val="24"/>
          <w:szCs w:val="24"/>
        </w:rPr>
        <w:t>s</w:t>
      </w:r>
      <w:r>
        <w:rPr>
          <w:sz w:val="24"/>
          <w:szCs w:val="24"/>
        </w:rPr>
        <w:t xml:space="preserve"> nécessités de service.</w:t>
      </w:r>
    </w:p>
    <w:p w:rsidR="00477A2D" w:rsidRDefault="00477A2D">
      <w:pPr>
        <w:pStyle w:val="Standard"/>
        <w:jc w:val="both"/>
        <w:rPr>
          <w:szCs w:val="24"/>
        </w:rPr>
      </w:pPr>
    </w:p>
    <w:p w:rsidR="00477A2D" w:rsidRDefault="00477A2D">
      <w:pPr>
        <w:pStyle w:val="Standard"/>
        <w:jc w:val="both"/>
        <w:rPr>
          <w:szCs w:val="24"/>
        </w:rPr>
      </w:pPr>
      <w:r>
        <w:rPr>
          <w:b/>
          <w:sz w:val="24"/>
          <w:szCs w:val="24"/>
        </w:rPr>
        <w:tab/>
        <w:t>- Aménagements du télétravail dans</w:t>
      </w:r>
      <w:r w:rsidR="00A91A5D">
        <w:rPr>
          <w:b/>
          <w:sz w:val="24"/>
          <w:szCs w:val="24"/>
        </w:rPr>
        <w:t xml:space="preserve"> des situations </w:t>
      </w:r>
      <w:proofErr w:type="gramStart"/>
      <w:r w:rsidR="00A91A5D">
        <w:rPr>
          <w:b/>
          <w:sz w:val="24"/>
          <w:szCs w:val="24"/>
        </w:rPr>
        <w:t>particulières</w:t>
      </w:r>
      <w:r>
        <w:rPr>
          <w:b/>
          <w:sz w:val="24"/>
          <w:szCs w:val="24"/>
        </w:rPr>
        <w:t>:</w:t>
      </w:r>
      <w:proofErr w:type="gramEnd"/>
    </w:p>
    <w:p w:rsidR="00477A2D" w:rsidRDefault="00477A2D">
      <w:pPr>
        <w:pStyle w:val="Standard"/>
        <w:jc w:val="both"/>
        <w:rPr>
          <w:szCs w:val="24"/>
        </w:rPr>
      </w:pPr>
      <w:r>
        <w:rPr>
          <w:sz w:val="24"/>
          <w:szCs w:val="24"/>
        </w:rPr>
        <w:t>Il peut y être déro</w:t>
      </w:r>
      <w:r w:rsidR="00A91A5D">
        <w:rPr>
          <w:sz w:val="24"/>
          <w:szCs w:val="24"/>
        </w:rPr>
        <w:t xml:space="preserve">gé sous certaines </w:t>
      </w:r>
      <w:proofErr w:type="gramStart"/>
      <w:r w:rsidR="00A91A5D">
        <w:rPr>
          <w:sz w:val="24"/>
          <w:szCs w:val="24"/>
        </w:rPr>
        <w:t>conditions</w:t>
      </w:r>
      <w:r>
        <w:rPr>
          <w:sz w:val="24"/>
          <w:szCs w:val="24"/>
        </w:rPr>
        <w:t>:</w:t>
      </w:r>
      <w:proofErr w:type="gramEnd"/>
      <w:r>
        <w:rPr>
          <w:sz w:val="24"/>
          <w:szCs w:val="24"/>
        </w:rPr>
        <w:t xml:space="preserve"> quand le télétravail est de nature à favoriser l'emploi des salariés en situation de handicap, ou quand il est préconisé par le médecin du travail afin de permettre de maintenir un salarié en activité.</w:t>
      </w:r>
    </w:p>
    <w:p w:rsidR="00477A2D" w:rsidRDefault="00477A2D">
      <w:pPr>
        <w:pStyle w:val="Standard"/>
        <w:jc w:val="both"/>
        <w:rPr>
          <w:szCs w:val="24"/>
        </w:rPr>
      </w:pPr>
    </w:p>
    <w:p w:rsidR="00477A2D" w:rsidRDefault="00477A2D">
      <w:pPr>
        <w:pStyle w:val="Standard"/>
        <w:jc w:val="both"/>
        <w:rPr>
          <w:szCs w:val="24"/>
        </w:rPr>
      </w:pPr>
      <w:r>
        <w:rPr>
          <w:sz w:val="24"/>
          <w:szCs w:val="24"/>
        </w:rPr>
        <w:t>Dans ces cas l'employeur en lien av</w:t>
      </w:r>
      <w:r w:rsidR="000C0F94">
        <w:rPr>
          <w:sz w:val="24"/>
          <w:szCs w:val="24"/>
        </w:rPr>
        <w:t>ec la DUP (</w:t>
      </w:r>
      <w:r>
        <w:rPr>
          <w:sz w:val="24"/>
          <w:szCs w:val="24"/>
        </w:rPr>
        <w:t>CHSCT</w:t>
      </w:r>
      <w:r w:rsidR="000C0F94">
        <w:rPr>
          <w:sz w:val="24"/>
          <w:szCs w:val="24"/>
        </w:rPr>
        <w:t>)</w:t>
      </w:r>
      <w:r>
        <w:rPr>
          <w:sz w:val="24"/>
          <w:szCs w:val="24"/>
        </w:rPr>
        <w:t>, examinera les conditions dans lesquelles les règles applicables pourront être aménagées. Cet examen, pourra notamment conduire à déroger au temps minimum de travail devant être effectué dans les locaux de la Caf du Cher,</w:t>
      </w:r>
    </w:p>
    <w:p w:rsidR="00477A2D" w:rsidRDefault="00477A2D">
      <w:pPr>
        <w:pStyle w:val="Standard"/>
        <w:jc w:val="both"/>
        <w:rPr>
          <w:szCs w:val="24"/>
        </w:rPr>
      </w:pPr>
    </w:p>
    <w:p w:rsidR="00477A2D" w:rsidRDefault="00477A2D">
      <w:pPr>
        <w:pStyle w:val="Standard"/>
        <w:jc w:val="both"/>
        <w:rPr>
          <w:szCs w:val="24"/>
        </w:rPr>
      </w:pPr>
      <w:r>
        <w:rPr>
          <w:b/>
          <w:sz w:val="24"/>
          <w:szCs w:val="24"/>
        </w:rPr>
        <w:tab/>
        <w:t>- Participa</w:t>
      </w:r>
      <w:r w:rsidR="00A91A5D">
        <w:rPr>
          <w:b/>
          <w:sz w:val="24"/>
          <w:szCs w:val="24"/>
        </w:rPr>
        <w:t xml:space="preserve">tion à la vie de </w:t>
      </w:r>
      <w:proofErr w:type="gramStart"/>
      <w:r w:rsidR="00A91A5D">
        <w:rPr>
          <w:b/>
          <w:sz w:val="24"/>
          <w:szCs w:val="24"/>
        </w:rPr>
        <w:t>l'organisme</w:t>
      </w:r>
      <w:r>
        <w:rPr>
          <w:b/>
          <w:sz w:val="24"/>
          <w:szCs w:val="24"/>
        </w:rPr>
        <w:t>:</w:t>
      </w:r>
      <w:proofErr w:type="gramEnd"/>
    </w:p>
    <w:p w:rsidR="00477A2D" w:rsidRDefault="00477A2D">
      <w:pPr>
        <w:pStyle w:val="Standard"/>
        <w:jc w:val="both"/>
        <w:rPr>
          <w:szCs w:val="24"/>
        </w:rPr>
      </w:pPr>
      <w:r>
        <w:rPr>
          <w:sz w:val="24"/>
          <w:szCs w:val="24"/>
        </w:rPr>
        <w:t xml:space="preserve">Le salarié reste affecté à son service, il conserve des contacts réguliers avec le milieu professionnel à l’aide d’outils tels que les courriels, le téléphone et </w:t>
      </w:r>
      <w:r w:rsidR="000C0F94">
        <w:rPr>
          <w:sz w:val="24"/>
          <w:szCs w:val="24"/>
        </w:rPr>
        <w:t>son retour hebdomadaire au sein d’une unité de travail</w:t>
      </w:r>
      <w:r>
        <w:rPr>
          <w:sz w:val="24"/>
          <w:szCs w:val="24"/>
        </w:rPr>
        <w:t xml:space="preserve"> </w:t>
      </w:r>
      <w:r w:rsidR="000C0F94">
        <w:rPr>
          <w:sz w:val="24"/>
          <w:szCs w:val="24"/>
        </w:rPr>
        <w:t>au minimum 2 jours par semaine</w:t>
      </w:r>
      <w:r>
        <w:rPr>
          <w:sz w:val="24"/>
          <w:szCs w:val="24"/>
        </w:rPr>
        <w:t>.</w:t>
      </w:r>
    </w:p>
    <w:p w:rsidR="00477A2D" w:rsidRDefault="00477A2D">
      <w:pPr>
        <w:pStyle w:val="Standard"/>
        <w:jc w:val="both"/>
        <w:rPr>
          <w:szCs w:val="24"/>
        </w:rPr>
      </w:pPr>
    </w:p>
    <w:p w:rsidR="00477A2D" w:rsidRDefault="00477A2D">
      <w:pPr>
        <w:pStyle w:val="Standard"/>
        <w:jc w:val="both"/>
        <w:rPr>
          <w:szCs w:val="24"/>
        </w:rPr>
      </w:pPr>
      <w:r>
        <w:rPr>
          <w:sz w:val="24"/>
          <w:szCs w:val="24"/>
        </w:rPr>
        <w:t>Les télétravailleurs participent dans les mêmes conditions que les autres salariés aux formations et réunions de service.</w:t>
      </w:r>
    </w:p>
    <w:p w:rsidR="00477A2D" w:rsidRDefault="00477A2D">
      <w:pPr>
        <w:pStyle w:val="Standard"/>
        <w:jc w:val="both"/>
        <w:rPr>
          <w:szCs w:val="24"/>
        </w:rPr>
      </w:pPr>
    </w:p>
    <w:p w:rsidR="00477A2D" w:rsidRDefault="00477A2D">
      <w:pPr>
        <w:pStyle w:val="Standard"/>
        <w:jc w:val="both"/>
        <w:rPr>
          <w:szCs w:val="24"/>
        </w:rPr>
      </w:pPr>
      <w:r>
        <w:rPr>
          <w:sz w:val="24"/>
          <w:szCs w:val="24"/>
        </w:rPr>
        <w:t>L’agent sera en situation de télétravail au minimum 7 jours par mois, le planning mensuel sera établi en conséquence</w:t>
      </w:r>
      <w:r w:rsidR="000C0F94">
        <w:rPr>
          <w:sz w:val="24"/>
          <w:szCs w:val="24"/>
        </w:rPr>
        <w:t xml:space="preserve"> (sauf en cas de formation, absences, nécessité de service </w:t>
      </w:r>
      <w:proofErr w:type="spellStart"/>
      <w:r w:rsidR="000C0F94">
        <w:rPr>
          <w:sz w:val="24"/>
          <w:szCs w:val="24"/>
        </w:rPr>
        <w:t>etc</w:t>
      </w:r>
      <w:proofErr w:type="spellEnd"/>
      <w:r w:rsidR="000C0F94">
        <w:rPr>
          <w:sz w:val="24"/>
          <w:szCs w:val="24"/>
        </w:rPr>
        <w:t>)</w:t>
      </w:r>
      <w:r>
        <w:rPr>
          <w:sz w:val="24"/>
          <w:szCs w:val="24"/>
        </w:rPr>
        <w:t>.</w:t>
      </w:r>
    </w:p>
    <w:p w:rsidR="00477A2D" w:rsidRDefault="00477A2D">
      <w:pPr>
        <w:pStyle w:val="Standard"/>
        <w:jc w:val="both"/>
        <w:rPr>
          <w:szCs w:val="24"/>
        </w:rPr>
      </w:pPr>
    </w:p>
    <w:p w:rsidR="00477A2D" w:rsidRDefault="00477A2D">
      <w:pPr>
        <w:pStyle w:val="Standard"/>
        <w:jc w:val="both"/>
        <w:rPr>
          <w:szCs w:val="24"/>
        </w:rPr>
      </w:pPr>
      <w:r>
        <w:rPr>
          <w:sz w:val="24"/>
          <w:szCs w:val="24"/>
        </w:rPr>
        <w:t>Les parties conviennent que ce mode d’organisation du travail doit nécessairement s’inscrire dans une relation managériale basée sur la confiance mutuelle, la capacité de l’agent à exercer son activité à son domicile, et également sur un contrôle des résultats par rapport aux objectifs fixés dans le cadre normal de son activité.</w:t>
      </w:r>
    </w:p>
    <w:p w:rsidR="00477A2D" w:rsidRDefault="00477A2D">
      <w:pPr>
        <w:pStyle w:val="Standard"/>
        <w:jc w:val="both"/>
        <w:rPr>
          <w:szCs w:val="24"/>
        </w:rPr>
      </w:pPr>
    </w:p>
    <w:p w:rsidR="00477A2D" w:rsidRDefault="00477A2D">
      <w:pPr>
        <w:pStyle w:val="Standard"/>
        <w:tabs>
          <w:tab w:val="left" w:pos="915"/>
          <w:tab w:val="left" w:pos="1065"/>
        </w:tabs>
        <w:ind w:left="705" w:firstLine="210"/>
        <w:jc w:val="both"/>
        <w:rPr>
          <w:szCs w:val="24"/>
        </w:rPr>
      </w:pPr>
      <w:r>
        <w:rPr>
          <w:b/>
          <w:sz w:val="24"/>
          <w:szCs w:val="24"/>
        </w:rPr>
        <w:t xml:space="preserve">- </w:t>
      </w:r>
      <w:r>
        <w:rPr>
          <w:b/>
          <w:sz w:val="24"/>
          <w:szCs w:val="24"/>
        </w:rPr>
        <w:tab/>
        <w:t>Suivi du télétravailleur</w:t>
      </w:r>
    </w:p>
    <w:p w:rsidR="00477A2D" w:rsidRDefault="00477A2D">
      <w:pPr>
        <w:pStyle w:val="Standard"/>
        <w:jc w:val="both"/>
        <w:rPr>
          <w:szCs w:val="24"/>
        </w:rPr>
      </w:pPr>
      <w:r>
        <w:rPr>
          <w:sz w:val="24"/>
          <w:szCs w:val="24"/>
        </w:rPr>
        <w:t xml:space="preserve">Un référent télétravail est nommé par l’entreprise, pour la durée de l’accord afin d’aider à la mise en œuvre du télétravail. Ce rôle est confié à </w:t>
      </w:r>
      <w:r w:rsidRPr="007701A7">
        <w:rPr>
          <w:sz w:val="24"/>
          <w:szCs w:val="24"/>
        </w:rPr>
        <w:t>la responsable RH</w:t>
      </w:r>
      <w:r>
        <w:rPr>
          <w:sz w:val="24"/>
          <w:szCs w:val="24"/>
        </w:rPr>
        <w:t xml:space="preserve"> dont la mission sera    :</w:t>
      </w:r>
    </w:p>
    <w:p w:rsidR="00477A2D" w:rsidRDefault="00477A2D">
      <w:pPr>
        <w:pStyle w:val="Standard"/>
        <w:numPr>
          <w:ilvl w:val="0"/>
          <w:numId w:val="1"/>
        </w:numPr>
        <w:jc w:val="both"/>
        <w:rPr>
          <w:szCs w:val="24"/>
        </w:rPr>
      </w:pPr>
      <w:r>
        <w:rPr>
          <w:sz w:val="24"/>
          <w:szCs w:val="24"/>
        </w:rPr>
        <w:lastRenderedPageBreak/>
        <w:t>de répondre aux questions et de conseiller les salariés, les hiérarchiques et les gestionnaires du personnel,</w:t>
      </w:r>
    </w:p>
    <w:p w:rsidR="00477A2D" w:rsidRDefault="00477A2D">
      <w:pPr>
        <w:pStyle w:val="Standard"/>
        <w:numPr>
          <w:ilvl w:val="0"/>
          <w:numId w:val="1"/>
        </w:numPr>
        <w:jc w:val="both"/>
        <w:rPr>
          <w:szCs w:val="24"/>
        </w:rPr>
      </w:pPr>
      <w:r>
        <w:rPr>
          <w:sz w:val="24"/>
          <w:szCs w:val="24"/>
        </w:rPr>
        <w:t>de mettre à disposition les informations relatives au télétravail,</w:t>
      </w:r>
    </w:p>
    <w:p w:rsidR="00477A2D" w:rsidRDefault="00477A2D">
      <w:pPr>
        <w:pStyle w:val="Standard"/>
        <w:numPr>
          <w:ilvl w:val="0"/>
          <w:numId w:val="1"/>
        </w:numPr>
        <w:jc w:val="both"/>
        <w:rPr>
          <w:szCs w:val="24"/>
        </w:rPr>
      </w:pPr>
      <w:r>
        <w:rPr>
          <w:sz w:val="24"/>
          <w:szCs w:val="24"/>
        </w:rPr>
        <w:t>de centraliser les problèmes rencontrés par les salariés ayant opté pour cette forme d’organisation….</w:t>
      </w:r>
    </w:p>
    <w:p w:rsidR="00477A2D" w:rsidRDefault="00477A2D">
      <w:pPr>
        <w:pStyle w:val="Standard"/>
        <w:jc w:val="both"/>
        <w:rPr>
          <w:szCs w:val="24"/>
        </w:rPr>
      </w:pPr>
    </w:p>
    <w:p w:rsidR="007701A7" w:rsidRDefault="007701A7">
      <w:pPr>
        <w:pStyle w:val="Standard"/>
        <w:jc w:val="both"/>
        <w:rPr>
          <w:szCs w:val="24"/>
        </w:rPr>
      </w:pPr>
      <w:r>
        <w:rPr>
          <w:sz w:val="24"/>
          <w:szCs w:val="24"/>
        </w:rPr>
        <w:t>Le manager de ou des agents concernés sera le référent télétravail.</w:t>
      </w:r>
    </w:p>
    <w:p w:rsidR="00477A2D" w:rsidRDefault="00477A2D">
      <w:pPr>
        <w:pStyle w:val="Standard"/>
        <w:jc w:val="both"/>
        <w:rPr>
          <w:szCs w:val="24"/>
        </w:rPr>
      </w:pPr>
    </w:p>
    <w:p w:rsidR="00477A2D" w:rsidRDefault="00477A2D">
      <w:pPr>
        <w:pStyle w:val="Standard"/>
        <w:jc w:val="both"/>
        <w:rPr>
          <w:szCs w:val="24"/>
        </w:rPr>
      </w:pPr>
      <w:r>
        <w:rPr>
          <w:sz w:val="24"/>
          <w:szCs w:val="24"/>
        </w:rPr>
        <w:t>Un point sera notamment réalisé lors de l'entretien annuel d'évaluation et d'accompagnement. Seront évoqués les conditions d'activité, la charge de travail du télétravailleur, et le maintien du lien nécessaire avec l'organisme.</w:t>
      </w:r>
    </w:p>
    <w:p w:rsidR="00A23A15" w:rsidRDefault="00A23A15">
      <w:pPr>
        <w:pStyle w:val="Standard"/>
        <w:jc w:val="both"/>
        <w:rPr>
          <w:szCs w:val="24"/>
        </w:rPr>
      </w:pPr>
    </w:p>
    <w:p w:rsidR="00A23A15" w:rsidRDefault="00A23A15">
      <w:pPr>
        <w:pStyle w:val="Standard"/>
        <w:jc w:val="both"/>
        <w:rPr>
          <w:szCs w:val="24"/>
        </w:rPr>
      </w:pPr>
    </w:p>
    <w:p w:rsidR="00477A2D" w:rsidRDefault="00477A2D">
      <w:pPr>
        <w:pStyle w:val="Standard"/>
        <w:jc w:val="both"/>
        <w:rPr>
          <w:szCs w:val="24"/>
        </w:rPr>
      </w:pPr>
      <w:r>
        <w:rPr>
          <w:b/>
          <w:sz w:val="24"/>
          <w:szCs w:val="24"/>
          <w:u w:val="single"/>
        </w:rPr>
        <w:t>9- Organisation du travail</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Le télétravail s’organise dans le respect de la durée et de l’organisation du travail en vigueur dans l’établissement selon </w:t>
      </w:r>
      <w:r w:rsidR="003359D8">
        <w:rPr>
          <w:sz w:val="24"/>
          <w:szCs w:val="24"/>
        </w:rPr>
        <w:t>les plannings établis au sein des</w:t>
      </w:r>
      <w:r>
        <w:rPr>
          <w:sz w:val="24"/>
          <w:szCs w:val="24"/>
        </w:rPr>
        <w:t xml:space="preserve"> service</w:t>
      </w:r>
      <w:r w:rsidR="003359D8">
        <w:rPr>
          <w:sz w:val="24"/>
          <w:szCs w:val="24"/>
        </w:rPr>
        <w:t>s</w:t>
      </w:r>
      <w:r>
        <w:rPr>
          <w:sz w:val="24"/>
          <w:szCs w:val="24"/>
        </w:rPr>
        <w:t>.</w:t>
      </w:r>
    </w:p>
    <w:p w:rsidR="00477A2D" w:rsidRDefault="00477A2D">
      <w:pPr>
        <w:pStyle w:val="Standard"/>
        <w:jc w:val="both"/>
        <w:rPr>
          <w:szCs w:val="24"/>
        </w:rPr>
      </w:pPr>
    </w:p>
    <w:p w:rsidR="00477A2D" w:rsidRDefault="00477A2D">
      <w:pPr>
        <w:pStyle w:val="Standard"/>
        <w:jc w:val="both"/>
        <w:rPr>
          <w:szCs w:val="24"/>
        </w:rPr>
      </w:pPr>
      <w:r>
        <w:rPr>
          <w:b/>
          <w:sz w:val="24"/>
          <w:szCs w:val="24"/>
        </w:rPr>
        <w:tab/>
        <w:t>- Durée du télétravail</w:t>
      </w:r>
    </w:p>
    <w:p w:rsidR="00477A2D" w:rsidRDefault="00477A2D">
      <w:pPr>
        <w:pStyle w:val="Standard"/>
        <w:jc w:val="both"/>
        <w:rPr>
          <w:szCs w:val="24"/>
        </w:rPr>
      </w:pPr>
      <w:r>
        <w:rPr>
          <w:b/>
          <w:sz w:val="24"/>
          <w:szCs w:val="24"/>
        </w:rPr>
        <w:t>Les salariés exerceront leur activité</w:t>
      </w:r>
      <w:r>
        <w:rPr>
          <w:sz w:val="24"/>
          <w:szCs w:val="24"/>
        </w:rPr>
        <w:t xml:space="preserve"> à domicile dans la limite de l’horaire journalier de travail effectif fixé dans le contrat de travail initial et dans le respect des plages horaires applicables dans l’entreprise, soit </w:t>
      </w:r>
      <w:r>
        <w:rPr>
          <w:b/>
          <w:sz w:val="24"/>
          <w:szCs w:val="24"/>
        </w:rPr>
        <w:t>entre 7h00 le matin et 18h30 le soir.</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L'avenant au contrat de travail fixe, en tenant compte d'une pause </w:t>
      </w:r>
      <w:proofErr w:type="gramStart"/>
      <w:r>
        <w:rPr>
          <w:sz w:val="24"/>
          <w:szCs w:val="24"/>
        </w:rPr>
        <w:t>déjeuner</w:t>
      </w:r>
      <w:proofErr w:type="gramEnd"/>
      <w:r>
        <w:rPr>
          <w:sz w:val="24"/>
          <w:szCs w:val="24"/>
        </w:rPr>
        <w:t>, les plages horaires pendant lesquelles le salarié doit être joignable par l'organisme.</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Afin de préserver une souplesse d’organisation, il pourra être demandé au télétravailleur, de manière occasionnelle et justifiée par l’activité de l’équipe, de revenir sur site un jour </w:t>
      </w:r>
      <w:proofErr w:type="spellStart"/>
      <w:r>
        <w:rPr>
          <w:sz w:val="24"/>
          <w:szCs w:val="24"/>
        </w:rPr>
        <w:t>télétravaillé</w:t>
      </w:r>
      <w:proofErr w:type="spellEnd"/>
      <w:r>
        <w:rPr>
          <w:sz w:val="24"/>
          <w:szCs w:val="24"/>
        </w:rPr>
        <w:t>. Cette demande devra être faite avec un délai de prévenance de deux jours.</w:t>
      </w:r>
    </w:p>
    <w:p w:rsidR="00477A2D" w:rsidRDefault="00477A2D">
      <w:pPr>
        <w:pStyle w:val="Standard"/>
        <w:jc w:val="both"/>
        <w:rPr>
          <w:szCs w:val="24"/>
        </w:rPr>
      </w:pPr>
    </w:p>
    <w:p w:rsidR="003D0C45" w:rsidRPr="003D0C45" w:rsidRDefault="00477A2D" w:rsidP="003D0C45">
      <w:pPr>
        <w:pStyle w:val="Standard"/>
        <w:jc w:val="both"/>
        <w:rPr>
          <w:strike/>
          <w:kern w:val="24"/>
          <w:szCs w:val="24"/>
        </w:rPr>
      </w:pPr>
      <w:r>
        <w:rPr>
          <w:sz w:val="24"/>
          <w:szCs w:val="24"/>
        </w:rPr>
        <w:t xml:space="preserve">L’agent devra badger sur son poste de travail directement. Les badges doivent être le reflet exact des temps de travail de l’agent. </w:t>
      </w:r>
    </w:p>
    <w:p w:rsidR="007777A7" w:rsidRDefault="007777A7">
      <w:pPr>
        <w:pStyle w:val="Standard"/>
        <w:jc w:val="both"/>
        <w:rPr>
          <w:sz w:val="24"/>
          <w:szCs w:val="24"/>
        </w:rPr>
      </w:pPr>
    </w:p>
    <w:p w:rsidR="003D0C45" w:rsidRDefault="003D0C45">
      <w:pPr>
        <w:pStyle w:val="Standard"/>
        <w:jc w:val="both"/>
        <w:rPr>
          <w:szCs w:val="24"/>
        </w:rPr>
      </w:pPr>
    </w:p>
    <w:p w:rsidR="00477A2D" w:rsidRDefault="00477A2D">
      <w:pPr>
        <w:pStyle w:val="Standard"/>
        <w:jc w:val="both"/>
        <w:rPr>
          <w:szCs w:val="24"/>
        </w:rPr>
      </w:pPr>
      <w:r>
        <w:rPr>
          <w:b/>
          <w:sz w:val="24"/>
          <w:szCs w:val="24"/>
        </w:rPr>
        <w:tab/>
        <w:t>- Suspension provisoire du télétravail</w:t>
      </w:r>
    </w:p>
    <w:p w:rsidR="00477A2D" w:rsidRDefault="00477A2D">
      <w:pPr>
        <w:pStyle w:val="Standard"/>
        <w:jc w:val="both"/>
        <w:rPr>
          <w:szCs w:val="24"/>
        </w:rPr>
      </w:pPr>
      <w:r>
        <w:rPr>
          <w:sz w:val="24"/>
          <w:szCs w:val="24"/>
        </w:rPr>
        <w:t>En cas de maladie, accident du travail… le salarié doit informer et justifier de son absence dans les délais en vigueur et avertir également la CPAM pour la prise en charge. En cas d’accident du travail, le télétravailleur doit informer de cet accident l’employeur, par tous les moyens.</w:t>
      </w:r>
    </w:p>
    <w:p w:rsidR="00477A2D" w:rsidRDefault="00477A2D">
      <w:pPr>
        <w:pStyle w:val="Standard"/>
        <w:jc w:val="both"/>
        <w:rPr>
          <w:szCs w:val="24"/>
        </w:rPr>
      </w:pPr>
      <w:r>
        <w:rPr>
          <w:sz w:val="24"/>
          <w:szCs w:val="24"/>
        </w:rPr>
        <w:t>Le traitement de cette déclaration par l’entreprise se fera de la même façon que pour un accident sur site. L’entreprise se réserve le droit de contester l’accident et se reportera aux risques identi</w:t>
      </w:r>
      <w:r w:rsidR="003359D8">
        <w:rPr>
          <w:sz w:val="24"/>
          <w:szCs w:val="24"/>
        </w:rPr>
        <w:t>fiés dans le document unique. Un représentant de la DUP au titre du</w:t>
      </w:r>
      <w:r>
        <w:rPr>
          <w:sz w:val="24"/>
          <w:szCs w:val="24"/>
        </w:rPr>
        <w:t xml:space="preserve"> CHSCT peut être amené dans ses conditions à se rendre au domicile de l’agent.</w:t>
      </w:r>
    </w:p>
    <w:p w:rsidR="00477A2D" w:rsidRDefault="00477A2D">
      <w:pPr>
        <w:pStyle w:val="Standard"/>
        <w:jc w:val="both"/>
        <w:rPr>
          <w:szCs w:val="24"/>
        </w:rPr>
      </w:pPr>
    </w:p>
    <w:p w:rsidR="00477A2D" w:rsidRDefault="00477A2D">
      <w:pPr>
        <w:pStyle w:val="Standard"/>
        <w:jc w:val="both"/>
        <w:rPr>
          <w:szCs w:val="24"/>
        </w:rPr>
      </w:pPr>
      <w:r>
        <w:rPr>
          <w:sz w:val="24"/>
          <w:szCs w:val="24"/>
        </w:rPr>
        <w:t>Le salarié peut être confronté à des circonstances qui sont de nature à l'empêcher, de manière temporaire, de réaliser ses missions</w:t>
      </w:r>
      <w:r w:rsidR="00A91A5D">
        <w:rPr>
          <w:sz w:val="24"/>
          <w:szCs w:val="24"/>
        </w:rPr>
        <w:t xml:space="preserve"> en télétravail (</w:t>
      </w:r>
      <w:proofErr w:type="gramStart"/>
      <w:r w:rsidR="00A91A5D">
        <w:rPr>
          <w:sz w:val="24"/>
          <w:szCs w:val="24"/>
        </w:rPr>
        <w:t>exemple</w:t>
      </w:r>
      <w:r>
        <w:rPr>
          <w:sz w:val="24"/>
          <w:szCs w:val="24"/>
        </w:rPr>
        <w:t>:</w:t>
      </w:r>
      <w:proofErr w:type="gramEnd"/>
      <w:r>
        <w:rPr>
          <w:sz w:val="24"/>
          <w:szCs w:val="24"/>
        </w:rPr>
        <w:t xml:space="preserve"> incendie ou inondation du lieu de télétravail). Dans cette hypothèse, le salarié ou le manager du salarié peut demander, dès qu'il a connaissance de ces événements, la suspension ou l'aménagement à titre temporaire du télétravail.</w:t>
      </w:r>
    </w:p>
    <w:p w:rsidR="00477A2D" w:rsidRDefault="00477A2D">
      <w:pPr>
        <w:pStyle w:val="Standard"/>
        <w:jc w:val="both"/>
        <w:rPr>
          <w:szCs w:val="24"/>
        </w:rPr>
      </w:pPr>
    </w:p>
    <w:p w:rsidR="00477A2D" w:rsidRDefault="00477A2D">
      <w:pPr>
        <w:pStyle w:val="Standard"/>
        <w:jc w:val="both"/>
        <w:rPr>
          <w:szCs w:val="24"/>
        </w:rPr>
      </w:pPr>
      <w:r>
        <w:rPr>
          <w:sz w:val="24"/>
          <w:szCs w:val="24"/>
        </w:rPr>
        <w:lastRenderedPageBreak/>
        <w:t>Le salarié</w:t>
      </w:r>
      <w:r w:rsidR="00A91A5D">
        <w:rPr>
          <w:sz w:val="24"/>
          <w:szCs w:val="24"/>
        </w:rPr>
        <w:t xml:space="preserve"> reste affecté à son </w:t>
      </w:r>
      <w:proofErr w:type="gramStart"/>
      <w:r w:rsidR="00A91A5D">
        <w:rPr>
          <w:sz w:val="24"/>
          <w:szCs w:val="24"/>
        </w:rPr>
        <w:t>service</w:t>
      </w:r>
      <w:r>
        <w:rPr>
          <w:sz w:val="24"/>
          <w:szCs w:val="24"/>
        </w:rPr>
        <w:t>:</w:t>
      </w:r>
      <w:proofErr w:type="gramEnd"/>
      <w:r>
        <w:rPr>
          <w:sz w:val="24"/>
          <w:szCs w:val="24"/>
        </w:rPr>
        <w:t xml:space="preserve"> le maintien de contacts réguliers avec le milieu professionnel en particulier, avec l’équipe de travail et la hiérarchie est indispensable au bon fonctionnement de l’organisation mise en place. C’est pourquoi les agents bénéficiant du télétravail auront des entretiens périodiques avec leur responsable hiérarchique.</w:t>
      </w:r>
    </w:p>
    <w:p w:rsidR="00477A2D" w:rsidRDefault="00477A2D">
      <w:pPr>
        <w:pStyle w:val="Standard"/>
        <w:jc w:val="both"/>
        <w:rPr>
          <w:szCs w:val="24"/>
        </w:rPr>
      </w:pPr>
    </w:p>
    <w:p w:rsidR="00477A2D" w:rsidRDefault="00477A2D">
      <w:pPr>
        <w:pStyle w:val="Standard"/>
        <w:jc w:val="both"/>
        <w:rPr>
          <w:szCs w:val="24"/>
        </w:rPr>
      </w:pPr>
    </w:p>
    <w:p w:rsidR="00800550" w:rsidRDefault="00800550">
      <w:pPr>
        <w:pStyle w:val="Standard"/>
        <w:jc w:val="both"/>
        <w:rPr>
          <w:szCs w:val="24"/>
        </w:rPr>
      </w:pPr>
    </w:p>
    <w:p w:rsidR="00172379" w:rsidRDefault="00172379">
      <w:pPr>
        <w:pStyle w:val="Standard"/>
        <w:jc w:val="both"/>
        <w:rPr>
          <w:szCs w:val="24"/>
        </w:rPr>
      </w:pPr>
    </w:p>
    <w:p w:rsidR="00477A2D" w:rsidRDefault="00477A2D">
      <w:pPr>
        <w:pStyle w:val="Standard"/>
        <w:jc w:val="both"/>
        <w:rPr>
          <w:szCs w:val="24"/>
        </w:rPr>
      </w:pPr>
      <w:r>
        <w:rPr>
          <w:b/>
          <w:sz w:val="24"/>
          <w:szCs w:val="24"/>
          <w:u w:val="single"/>
        </w:rPr>
        <w:t>10- Équipement de travail</w:t>
      </w:r>
    </w:p>
    <w:p w:rsidR="00477A2D" w:rsidRDefault="00477A2D">
      <w:pPr>
        <w:pStyle w:val="Standard"/>
        <w:jc w:val="both"/>
        <w:rPr>
          <w:szCs w:val="24"/>
        </w:rPr>
      </w:pPr>
    </w:p>
    <w:p w:rsidR="00477A2D" w:rsidRDefault="00477A2D">
      <w:pPr>
        <w:pStyle w:val="Standard"/>
        <w:jc w:val="both"/>
        <w:rPr>
          <w:szCs w:val="24"/>
        </w:rPr>
      </w:pPr>
      <w:r>
        <w:rPr>
          <w:sz w:val="24"/>
          <w:szCs w:val="24"/>
        </w:rPr>
        <w:t>L’entreprise s’engage à fournir le matériel informatique nécessaire au télétravail sous réserve de disponibilité du matériel. Celui-ci est assuré par l’employeur dans le cadre de son contrat d’assurance.</w:t>
      </w:r>
    </w:p>
    <w:p w:rsidR="00477A2D" w:rsidRDefault="00477A2D">
      <w:pPr>
        <w:pStyle w:val="Standard"/>
        <w:jc w:val="both"/>
        <w:rPr>
          <w:szCs w:val="24"/>
        </w:rPr>
      </w:pPr>
    </w:p>
    <w:p w:rsidR="00477A2D" w:rsidRDefault="00477A2D">
      <w:pPr>
        <w:pStyle w:val="Standard"/>
        <w:jc w:val="both"/>
        <w:rPr>
          <w:szCs w:val="24"/>
        </w:rPr>
      </w:pPr>
      <w:r>
        <w:rPr>
          <w:sz w:val="24"/>
          <w:szCs w:val="24"/>
        </w:rPr>
        <w:t>L'habitation du salarié doit être compatible avec l'exercice d'une activité professionnelle au regard des règles en matière d'hygiène et de sécurité. Le salarié doit prévoir un espace de travail dans son domicile, dans lequel sera installé le matériel professionnel mis à sa disposition par l’entreprise. Cet espace devra obéir aux règles de sécurité électrique et permettre un aménagement ergonomique du poste de télétravail.</w:t>
      </w:r>
    </w:p>
    <w:p w:rsidR="00477A2D" w:rsidRDefault="00477A2D">
      <w:pPr>
        <w:pStyle w:val="Standard"/>
        <w:jc w:val="both"/>
        <w:rPr>
          <w:szCs w:val="24"/>
        </w:rPr>
      </w:pPr>
    </w:p>
    <w:p w:rsidR="00477A2D" w:rsidRDefault="00477A2D">
      <w:pPr>
        <w:pStyle w:val="Standard"/>
        <w:jc w:val="both"/>
        <w:rPr>
          <w:szCs w:val="24"/>
        </w:rPr>
      </w:pPr>
      <w:r>
        <w:rPr>
          <w:sz w:val="24"/>
          <w:szCs w:val="24"/>
        </w:rPr>
        <w:t>Une attestation établie par un diagnostiqueur professionnel est remise par le salarié à son employeur préalablement à la signature de l'avenant à son contrat de travail. Elle indique que l'installation électrique de son domicile est conforme à la réglementation en vigueur et lui permet d'exercer son activité professionnelle en toute sécurité.</w:t>
      </w:r>
    </w:p>
    <w:p w:rsidR="00477A2D" w:rsidRDefault="00477A2D">
      <w:pPr>
        <w:pStyle w:val="Standard"/>
        <w:jc w:val="both"/>
        <w:rPr>
          <w:szCs w:val="24"/>
        </w:rPr>
      </w:pPr>
    </w:p>
    <w:p w:rsidR="00477A2D" w:rsidRDefault="00477A2D">
      <w:pPr>
        <w:pStyle w:val="Standard"/>
        <w:tabs>
          <w:tab w:val="left" w:pos="1068"/>
        </w:tabs>
        <w:jc w:val="both"/>
        <w:rPr>
          <w:szCs w:val="24"/>
        </w:rPr>
      </w:pPr>
      <w:r>
        <w:rPr>
          <w:sz w:val="24"/>
          <w:szCs w:val="24"/>
        </w:rPr>
        <w:t>Le salarié prend soin de l’équipement qui lui est confié. Il prévient immédiatement son responsable hiérarchique et le service informatique en cas de panne, de mauvais fonctionnement, de détérioration, de perte ou de vol du matériel mis à sa disposition.</w:t>
      </w:r>
    </w:p>
    <w:p w:rsidR="00477A2D" w:rsidRDefault="00477A2D">
      <w:pPr>
        <w:pStyle w:val="Standard"/>
        <w:tabs>
          <w:tab w:val="left" w:pos="1068"/>
        </w:tabs>
        <w:jc w:val="both"/>
        <w:rPr>
          <w:szCs w:val="24"/>
        </w:rPr>
      </w:pPr>
    </w:p>
    <w:p w:rsidR="00477A2D" w:rsidRDefault="00477A2D">
      <w:pPr>
        <w:pStyle w:val="Standard"/>
        <w:tabs>
          <w:tab w:val="left" w:pos="1068"/>
        </w:tabs>
        <w:jc w:val="both"/>
        <w:rPr>
          <w:sz w:val="24"/>
          <w:szCs w:val="24"/>
        </w:rPr>
      </w:pPr>
      <w:r>
        <w:rPr>
          <w:sz w:val="24"/>
          <w:szCs w:val="24"/>
        </w:rPr>
        <w:t>Ce matériel reste l’entière propriété de la Caf du Cher. Il est utilisé dans un cadre strictement professionnel. Le télétravailleur ne peut pas utiliser un autre matériel que celui qui lui est fourni par l’entreprise.</w:t>
      </w:r>
    </w:p>
    <w:p w:rsidR="00477A2D" w:rsidRDefault="00477A2D">
      <w:pPr>
        <w:pStyle w:val="Standard"/>
        <w:tabs>
          <w:tab w:val="left" w:pos="1068"/>
        </w:tabs>
        <w:jc w:val="both"/>
        <w:rPr>
          <w:szCs w:val="24"/>
        </w:rPr>
      </w:pPr>
    </w:p>
    <w:p w:rsidR="00477A2D" w:rsidRDefault="00477A2D">
      <w:pPr>
        <w:pStyle w:val="Standard"/>
        <w:jc w:val="both"/>
        <w:rPr>
          <w:szCs w:val="24"/>
        </w:rPr>
      </w:pPr>
      <w:r>
        <w:rPr>
          <w:sz w:val="24"/>
          <w:szCs w:val="24"/>
        </w:rPr>
        <w:t>Il sera mis à sa disposition    :</w:t>
      </w:r>
    </w:p>
    <w:p w:rsidR="00477A2D" w:rsidRDefault="00477A2D">
      <w:pPr>
        <w:pStyle w:val="Standard"/>
        <w:numPr>
          <w:ilvl w:val="0"/>
          <w:numId w:val="1"/>
        </w:numPr>
        <w:jc w:val="both"/>
        <w:rPr>
          <w:szCs w:val="24"/>
        </w:rPr>
      </w:pPr>
      <w:r>
        <w:rPr>
          <w:sz w:val="24"/>
          <w:szCs w:val="24"/>
        </w:rPr>
        <w:t>1 ordinateur portable</w:t>
      </w:r>
      <w:r w:rsidR="00E31FFF">
        <w:rPr>
          <w:sz w:val="24"/>
          <w:szCs w:val="24"/>
        </w:rPr>
        <w:t xml:space="preserve"> ou fixe selon matériel disponible</w:t>
      </w:r>
    </w:p>
    <w:p w:rsidR="00477A2D" w:rsidRDefault="00477A2D">
      <w:pPr>
        <w:pStyle w:val="Standard"/>
        <w:numPr>
          <w:ilvl w:val="0"/>
          <w:numId w:val="1"/>
        </w:numPr>
        <w:jc w:val="both"/>
        <w:rPr>
          <w:szCs w:val="24"/>
        </w:rPr>
      </w:pPr>
      <w:r>
        <w:rPr>
          <w:sz w:val="24"/>
          <w:szCs w:val="24"/>
        </w:rPr>
        <w:t xml:space="preserve">1 kit </w:t>
      </w:r>
      <w:r w:rsidR="00FF6828">
        <w:rPr>
          <w:sz w:val="24"/>
          <w:szCs w:val="24"/>
        </w:rPr>
        <w:t>de connexion à distance</w:t>
      </w:r>
      <w:r w:rsidR="00254F66">
        <w:rPr>
          <w:sz w:val="24"/>
          <w:szCs w:val="24"/>
        </w:rPr>
        <w:t xml:space="preserve"> si un</w:t>
      </w:r>
      <w:r w:rsidR="00C7639F">
        <w:rPr>
          <w:sz w:val="24"/>
          <w:szCs w:val="24"/>
        </w:rPr>
        <w:t>e</w:t>
      </w:r>
      <w:r w:rsidR="00254F66">
        <w:rPr>
          <w:sz w:val="24"/>
          <w:szCs w:val="24"/>
        </w:rPr>
        <w:t xml:space="preserve"> connexion </w:t>
      </w:r>
      <w:proofErr w:type="gramStart"/>
      <w:r w:rsidR="00254F66">
        <w:rPr>
          <w:sz w:val="24"/>
          <w:szCs w:val="24"/>
        </w:rPr>
        <w:t>à la</w:t>
      </w:r>
      <w:proofErr w:type="gramEnd"/>
      <w:r w:rsidR="00254F66">
        <w:rPr>
          <w:sz w:val="24"/>
          <w:szCs w:val="24"/>
        </w:rPr>
        <w:t xml:space="preserve"> box personnelle n’est pas possible</w:t>
      </w:r>
    </w:p>
    <w:p w:rsidR="00477A2D" w:rsidRDefault="00477A2D">
      <w:pPr>
        <w:pStyle w:val="Standard"/>
        <w:numPr>
          <w:ilvl w:val="0"/>
          <w:numId w:val="1"/>
        </w:numPr>
        <w:jc w:val="both"/>
        <w:rPr>
          <w:szCs w:val="24"/>
        </w:rPr>
      </w:pPr>
      <w:r>
        <w:rPr>
          <w:sz w:val="24"/>
          <w:szCs w:val="24"/>
        </w:rPr>
        <w:t>1 souris avec fil</w:t>
      </w:r>
    </w:p>
    <w:p w:rsidR="00477A2D" w:rsidRDefault="00477A2D">
      <w:pPr>
        <w:pStyle w:val="Standard"/>
        <w:numPr>
          <w:ilvl w:val="0"/>
          <w:numId w:val="1"/>
        </w:numPr>
        <w:jc w:val="both"/>
        <w:rPr>
          <w:szCs w:val="24"/>
        </w:rPr>
      </w:pPr>
      <w:r>
        <w:rPr>
          <w:sz w:val="24"/>
          <w:szCs w:val="24"/>
        </w:rPr>
        <w:t>1 clé USB</w:t>
      </w:r>
    </w:p>
    <w:p w:rsidR="00477A2D" w:rsidRDefault="00477A2D">
      <w:pPr>
        <w:pStyle w:val="Standard"/>
        <w:numPr>
          <w:ilvl w:val="0"/>
          <w:numId w:val="1"/>
        </w:numPr>
        <w:jc w:val="both"/>
        <w:rPr>
          <w:szCs w:val="24"/>
        </w:rPr>
      </w:pPr>
      <w:r>
        <w:rPr>
          <w:sz w:val="24"/>
          <w:szCs w:val="24"/>
        </w:rPr>
        <w:t>1 sacoche de transport</w:t>
      </w:r>
    </w:p>
    <w:p w:rsidR="00477A2D" w:rsidRDefault="00477A2D">
      <w:pPr>
        <w:pStyle w:val="Standard"/>
        <w:numPr>
          <w:ilvl w:val="0"/>
          <w:numId w:val="1"/>
        </w:numPr>
        <w:jc w:val="both"/>
        <w:rPr>
          <w:szCs w:val="24"/>
        </w:rPr>
      </w:pPr>
      <w:r>
        <w:rPr>
          <w:sz w:val="24"/>
          <w:szCs w:val="24"/>
        </w:rPr>
        <w:t>1 téléphone portable avec un forfait téléphonique</w:t>
      </w:r>
    </w:p>
    <w:p w:rsidR="00477A2D" w:rsidRDefault="00477A2D">
      <w:pPr>
        <w:pStyle w:val="Standard"/>
        <w:jc w:val="both"/>
        <w:rPr>
          <w:szCs w:val="24"/>
        </w:rPr>
      </w:pPr>
    </w:p>
    <w:p w:rsidR="00E31FFF" w:rsidRPr="00E31FFF" w:rsidRDefault="00E31FFF">
      <w:pPr>
        <w:pStyle w:val="Standard"/>
        <w:jc w:val="both"/>
        <w:rPr>
          <w:sz w:val="24"/>
          <w:szCs w:val="24"/>
        </w:rPr>
      </w:pPr>
      <w:r>
        <w:rPr>
          <w:sz w:val="24"/>
          <w:szCs w:val="24"/>
        </w:rPr>
        <w:t>Par ailleurs, en tant que</w:t>
      </w:r>
      <w:r w:rsidRPr="00E31FFF">
        <w:rPr>
          <w:sz w:val="24"/>
          <w:szCs w:val="24"/>
        </w:rPr>
        <w:t xml:space="preserve"> de besoin</w:t>
      </w:r>
      <w:r>
        <w:rPr>
          <w:sz w:val="24"/>
          <w:szCs w:val="24"/>
        </w:rPr>
        <w:t xml:space="preserve"> exprimé par le salarié, un matériel mobilier adapté peut être mis à disposition du télétravailleur afin d’assurer l’ergonomie de son poste de travail. Il peut s’agir d’un fauteuil ou d’un bureau ergonomique. La demande devra être validée en amont par le médecin du travail pour assurer la mise à disposition d’un matériel adapté.</w:t>
      </w:r>
    </w:p>
    <w:p w:rsidR="00E31FFF" w:rsidRDefault="00E31FFF">
      <w:pPr>
        <w:pStyle w:val="Standard"/>
        <w:jc w:val="both"/>
        <w:rPr>
          <w:szCs w:val="24"/>
        </w:rPr>
      </w:pPr>
    </w:p>
    <w:p w:rsidR="00477A2D" w:rsidRDefault="00477A2D">
      <w:pPr>
        <w:pStyle w:val="Standard"/>
        <w:jc w:val="both"/>
        <w:rPr>
          <w:szCs w:val="24"/>
        </w:rPr>
      </w:pPr>
      <w:r>
        <w:rPr>
          <w:sz w:val="24"/>
          <w:szCs w:val="24"/>
        </w:rPr>
        <w:t>Le salarié s’engage à restituer le matériel lié à son activité de télétravail lorsqu’il est mis fin au télétravail à domicile.</w:t>
      </w:r>
    </w:p>
    <w:p w:rsidR="00477A2D" w:rsidRDefault="00477A2D">
      <w:pPr>
        <w:pStyle w:val="Standard"/>
        <w:ind w:left="360"/>
        <w:jc w:val="both"/>
        <w:rPr>
          <w:szCs w:val="24"/>
        </w:rPr>
      </w:pPr>
    </w:p>
    <w:p w:rsidR="00477A2D" w:rsidRDefault="00477A2D">
      <w:pPr>
        <w:pStyle w:val="Standard"/>
        <w:jc w:val="both"/>
        <w:rPr>
          <w:szCs w:val="24"/>
        </w:rPr>
      </w:pPr>
      <w:r>
        <w:rPr>
          <w:sz w:val="24"/>
          <w:szCs w:val="24"/>
        </w:rPr>
        <w:lastRenderedPageBreak/>
        <w:t>En cas de problème technique, l’agent contacte l’assistance technique qui fait le nécessaire pour le dépanner à distance. Si nécessaire et dans la limite du matériel disponible, un nouveau matériel pourra être fourni.</w:t>
      </w:r>
    </w:p>
    <w:p w:rsidR="00477A2D" w:rsidRDefault="00477A2D">
      <w:pPr>
        <w:pStyle w:val="Standard"/>
        <w:jc w:val="both"/>
        <w:rPr>
          <w:szCs w:val="24"/>
        </w:rPr>
      </w:pPr>
    </w:p>
    <w:p w:rsidR="00800550" w:rsidRDefault="00800550">
      <w:pPr>
        <w:pStyle w:val="Standard"/>
        <w:jc w:val="both"/>
        <w:rPr>
          <w:szCs w:val="24"/>
        </w:rPr>
      </w:pPr>
    </w:p>
    <w:p w:rsidR="00800550" w:rsidRDefault="00800550">
      <w:pPr>
        <w:pStyle w:val="Standard"/>
        <w:jc w:val="both"/>
        <w:rPr>
          <w:szCs w:val="24"/>
        </w:rPr>
      </w:pPr>
    </w:p>
    <w:p w:rsidR="00800550" w:rsidRDefault="00800550">
      <w:pPr>
        <w:pStyle w:val="Standard"/>
        <w:jc w:val="both"/>
        <w:rPr>
          <w:szCs w:val="24"/>
        </w:rPr>
      </w:pPr>
    </w:p>
    <w:p w:rsidR="00172379" w:rsidRDefault="00172379">
      <w:pPr>
        <w:pStyle w:val="Standard"/>
        <w:jc w:val="both"/>
        <w:rPr>
          <w:szCs w:val="24"/>
        </w:rPr>
      </w:pPr>
    </w:p>
    <w:p w:rsidR="00477A2D" w:rsidRDefault="00477A2D">
      <w:pPr>
        <w:pStyle w:val="Standard"/>
        <w:jc w:val="both"/>
        <w:rPr>
          <w:szCs w:val="24"/>
        </w:rPr>
      </w:pPr>
      <w:r>
        <w:rPr>
          <w:sz w:val="24"/>
          <w:szCs w:val="24"/>
        </w:rPr>
        <w:t>Les référents du service informatique sont    :</w:t>
      </w:r>
    </w:p>
    <w:p w:rsidR="00477A2D" w:rsidRDefault="001A44F7">
      <w:pPr>
        <w:pStyle w:val="Standard"/>
        <w:jc w:val="both"/>
        <w:rPr>
          <w:szCs w:val="24"/>
        </w:rPr>
      </w:pPr>
      <w:proofErr w:type="spellStart"/>
      <w:proofErr w:type="gramStart"/>
      <w:r>
        <w:rPr>
          <w:b/>
          <w:i/>
          <w:sz w:val="24"/>
          <w:szCs w:val="24"/>
        </w:rPr>
        <w:t>Xxxx</w:t>
      </w:r>
      <w:proofErr w:type="spellEnd"/>
      <w:r>
        <w:rPr>
          <w:b/>
          <w:i/>
          <w:sz w:val="24"/>
          <w:szCs w:val="24"/>
        </w:rPr>
        <w:t xml:space="preserve"> </w:t>
      </w:r>
      <w:r w:rsidR="00477A2D">
        <w:rPr>
          <w:b/>
          <w:i/>
          <w:sz w:val="24"/>
          <w:szCs w:val="24"/>
        </w:rPr>
        <w:t xml:space="preserve"> </w:t>
      </w:r>
      <w:r>
        <w:rPr>
          <w:b/>
          <w:i/>
          <w:sz w:val="24"/>
          <w:szCs w:val="24"/>
        </w:rPr>
        <w:t>XXXXXX</w:t>
      </w:r>
      <w:proofErr w:type="gramEnd"/>
      <w:r w:rsidR="00477A2D">
        <w:rPr>
          <w:b/>
          <w:i/>
          <w:sz w:val="24"/>
          <w:szCs w:val="24"/>
        </w:rPr>
        <w:tab/>
      </w:r>
      <w:r w:rsidR="00477A2D">
        <w:rPr>
          <w:sz w:val="24"/>
          <w:szCs w:val="24"/>
        </w:rPr>
        <w:tab/>
      </w:r>
      <w:r w:rsidR="00477A2D">
        <w:rPr>
          <w:sz w:val="24"/>
          <w:szCs w:val="24"/>
        </w:rPr>
        <w:tab/>
      </w:r>
      <w:r w:rsidR="00477A2D">
        <w:rPr>
          <w:sz w:val="24"/>
          <w:szCs w:val="24"/>
        </w:rPr>
        <w:tab/>
      </w:r>
      <w:r w:rsidR="00477A2D">
        <w:rPr>
          <w:sz w:val="24"/>
          <w:szCs w:val="24"/>
        </w:rPr>
        <w:tab/>
      </w:r>
      <w:proofErr w:type="spellStart"/>
      <w:r>
        <w:rPr>
          <w:b/>
          <w:i/>
          <w:sz w:val="24"/>
          <w:szCs w:val="24"/>
        </w:rPr>
        <w:t>Xxxx</w:t>
      </w:r>
      <w:proofErr w:type="spellEnd"/>
      <w:r>
        <w:rPr>
          <w:b/>
          <w:i/>
          <w:sz w:val="24"/>
          <w:szCs w:val="24"/>
        </w:rPr>
        <w:t xml:space="preserve">  XXXXXX</w:t>
      </w:r>
    </w:p>
    <w:p w:rsidR="00477A2D" w:rsidRDefault="0038634A">
      <w:pPr>
        <w:pStyle w:val="Standard"/>
        <w:jc w:val="both"/>
        <w:rPr>
          <w:szCs w:val="24"/>
        </w:rPr>
      </w:pPr>
      <w:r>
        <w:rPr>
          <w:sz w:val="24"/>
          <w:szCs w:val="24"/>
        </w:rPr>
        <w:t>02 48 57 69 88</w:t>
      </w:r>
      <w:r>
        <w:rPr>
          <w:sz w:val="24"/>
          <w:szCs w:val="24"/>
        </w:rPr>
        <w:tab/>
      </w:r>
      <w:r>
        <w:rPr>
          <w:sz w:val="24"/>
          <w:szCs w:val="24"/>
        </w:rPr>
        <w:tab/>
      </w:r>
      <w:r>
        <w:rPr>
          <w:sz w:val="24"/>
          <w:szCs w:val="24"/>
        </w:rPr>
        <w:tab/>
      </w:r>
      <w:r>
        <w:rPr>
          <w:sz w:val="24"/>
          <w:szCs w:val="24"/>
        </w:rPr>
        <w:tab/>
      </w:r>
      <w:r>
        <w:rPr>
          <w:sz w:val="24"/>
          <w:szCs w:val="24"/>
        </w:rPr>
        <w:tab/>
        <w:t>02 48 57 69 88</w:t>
      </w:r>
    </w:p>
    <w:p w:rsidR="00477A2D" w:rsidRDefault="00D90255">
      <w:pPr>
        <w:pStyle w:val="Standard"/>
        <w:jc w:val="both"/>
        <w:rPr>
          <w:szCs w:val="24"/>
        </w:rPr>
      </w:pPr>
      <w:r>
        <w:rPr>
          <w:sz w:val="24"/>
          <w:szCs w:val="24"/>
        </w:rPr>
        <w:t>xxxxxxxxxx</w:t>
      </w:r>
      <w:r w:rsidR="00477A2D">
        <w:rPr>
          <w:sz w:val="24"/>
          <w:szCs w:val="24"/>
        </w:rPr>
        <w:t>@cafbourges.cnafmail.fr</w:t>
      </w:r>
      <w:r w:rsidR="00477A2D">
        <w:rPr>
          <w:sz w:val="24"/>
          <w:szCs w:val="24"/>
        </w:rPr>
        <w:tab/>
      </w:r>
      <w:r w:rsidR="00477A2D">
        <w:rPr>
          <w:sz w:val="24"/>
          <w:szCs w:val="24"/>
        </w:rPr>
        <w:tab/>
      </w:r>
      <w:r>
        <w:rPr>
          <w:sz w:val="24"/>
          <w:szCs w:val="24"/>
        </w:rPr>
        <w:t>xxxxxxxxxxx</w:t>
      </w:r>
      <w:r w:rsidR="00477A2D">
        <w:rPr>
          <w:sz w:val="24"/>
          <w:szCs w:val="24"/>
        </w:rPr>
        <w:t>@cafbourges.cnafmail.fr</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En cas d’indisponibilité de dépannage à distance, le salarié prévient son responsable hiérarchique pour l’en informer et convenir avec lui des modalités de son travail au domicile ou envisager son retour sur site.</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b/>
          <w:sz w:val="24"/>
          <w:szCs w:val="24"/>
          <w:u w:val="single"/>
        </w:rPr>
        <w:t>11- Frais professionnels</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Sur présentation de factures, l'employeur prend en charge les frais professionnels inhérents à la situation de télétravail à domicile dans les conditions suivantes    :</w:t>
      </w:r>
    </w:p>
    <w:p w:rsidR="00477A2D" w:rsidRDefault="00E2789F" w:rsidP="00E2789F">
      <w:pPr>
        <w:pStyle w:val="Standard"/>
        <w:tabs>
          <w:tab w:val="left" w:pos="1068"/>
        </w:tabs>
        <w:jc w:val="both"/>
        <w:rPr>
          <w:szCs w:val="24"/>
        </w:rPr>
      </w:pPr>
      <w:r>
        <w:rPr>
          <w:sz w:val="24"/>
          <w:szCs w:val="24"/>
        </w:rPr>
        <w:tab/>
        <w:t xml:space="preserve">- </w:t>
      </w:r>
      <w:r w:rsidR="00477A2D">
        <w:rPr>
          <w:sz w:val="24"/>
          <w:szCs w:val="24"/>
        </w:rPr>
        <w:t>le coût réel de la réalisation du diagnostic de conformité des installations</w:t>
      </w:r>
      <w:r>
        <w:rPr>
          <w:sz w:val="24"/>
          <w:szCs w:val="24"/>
        </w:rPr>
        <w:t xml:space="preserve"> électriques</w:t>
      </w:r>
      <w:r w:rsidR="00477A2D">
        <w:rPr>
          <w:sz w:val="24"/>
          <w:szCs w:val="24"/>
        </w:rPr>
        <w:t>. Le service achats</w:t>
      </w:r>
      <w:r w:rsidR="00AA7332">
        <w:rPr>
          <w:sz w:val="24"/>
          <w:szCs w:val="24"/>
        </w:rPr>
        <w:t xml:space="preserve"> gestion des biens</w:t>
      </w:r>
      <w:r w:rsidR="00477A2D">
        <w:rPr>
          <w:sz w:val="24"/>
          <w:szCs w:val="24"/>
        </w:rPr>
        <w:t xml:space="preserve"> communiquera les coordonnées d'un prestataire à l'agent.</w:t>
      </w:r>
    </w:p>
    <w:p w:rsidR="00477A2D" w:rsidRDefault="00E2789F" w:rsidP="00E2789F">
      <w:pPr>
        <w:pStyle w:val="Standard"/>
        <w:tabs>
          <w:tab w:val="left" w:pos="1068"/>
        </w:tabs>
        <w:jc w:val="both"/>
        <w:rPr>
          <w:szCs w:val="24"/>
        </w:rPr>
      </w:pPr>
      <w:r>
        <w:rPr>
          <w:sz w:val="24"/>
          <w:szCs w:val="24"/>
        </w:rPr>
        <w:tab/>
        <w:t xml:space="preserve">- </w:t>
      </w:r>
      <w:r w:rsidR="00477A2D">
        <w:rPr>
          <w:sz w:val="24"/>
          <w:szCs w:val="24"/>
        </w:rPr>
        <w:t>Le surcoût éventuel de l'assurance du domicile du télétravailleur pour son montant réel</w:t>
      </w:r>
      <w:r>
        <w:rPr>
          <w:sz w:val="24"/>
          <w:szCs w:val="24"/>
        </w:rPr>
        <w:t xml:space="preserve"> sur présentation d’une facture par l’agent</w:t>
      </w:r>
      <w:r w:rsidR="00477A2D">
        <w:rPr>
          <w:sz w:val="24"/>
          <w:szCs w:val="24"/>
        </w:rPr>
        <w:t>.</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La Caf du Cher s’engage à prendre en charge les coûts découla</w:t>
      </w:r>
      <w:r w:rsidR="00FF6828">
        <w:rPr>
          <w:sz w:val="24"/>
          <w:szCs w:val="24"/>
        </w:rPr>
        <w:t>nt de l'exercice du télétravail</w:t>
      </w:r>
      <w:r>
        <w:rPr>
          <w:sz w:val="24"/>
          <w:szCs w:val="24"/>
        </w:rPr>
        <w:t>.</w:t>
      </w:r>
      <w:r w:rsidR="00FF6828">
        <w:rPr>
          <w:sz w:val="24"/>
          <w:szCs w:val="24"/>
        </w:rPr>
        <w:t xml:space="preserve"> </w:t>
      </w:r>
      <w:r>
        <w:rPr>
          <w:sz w:val="24"/>
          <w:szCs w:val="24"/>
        </w:rPr>
        <w:t xml:space="preserve"> Le remboursement se fera sur la base d’un forfait pour l’ensemble des frais engagés (électricité, internet, chauffage…). </w:t>
      </w:r>
    </w:p>
    <w:p w:rsidR="00477A2D" w:rsidRDefault="00477A2D" w:rsidP="00086415">
      <w:pPr>
        <w:pStyle w:val="Standard"/>
        <w:jc w:val="both"/>
        <w:rPr>
          <w:szCs w:val="24"/>
        </w:rPr>
      </w:pPr>
      <w:r>
        <w:rPr>
          <w:sz w:val="24"/>
          <w:szCs w:val="24"/>
        </w:rPr>
        <w:t>Cette i</w:t>
      </w:r>
      <w:r w:rsidR="00FF6828">
        <w:rPr>
          <w:sz w:val="24"/>
          <w:szCs w:val="24"/>
        </w:rPr>
        <w:t xml:space="preserve">ndemnité forfaitaire mensuelle </w:t>
      </w:r>
      <w:r w:rsidR="00FF6828" w:rsidRPr="00FF6828">
        <w:rPr>
          <w:sz w:val="24"/>
          <w:szCs w:val="24"/>
        </w:rPr>
        <w:t>sera égal</w:t>
      </w:r>
      <w:r w:rsidR="00FF6828">
        <w:rPr>
          <w:sz w:val="24"/>
          <w:szCs w:val="24"/>
        </w:rPr>
        <w:t>e</w:t>
      </w:r>
      <w:r w:rsidR="00FF6828" w:rsidRPr="00FF6828">
        <w:rPr>
          <w:sz w:val="24"/>
          <w:szCs w:val="24"/>
        </w:rPr>
        <w:t xml:space="preserve"> </w:t>
      </w:r>
      <w:r w:rsidR="0033001F">
        <w:rPr>
          <w:sz w:val="24"/>
          <w:szCs w:val="24"/>
        </w:rPr>
        <w:t>à 30 €</w:t>
      </w:r>
      <w:r w:rsidR="002021B5" w:rsidRPr="0024252A">
        <w:rPr>
          <w:sz w:val="24"/>
          <w:szCs w:val="24"/>
        </w:rPr>
        <w:t>, dans la mesure où le salarié télé</w:t>
      </w:r>
      <w:r w:rsidR="00086415" w:rsidRPr="0024252A">
        <w:rPr>
          <w:sz w:val="24"/>
          <w:szCs w:val="24"/>
        </w:rPr>
        <w:t>-</w:t>
      </w:r>
      <w:r w:rsidR="002021B5" w:rsidRPr="0024252A">
        <w:rPr>
          <w:sz w:val="24"/>
          <w:szCs w:val="24"/>
        </w:rPr>
        <w:t>travaillera normalement trois journées par semaine</w:t>
      </w:r>
      <w:r w:rsidR="00086415" w:rsidRPr="0024252A">
        <w:rPr>
          <w:sz w:val="24"/>
          <w:szCs w:val="24"/>
        </w:rPr>
        <w:t xml:space="preserve"> (sauf en cas de formation, absences, nécessité de service</w:t>
      </w:r>
      <w:r w:rsidR="00BF35C1" w:rsidRPr="0024252A">
        <w:rPr>
          <w:sz w:val="24"/>
          <w:szCs w:val="24"/>
        </w:rPr>
        <w:t>,</w:t>
      </w:r>
      <w:r w:rsidR="00086415" w:rsidRPr="0024252A">
        <w:rPr>
          <w:sz w:val="24"/>
          <w:szCs w:val="24"/>
        </w:rPr>
        <w:t xml:space="preserve"> </w:t>
      </w:r>
      <w:proofErr w:type="spellStart"/>
      <w:r w:rsidR="00086415" w:rsidRPr="0024252A">
        <w:rPr>
          <w:sz w:val="24"/>
          <w:szCs w:val="24"/>
        </w:rPr>
        <w:t>etc</w:t>
      </w:r>
      <w:proofErr w:type="spellEnd"/>
      <w:r w:rsidR="00086415" w:rsidRPr="0024252A">
        <w:rPr>
          <w:sz w:val="24"/>
          <w:szCs w:val="24"/>
        </w:rPr>
        <w:t>).</w:t>
      </w:r>
      <w:r w:rsidR="001D2118">
        <w:rPr>
          <w:sz w:val="24"/>
          <w:szCs w:val="24"/>
        </w:rPr>
        <w:t xml:space="preserve"> La période d’application de cette indemnité est </w:t>
      </w:r>
      <w:proofErr w:type="gramStart"/>
      <w:r w:rsidR="001D2118">
        <w:rPr>
          <w:sz w:val="24"/>
          <w:szCs w:val="24"/>
        </w:rPr>
        <w:t>fixé</w:t>
      </w:r>
      <w:proofErr w:type="gramEnd"/>
      <w:r w:rsidR="001D2118">
        <w:rPr>
          <w:sz w:val="24"/>
          <w:szCs w:val="24"/>
        </w:rPr>
        <w:t xml:space="preserve"> du 1</w:t>
      </w:r>
      <w:r w:rsidR="001D2118" w:rsidRPr="001D2118">
        <w:rPr>
          <w:sz w:val="24"/>
          <w:szCs w:val="24"/>
          <w:vertAlign w:val="superscript"/>
        </w:rPr>
        <w:t>er</w:t>
      </w:r>
      <w:r w:rsidR="001D2118">
        <w:rPr>
          <w:sz w:val="24"/>
          <w:szCs w:val="24"/>
        </w:rPr>
        <w:t xml:space="preserve"> octobre N au 30 juin N+1.</w:t>
      </w:r>
    </w:p>
    <w:p w:rsidR="00477A2D" w:rsidRDefault="00477A2D">
      <w:pPr>
        <w:pStyle w:val="Standard"/>
        <w:tabs>
          <w:tab w:val="left" w:pos="1068"/>
        </w:tabs>
        <w:jc w:val="both"/>
        <w:rPr>
          <w:szCs w:val="24"/>
        </w:rPr>
      </w:pPr>
    </w:p>
    <w:p w:rsidR="00AA7332" w:rsidRPr="00006900" w:rsidRDefault="00006900">
      <w:pPr>
        <w:pStyle w:val="Standard"/>
        <w:tabs>
          <w:tab w:val="left" w:pos="1068"/>
        </w:tabs>
        <w:jc w:val="both"/>
        <w:rPr>
          <w:sz w:val="24"/>
          <w:szCs w:val="24"/>
        </w:rPr>
      </w:pPr>
      <w:r w:rsidRPr="00006900">
        <w:rPr>
          <w:sz w:val="24"/>
          <w:szCs w:val="24"/>
        </w:rPr>
        <w:t>L</w:t>
      </w:r>
      <w:r>
        <w:rPr>
          <w:sz w:val="24"/>
          <w:szCs w:val="24"/>
        </w:rPr>
        <w:t>e versement de l</w:t>
      </w:r>
      <w:r w:rsidRPr="00006900">
        <w:rPr>
          <w:sz w:val="24"/>
          <w:szCs w:val="24"/>
        </w:rPr>
        <w:t xml:space="preserve">’indemnité </w:t>
      </w:r>
      <w:r>
        <w:rPr>
          <w:sz w:val="24"/>
          <w:szCs w:val="24"/>
        </w:rPr>
        <w:t xml:space="preserve">forfaitaire </w:t>
      </w:r>
      <w:r w:rsidRPr="00006900">
        <w:rPr>
          <w:sz w:val="24"/>
          <w:szCs w:val="24"/>
        </w:rPr>
        <w:t>est suspendu en cas d’absence</w:t>
      </w:r>
      <w:r>
        <w:rPr>
          <w:sz w:val="24"/>
          <w:szCs w:val="24"/>
        </w:rPr>
        <w:t xml:space="preserve"> du télétravailleur de </w:t>
      </w:r>
      <w:r w:rsidRPr="00006900">
        <w:rPr>
          <w:sz w:val="24"/>
          <w:szCs w:val="24"/>
        </w:rPr>
        <w:t>plus d’un mois</w:t>
      </w:r>
      <w:r>
        <w:rPr>
          <w:sz w:val="24"/>
          <w:szCs w:val="24"/>
        </w:rPr>
        <w:t xml:space="preserve"> continu. L’ensemble des absences est pénalisant dans ce cadre à l’exception des congés payés.</w:t>
      </w:r>
    </w:p>
    <w:p w:rsidR="00006900" w:rsidRPr="00203C47" w:rsidRDefault="00006900">
      <w:pPr>
        <w:pStyle w:val="Standard"/>
        <w:tabs>
          <w:tab w:val="left" w:pos="1068"/>
        </w:tabs>
        <w:jc w:val="both"/>
        <w:rPr>
          <w:strike/>
          <w:kern w:val="24"/>
          <w:szCs w:val="24"/>
        </w:rPr>
      </w:pPr>
    </w:p>
    <w:p w:rsidR="00FF6828" w:rsidRDefault="00FF6828">
      <w:pPr>
        <w:pStyle w:val="Standard"/>
        <w:jc w:val="both"/>
        <w:rPr>
          <w:b/>
          <w:sz w:val="24"/>
          <w:szCs w:val="24"/>
          <w:u w:val="single"/>
        </w:rPr>
      </w:pPr>
    </w:p>
    <w:p w:rsidR="00477A2D" w:rsidRDefault="00477A2D">
      <w:pPr>
        <w:pStyle w:val="Standard"/>
        <w:jc w:val="both"/>
        <w:rPr>
          <w:szCs w:val="24"/>
        </w:rPr>
      </w:pPr>
      <w:r>
        <w:rPr>
          <w:b/>
          <w:sz w:val="24"/>
          <w:szCs w:val="24"/>
          <w:u w:val="single"/>
        </w:rPr>
        <w:t>12- Santé et sécurité</w:t>
      </w:r>
    </w:p>
    <w:p w:rsidR="00477A2D" w:rsidRDefault="00477A2D">
      <w:pPr>
        <w:pStyle w:val="Standard"/>
        <w:jc w:val="both"/>
        <w:rPr>
          <w:szCs w:val="24"/>
        </w:rPr>
      </w:pPr>
    </w:p>
    <w:p w:rsidR="00477A2D" w:rsidRDefault="00477A2D">
      <w:pPr>
        <w:pStyle w:val="Standard"/>
        <w:jc w:val="both"/>
        <w:rPr>
          <w:szCs w:val="24"/>
        </w:rPr>
      </w:pPr>
      <w:r>
        <w:rPr>
          <w:sz w:val="24"/>
          <w:szCs w:val="24"/>
        </w:rPr>
        <w:t>Les dispositions légales et conventionnelles relatives à la santé et à la sécurité sont applicables au télétravailleur, qui se doit de les respecter.</w:t>
      </w:r>
    </w:p>
    <w:p w:rsidR="00477A2D" w:rsidRDefault="00477A2D">
      <w:pPr>
        <w:pStyle w:val="Standard"/>
        <w:jc w:val="both"/>
        <w:rPr>
          <w:szCs w:val="24"/>
        </w:rPr>
      </w:pPr>
    </w:p>
    <w:p w:rsidR="00477A2D" w:rsidRDefault="008A1D2B">
      <w:pPr>
        <w:pStyle w:val="Standard"/>
        <w:tabs>
          <w:tab w:val="left" w:pos="1068"/>
        </w:tabs>
        <w:jc w:val="both"/>
        <w:rPr>
          <w:szCs w:val="24"/>
        </w:rPr>
      </w:pPr>
      <w:r>
        <w:rPr>
          <w:sz w:val="24"/>
          <w:szCs w:val="24"/>
        </w:rPr>
        <w:t>La DUP au titre du</w:t>
      </w:r>
      <w:r w:rsidR="00477A2D">
        <w:rPr>
          <w:sz w:val="24"/>
          <w:szCs w:val="24"/>
        </w:rPr>
        <w:t xml:space="preserve"> CHSCT sera consulté</w:t>
      </w:r>
      <w:r>
        <w:rPr>
          <w:sz w:val="24"/>
          <w:szCs w:val="24"/>
        </w:rPr>
        <w:t>e</w:t>
      </w:r>
      <w:r w:rsidR="00477A2D">
        <w:rPr>
          <w:sz w:val="24"/>
          <w:szCs w:val="24"/>
        </w:rPr>
        <w:t xml:space="preserve"> sur le présent accord. Le</w:t>
      </w:r>
      <w:r w:rsidR="00832F55">
        <w:rPr>
          <w:sz w:val="24"/>
          <w:szCs w:val="24"/>
        </w:rPr>
        <w:t xml:space="preserve"> représentant de la DUP</w:t>
      </w:r>
      <w:r w:rsidR="00477A2D">
        <w:rPr>
          <w:sz w:val="24"/>
          <w:szCs w:val="24"/>
        </w:rPr>
        <w:t xml:space="preserve"> et un agent du service technique de l’entreprise viendront aider l’agent à réaliser l’installation et l’implantation adéquate. Son attention sera attirée sur le fait qu’il doit disposer d’un espace de </w:t>
      </w:r>
      <w:r w:rsidR="00477A2D">
        <w:rPr>
          <w:sz w:val="24"/>
          <w:szCs w:val="24"/>
        </w:rPr>
        <w:lastRenderedPageBreak/>
        <w:t>travail conforme à l’exercice de ses missions professionnelles.</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Afin de vérifier la bonne application des dispositions applicables en matière de santé et de sécurité au travail, la Caf du Cher, les représentants d</w:t>
      </w:r>
      <w:r w:rsidR="00832F55">
        <w:rPr>
          <w:sz w:val="24"/>
          <w:szCs w:val="24"/>
        </w:rPr>
        <w:t>e la DUP au titre du</w:t>
      </w:r>
      <w:r>
        <w:rPr>
          <w:sz w:val="24"/>
          <w:szCs w:val="24"/>
        </w:rPr>
        <w:t xml:space="preserve"> CHSCT, et les autorités administratives compétentes auront accès au domicile du salarié, lieu du télétravail, suivant les modalités prévues par les dispositions légales et conventionnelles en vigueur.</w:t>
      </w:r>
    </w:p>
    <w:p w:rsidR="00477A2D" w:rsidRDefault="00477A2D">
      <w:pPr>
        <w:pStyle w:val="Standard"/>
        <w:tabs>
          <w:tab w:val="left" w:pos="1068"/>
        </w:tabs>
        <w:jc w:val="both"/>
        <w:rPr>
          <w:szCs w:val="24"/>
        </w:rPr>
      </w:pPr>
      <w:r>
        <w:rPr>
          <w:sz w:val="24"/>
          <w:szCs w:val="24"/>
        </w:rPr>
        <w:t>Cet accès est subordonné à une notification au salarié.</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En cas d'opposition du salarié à la visite de conformité de son domicile, l'employeur peut refuser la demande de télétravail ou mettre fin à la situation de télétravail.</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La liste nominative des salariés en situation de télétravail est transmise annuellement au médecin du travail.</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Le télétravailleur doit informer son assurance qu’il exercera une activité professionnelle à son domicile et s’assurer que sa multirisque habitation couvre sa présence pendant ses journées de travail. Il fournira une attestation d’assurance multirisque habitation du lieu de télétravail au service RH avant signature de l'avenant au contrat de travail.</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En cas de risques identifiés liés à l'état du domicile du télétravailleur, la mise aux normes est à la charge du salarié. Celle-ci peut-être un cas de suspension du télétravail à domicile jusqu'à l'achèvement de la remise aux normes.</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jc w:val="both"/>
        <w:rPr>
          <w:szCs w:val="24"/>
        </w:rPr>
      </w:pPr>
      <w:r>
        <w:rPr>
          <w:b/>
          <w:sz w:val="24"/>
          <w:szCs w:val="24"/>
          <w:u w:val="single"/>
        </w:rPr>
        <w:t>13- Protection des données</w:t>
      </w:r>
    </w:p>
    <w:p w:rsidR="00477A2D" w:rsidRDefault="00477A2D">
      <w:pPr>
        <w:pStyle w:val="Standard"/>
        <w:jc w:val="both"/>
        <w:rPr>
          <w:szCs w:val="24"/>
        </w:rPr>
      </w:pPr>
    </w:p>
    <w:p w:rsidR="00477A2D" w:rsidRDefault="00477A2D">
      <w:pPr>
        <w:pStyle w:val="Standard"/>
        <w:jc w:val="both"/>
        <w:rPr>
          <w:szCs w:val="24"/>
        </w:rPr>
      </w:pPr>
      <w:r>
        <w:rPr>
          <w:sz w:val="24"/>
          <w:szCs w:val="24"/>
        </w:rPr>
        <w:t>Le salarié s’engage à prendre soin des équipements qui lui sont confiés. En cas de panne ou de mauvais fonctionnement des équipements de travail, il doit en aviser immédiatement l'entreprise, qui prendra dans les plus brefs délais les décisions pour réduire le plus possible le temps d’indisponibilité du système. Dans ce cas, il ne serait tenu responsable de l’inexécution de son travail.</w:t>
      </w:r>
    </w:p>
    <w:p w:rsidR="00477A2D" w:rsidRDefault="00477A2D">
      <w:pPr>
        <w:pStyle w:val="Standard"/>
        <w:jc w:val="both"/>
        <w:rPr>
          <w:szCs w:val="24"/>
        </w:rPr>
      </w:pPr>
    </w:p>
    <w:p w:rsidR="00477A2D" w:rsidRDefault="00477A2D">
      <w:pPr>
        <w:pStyle w:val="Standard"/>
        <w:tabs>
          <w:tab w:val="left" w:pos="1068"/>
        </w:tabs>
        <w:jc w:val="both"/>
        <w:rPr>
          <w:szCs w:val="24"/>
        </w:rPr>
      </w:pPr>
      <w:r>
        <w:rPr>
          <w:sz w:val="24"/>
          <w:szCs w:val="24"/>
        </w:rPr>
        <w:t>Le salarié sera informé des règles d’exploitation, mises au point par le service informatique, destinées à assurer la protection et la confidentialité des données.</w:t>
      </w:r>
    </w:p>
    <w:p w:rsidR="00FF6828" w:rsidRDefault="00FF6828">
      <w:pPr>
        <w:pStyle w:val="Standard"/>
        <w:tabs>
          <w:tab w:val="left" w:pos="1068"/>
        </w:tabs>
        <w:jc w:val="both"/>
        <w:rPr>
          <w:szCs w:val="24"/>
        </w:rPr>
      </w:pPr>
    </w:p>
    <w:p w:rsidR="007777A7" w:rsidRDefault="007777A7">
      <w:pPr>
        <w:pStyle w:val="Standard"/>
        <w:tabs>
          <w:tab w:val="left" w:pos="1068"/>
        </w:tabs>
        <w:jc w:val="both"/>
        <w:rPr>
          <w:szCs w:val="24"/>
        </w:rPr>
      </w:pPr>
    </w:p>
    <w:p w:rsidR="00477A2D" w:rsidRDefault="00477A2D">
      <w:pPr>
        <w:pStyle w:val="Standard"/>
        <w:tabs>
          <w:tab w:val="left" w:pos="1068"/>
        </w:tabs>
        <w:jc w:val="both"/>
        <w:rPr>
          <w:szCs w:val="24"/>
        </w:rPr>
      </w:pPr>
      <w:r>
        <w:rPr>
          <w:b/>
          <w:sz w:val="24"/>
          <w:szCs w:val="24"/>
          <w:u w:val="single"/>
        </w:rPr>
        <w:t>14- Durée de l’accord</w:t>
      </w:r>
    </w:p>
    <w:p w:rsidR="00477A2D" w:rsidRDefault="00477A2D">
      <w:pPr>
        <w:pStyle w:val="Standard"/>
        <w:tabs>
          <w:tab w:val="left" w:pos="1068"/>
        </w:tabs>
        <w:jc w:val="both"/>
        <w:rPr>
          <w:szCs w:val="24"/>
        </w:rPr>
      </w:pPr>
    </w:p>
    <w:p w:rsidR="00477A2D" w:rsidRDefault="00477A2D">
      <w:pPr>
        <w:pStyle w:val="Standard"/>
        <w:jc w:val="both"/>
        <w:rPr>
          <w:szCs w:val="24"/>
        </w:rPr>
      </w:pPr>
      <w:r>
        <w:rPr>
          <w:sz w:val="24"/>
          <w:szCs w:val="24"/>
        </w:rPr>
        <w:t>Le présent accord est conclu pour une durée déterminée de 3 ans à compter de la date d'agrément.</w:t>
      </w:r>
      <w:r w:rsidR="00FF6828">
        <w:rPr>
          <w:szCs w:val="24"/>
        </w:rPr>
        <w:t xml:space="preserve"> </w:t>
      </w:r>
      <w:r>
        <w:rPr>
          <w:sz w:val="24"/>
          <w:szCs w:val="24"/>
        </w:rPr>
        <w:t>Il pourra être révisé dans les conditions légales posées par le code du travail.</w:t>
      </w:r>
    </w:p>
    <w:p w:rsidR="00477A2D" w:rsidRDefault="00477A2D">
      <w:pPr>
        <w:pStyle w:val="Standard"/>
        <w:jc w:val="both"/>
        <w:rPr>
          <w:szCs w:val="24"/>
        </w:rPr>
      </w:pPr>
    </w:p>
    <w:p w:rsidR="00832F55" w:rsidRDefault="00832F55">
      <w:pPr>
        <w:pStyle w:val="Standard"/>
        <w:jc w:val="both"/>
        <w:rPr>
          <w:szCs w:val="24"/>
        </w:rPr>
      </w:pPr>
    </w:p>
    <w:p w:rsidR="00477A2D" w:rsidRDefault="00477A2D">
      <w:pPr>
        <w:pStyle w:val="Standard"/>
        <w:rPr>
          <w:szCs w:val="24"/>
        </w:rPr>
      </w:pPr>
      <w:r>
        <w:rPr>
          <w:b/>
          <w:sz w:val="24"/>
          <w:szCs w:val="24"/>
          <w:u w:val="single"/>
        </w:rPr>
        <w:t>15- Mise en œuvre</w:t>
      </w:r>
    </w:p>
    <w:p w:rsidR="00477A2D" w:rsidRDefault="00477A2D">
      <w:pPr>
        <w:pStyle w:val="Standard"/>
        <w:rPr>
          <w:szCs w:val="24"/>
        </w:rPr>
      </w:pPr>
    </w:p>
    <w:p w:rsidR="00A91A5D" w:rsidRDefault="00477A2D">
      <w:pPr>
        <w:pStyle w:val="Standard"/>
        <w:rPr>
          <w:sz w:val="24"/>
          <w:szCs w:val="24"/>
        </w:rPr>
      </w:pPr>
      <w:r>
        <w:rPr>
          <w:sz w:val="24"/>
          <w:szCs w:val="24"/>
        </w:rPr>
        <w:t xml:space="preserve">Le présent accord est soumis à la consultation préalable </w:t>
      </w:r>
      <w:r w:rsidR="00832F55">
        <w:rPr>
          <w:sz w:val="24"/>
          <w:szCs w:val="24"/>
        </w:rPr>
        <w:t>de la DUP</w:t>
      </w:r>
      <w:r w:rsidR="00A91A5D">
        <w:rPr>
          <w:sz w:val="24"/>
          <w:szCs w:val="24"/>
        </w:rPr>
        <w:t>.</w:t>
      </w:r>
    </w:p>
    <w:p w:rsidR="00477A2D" w:rsidRDefault="00477A2D">
      <w:pPr>
        <w:pStyle w:val="Standard"/>
        <w:rPr>
          <w:szCs w:val="24"/>
        </w:rPr>
      </w:pPr>
      <w:r>
        <w:rPr>
          <w:sz w:val="24"/>
          <w:szCs w:val="24"/>
        </w:rPr>
        <w:t>Les représentants syndicaux et la Direction en sont les seuls signataires.</w:t>
      </w:r>
    </w:p>
    <w:p w:rsidR="00477A2D" w:rsidRDefault="00477A2D">
      <w:pPr>
        <w:pStyle w:val="Standard"/>
        <w:jc w:val="both"/>
        <w:rPr>
          <w:szCs w:val="24"/>
        </w:rPr>
      </w:pPr>
    </w:p>
    <w:p w:rsidR="00477A2D" w:rsidRDefault="00477A2D">
      <w:pPr>
        <w:pStyle w:val="Standard"/>
        <w:jc w:val="both"/>
        <w:rPr>
          <w:szCs w:val="24"/>
        </w:rPr>
      </w:pPr>
      <w:r>
        <w:rPr>
          <w:sz w:val="24"/>
          <w:szCs w:val="24"/>
        </w:rPr>
        <w:t>Afin d’effectuer un suivi du présent accord, une commission d</w:t>
      </w:r>
      <w:r w:rsidR="00832F55">
        <w:rPr>
          <w:sz w:val="24"/>
          <w:szCs w:val="24"/>
        </w:rPr>
        <w:t>e suivi se réunira une fois par trimestre</w:t>
      </w:r>
      <w:r>
        <w:rPr>
          <w:sz w:val="24"/>
          <w:szCs w:val="24"/>
        </w:rPr>
        <w:t>, elle se composera des membres suivants    :</w:t>
      </w:r>
    </w:p>
    <w:p w:rsidR="00477A2D" w:rsidRPr="00C7639F" w:rsidRDefault="00832F55">
      <w:pPr>
        <w:pStyle w:val="Standard"/>
        <w:numPr>
          <w:ilvl w:val="0"/>
          <w:numId w:val="1"/>
        </w:numPr>
        <w:jc w:val="both"/>
        <w:rPr>
          <w:szCs w:val="24"/>
        </w:rPr>
      </w:pPr>
      <w:r w:rsidRPr="00C7639F">
        <w:rPr>
          <w:sz w:val="24"/>
          <w:szCs w:val="24"/>
        </w:rPr>
        <w:lastRenderedPageBreak/>
        <w:t>Le</w:t>
      </w:r>
      <w:r w:rsidR="00430ACF">
        <w:rPr>
          <w:sz w:val="24"/>
          <w:szCs w:val="24"/>
        </w:rPr>
        <w:t>s</w:t>
      </w:r>
      <w:r w:rsidRPr="00C7639F">
        <w:rPr>
          <w:sz w:val="24"/>
          <w:szCs w:val="24"/>
        </w:rPr>
        <w:t xml:space="preserve"> manager</w:t>
      </w:r>
      <w:r w:rsidR="00430ACF">
        <w:rPr>
          <w:sz w:val="24"/>
          <w:szCs w:val="24"/>
        </w:rPr>
        <w:t>s</w:t>
      </w:r>
      <w:r w:rsidRPr="00C7639F">
        <w:rPr>
          <w:sz w:val="24"/>
          <w:szCs w:val="24"/>
        </w:rPr>
        <w:t xml:space="preserve"> référent</w:t>
      </w:r>
      <w:r w:rsidR="00430ACF">
        <w:rPr>
          <w:sz w:val="24"/>
          <w:szCs w:val="24"/>
        </w:rPr>
        <w:t>s</w:t>
      </w:r>
      <w:r w:rsidRPr="00C7639F">
        <w:rPr>
          <w:sz w:val="24"/>
          <w:szCs w:val="24"/>
        </w:rPr>
        <w:t xml:space="preserve"> télétravail</w:t>
      </w:r>
    </w:p>
    <w:p w:rsidR="00477A2D" w:rsidRDefault="00477A2D">
      <w:pPr>
        <w:pStyle w:val="Standard"/>
        <w:numPr>
          <w:ilvl w:val="0"/>
          <w:numId w:val="1"/>
        </w:numPr>
        <w:jc w:val="both"/>
        <w:rPr>
          <w:szCs w:val="24"/>
        </w:rPr>
      </w:pPr>
      <w:r>
        <w:rPr>
          <w:sz w:val="24"/>
          <w:szCs w:val="24"/>
        </w:rPr>
        <w:t>la Direction</w:t>
      </w:r>
    </w:p>
    <w:p w:rsidR="00477A2D" w:rsidRDefault="00477A2D">
      <w:pPr>
        <w:pStyle w:val="Standard"/>
        <w:numPr>
          <w:ilvl w:val="0"/>
          <w:numId w:val="1"/>
        </w:numPr>
        <w:jc w:val="both"/>
        <w:rPr>
          <w:szCs w:val="24"/>
        </w:rPr>
      </w:pPr>
      <w:r>
        <w:rPr>
          <w:sz w:val="24"/>
          <w:szCs w:val="24"/>
        </w:rPr>
        <w:t>la Responsable RH</w:t>
      </w:r>
    </w:p>
    <w:p w:rsidR="00477A2D" w:rsidRDefault="00477A2D">
      <w:pPr>
        <w:pStyle w:val="Standard"/>
        <w:numPr>
          <w:ilvl w:val="0"/>
          <w:numId w:val="1"/>
        </w:numPr>
        <w:jc w:val="both"/>
        <w:rPr>
          <w:szCs w:val="24"/>
        </w:rPr>
      </w:pPr>
      <w:r>
        <w:rPr>
          <w:sz w:val="24"/>
          <w:szCs w:val="24"/>
        </w:rPr>
        <w:t>les Délégués Syndicaux</w:t>
      </w:r>
    </w:p>
    <w:p w:rsidR="00477A2D" w:rsidRDefault="00832F55">
      <w:pPr>
        <w:pStyle w:val="Standard"/>
        <w:numPr>
          <w:ilvl w:val="0"/>
          <w:numId w:val="1"/>
        </w:numPr>
        <w:jc w:val="both"/>
        <w:rPr>
          <w:szCs w:val="24"/>
        </w:rPr>
      </w:pPr>
      <w:proofErr w:type="gramStart"/>
      <w:r>
        <w:rPr>
          <w:sz w:val="24"/>
          <w:szCs w:val="24"/>
        </w:rPr>
        <w:t xml:space="preserve">un </w:t>
      </w:r>
      <w:r w:rsidR="00477A2D">
        <w:rPr>
          <w:sz w:val="24"/>
          <w:szCs w:val="24"/>
        </w:rPr>
        <w:t xml:space="preserve"> représentant</w:t>
      </w:r>
      <w:proofErr w:type="gramEnd"/>
      <w:r>
        <w:rPr>
          <w:sz w:val="24"/>
          <w:szCs w:val="24"/>
        </w:rPr>
        <w:t xml:space="preserve"> de la DUP au titre du </w:t>
      </w:r>
      <w:r w:rsidR="00477A2D">
        <w:rPr>
          <w:sz w:val="24"/>
          <w:szCs w:val="24"/>
        </w:rPr>
        <w:t>CE</w:t>
      </w:r>
      <w:r>
        <w:rPr>
          <w:sz w:val="24"/>
          <w:szCs w:val="24"/>
        </w:rPr>
        <w:t xml:space="preserve"> et du CHSCT</w:t>
      </w:r>
    </w:p>
    <w:p w:rsidR="00477A2D" w:rsidRDefault="00477A2D">
      <w:pPr>
        <w:pStyle w:val="Standard"/>
        <w:numPr>
          <w:ilvl w:val="0"/>
          <w:numId w:val="1"/>
        </w:numPr>
        <w:jc w:val="both"/>
        <w:rPr>
          <w:szCs w:val="24"/>
        </w:rPr>
      </w:pPr>
      <w:r>
        <w:rPr>
          <w:sz w:val="24"/>
          <w:szCs w:val="24"/>
        </w:rPr>
        <w:t>un correspondant informatique.</w:t>
      </w:r>
    </w:p>
    <w:p w:rsidR="00477A2D" w:rsidRDefault="00477A2D">
      <w:pPr>
        <w:pStyle w:val="Standard"/>
        <w:rPr>
          <w:szCs w:val="24"/>
        </w:rPr>
      </w:pPr>
    </w:p>
    <w:p w:rsidR="00477A2D" w:rsidRDefault="00477A2D">
      <w:pPr>
        <w:pStyle w:val="Standard"/>
        <w:rPr>
          <w:szCs w:val="24"/>
        </w:rPr>
      </w:pPr>
      <w:r>
        <w:rPr>
          <w:sz w:val="24"/>
          <w:szCs w:val="24"/>
        </w:rPr>
        <w:t>Lors de la commission les points ci-dessous seront abordés    :</w:t>
      </w:r>
    </w:p>
    <w:p w:rsidR="00477A2D" w:rsidRDefault="00477A2D" w:rsidP="00832F55">
      <w:pPr>
        <w:pStyle w:val="Standard"/>
        <w:numPr>
          <w:ilvl w:val="0"/>
          <w:numId w:val="1"/>
        </w:numPr>
        <w:jc w:val="both"/>
        <w:rPr>
          <w:szCs w:val="24"/>
        </w:rPr>
      </w:pPr>
      <w:r>
        <w:rPr>
          <w:sz w:val="24"/>
          <w:szCs w:val="24"/>
        </w:rPr>
        <w:t xml:space="preserve">bilan du nombre de jours </w:t>
      </w:r>
      <w:proofErr w:type="spellStart"/>
      <w:r>
        <w:rPr>
          <w:sz w:val="24"/>
          <w:szCs w:val="24"/>
        </w:rPr>
        <w:t>télétravaillés</w:t>
      </w:r>
      <w:proofErr w:type="spellEnd"/>
      <w:r>
        <w:rPr>
          <w:sz w:val="24"/>
          <w:szCs w:val="24"/>
        </w:rPr>
        <w:t xml:space="preserve"> par agent et par mois</w:t>
      </w:r>
    </w:p>
    <w:p w:rsidR="00477A2D" w:rsidRDefault="00832F55" w:rsidP="00832F55">
      <w:pPr>
        <w:pStyle w:val="Standard"/>
        <w:numPr>
          <w:ilvl w:val="0"/>
          <w:numId w:val="1"/>
        </w:numPr>
        <w:jc w:val="both"/>
        <w:rPr>
          <w:szCs w:val="24"/>
        </w:rPr>
      </w:pPr>
      <w:r>
        <w:rPr>
          <w:sz w:val="24"/>
          <w:szCs w:val="24"/>
        </w:rPr>
        <w:t xml:space="preserve">point sur les difficultés rencontrées et actions correctives apportées (problème informatique </w:t>
      </w:r>
      <w:proofErr w:type="spellStart"/>
      <w:r>
        <w:rPr>
          <w:sz w:val="24"/>
          <w:szCs w:val="24"/>
        </w:rPr>
        <w:t>etc</w:t>
      </w:r>
      <w:proofErr w:type="spellEnd"/>
      <w:r>
        <w:rPr>
          <w:sz w:val="24"/>
          <w:szCs w:val="24"/>
        </w:rPr>
        <w:t>)</w:t>
      </w:r>
    </w:p>
    <w:p w:rsidR="00477A2D" w:rsidRPr="00123CC8" w:rsidRDefault="00123CC8" w:rsidP="00123CC8">
      <w:pPr>
        <w:pStyle w:val="Standard"/>
        <w:numPr>
          <w:ilvl w:val="0"/>
          <w:numId w:val="1"/>
        </w:numPr>
        <w:ind w:left="360"/>
        <w:jc w:val="both"/>
        <w:rPr>
          <w:szCs w:val="24"/>
        </w:rPr>
      </w:pPr>
      <w:r w:rsidRPr="00123CC8">
        <w:rPr>
          <w:sz w:val="24"/>
          <w:szCs w:val="24"/>
        </w:rPr>
        <w:t>suivi et atteinte des objectifs</w:t>
      </w:r>
      <w:r w:rsidR="00477A2D" w:rsidRPr="00123CC8">
        <w:rPr>
          <w:sz w:val="24"/>
          <w:szCs w:val="24"/>
        </w:rPr>
        <w:t xml:space="preserve"> </w:t>
      </w:r>
      <w:r w:rsidRPr="00123CC8">
        <w:rPr>
          <w:sz w:val="24"/>
          <w:szCs w:val="24"/>
        </w:rPr>
        <w:t xml:space="preserve">de service et individuel </w:t>
      </w:r>
      <w:r w:rsidR="00477A2D" w:rsidRPr="00123CC8">
        <w:rPr>
          <w:sz w:val="24"/>
          <w:szCs w:val="24"/>
        </w:rPr>
        <w:t>par agent au reg</w:t>
      </w:r>
      <w:r w:rsidRPr="00123CC8">
        <w:rPr>
          <w:sz w:val="24"/>
          <w:szCs w:val="24"/>
        </w:rPr>
        <w:t>ard de la moyenne de l'ensemble des agents du service concerné.</w:t>
      </w:r>
    </w:p>
    <w:p w:rsidR="00123CC8" w:rsidRPr="00123CC8" w:rsidRDefault="00123CC8" w:rsidP="00123CC8">
      <w:pPr>
        <w:pStyle w:val="Standard"/>
        <w:ind w:left="360"/>
        <w:jc w:val="both"/>
        <w:rPr>
          <w:szCs w:val="24"/>
        </w:rPr>
      </w:pPr>
    </w:p>
    <w:p w:rsidR="00477A2D" w:rsidRDefault="00477A2D">
      <w:pPr>
        <w:pStyle w:val="Standard"/>
        <w:jc w:val="both"/>
        <w:rPr>
          <w:szCs w:val="24"/>
        </w:rPr>
      </w:pPr>
      <w:r>
        <w:rPr>
          <w:sz w:val="24"/>
          <w:szCs w:val="24"/>
        </w:rPr>
        <w:t>Le présent accord pourra être suspendu sous réserve de conditions particulières, de circonstances exceptionnelles (fort absentéisme…).</w:t>
      </w:r>
    </w:p>
    <w:p w:rsidR="00477A2D" w:rsidRDefault="00477A2D">
      <w:pPr>
        <w:pStyle w:val="Standard"/>
        <w:jc w:val="both"/>
        <w:rPr>
          <w:szCs w:val="24"/>
        </w:rPr>
      </w:pPr>
    </w:p>
    <w:p w:rsidR="00477A2D" w:rsidRDefault="00477A2D">
      <w:pPr>
        <w:pStyle w:val="Standard"/>
        <w:jc w:val="both"/>
        <w:rPr>
          <w:szCs w:val="24"/>
        </w:rPr>
      </w:pPr>
      <w:r>
        <w:rPr>
          <w:sz w:val="24"/>
          <w:szCs w:val="24"/>
        </w:rPr>
        <w:t>Une évaluation de l'application de l'accord sera réalisée une fois par an entre les représentants syndicaux et la Direction.</w:t>
      </w:r>
    </w:p>
    <w:p w:rsidR="00477A2D" w:rsidRDefault="00477A2D">
      <w:pPr>
        <w:pStyle w:val="Standard"/>
        <w:jc w:val="both"/>
        <w:rPr>
          <w:szCs w:val="24"/>
        </w:rPr>
      </w:pPr>
    </w:p>
    <w:p w:rsidR="00477A2D" w:rsidRDefault="00477A2D">
      <w:pPr>
        <w:pStyle w:val="Standard"/>
        <w:rPr>
          <w:szCs w:val="24"/>
        </w:rPr>
      </w:pPr>
    </w:p>
    <w:p w:rsidR="00477A2D" w:rsidRDefault="00477A2D">
      <w:pPr>
        <w:pStyle w:val="Standard"/>
        <w:rPr>
          <w:szCs w:val="24"/>
        </w:rPr>
      </w:pPr>
      <w:r>
        <w:rPr>
          <w:b/>
          <w:sz w:val="24"/>
          <w:szCs w:val="24"/>
          <w:u w:val="single"/>
        </w:rPr>
        <w:t>16- Dépôt de l’accord</w:t>
      </w:r>
    </w:p>
    <w:p w:rsidR="00477A2D" w:rsidRDefault="00477A2D">
      <w:pPr>
        <w:pStyle w:val="Standard"/>
        <w:rPr>
          <w:szCs w:val="24"/>
        </w:rPr>
      </w:pPr>
    </w:p>
    <w:p w:rsidR="00477A2D" w:rsidRDefault="00477A2D">
      <w:pPr>
        <w:pStyle w:val="Standard"/>
        <w:jc w:val="both"/>
        <w:rPr>
          <w:szCs w:val="24"/>
        </w:rPr>
      </w:pPr>
      <w:r>
        <w:rPr>
          <w:sz w:val="24"/>
          <w:szCs w:val="24"/>
        </w:rPr>
        <w:t>Il s'applique sous réserve de l'agrément prévu par le code de la Sécurité sociale et ne vaut en aucun cas engagement unilatéral de l'employeur.</w:t>
      </w:r>
    </w:p>
    <w:p w:rsidR="00477A2D" w:rsidRDefault="00477A2D">
      <w:pPr>
        <w:pStyle w:val="Standard"/>
        <w:rPr>
          <w:szCs w:val="24"/>
        </w:rPr>
      </w:pPr>
    </w:p>
    <w:p w:rsidR="00477A2D" w:rsidRDefault="00477A2D">
      <w:pPr>
        <w:pStyle w:val="Standard"/>
        <w:rPr>
          <w:szCs w:val="24"/>
        </w:rPr>
      </w:pPr>
      <w:r>
        <w:rPr>
          <w:sz w:val="24"/>
          <w:szCs w:val="24"/>
        </w:rPr>
        <w:t xml:space="preserve">Fait à Bourges, le </w:t>
      </w:r>
      <w:r w:rsidR="0056298E">
        <w:rPr>
          <w:sz w:val="24"/>
          <w:szCs w:val="24"/>
        </w:rPr>
        <w:t xml:space="preserve">   </w:t>
      </w:r>
      <w:r w:rsidR="0061774F">
        <w:rPr>
          <w:sz w:val="24"/>
          <w:szCs w:val="24"/>
        </w:rPr>
        <w:t xml:space="preserve">  </w:t>
      </w:r>
      <w:r w:rsidR="0056298E">
        <w:rPr>
          <w:sz w:val="24"/>
          <w:szCs w:val="24"/>
        </w:rPr>
        <w:t xml:space="preserve">   </w:t>
      </w:r>
      <w:r w:rsidR="00816849">
        <w:rPr>
          <w:sz w:val="24"/>
          <w:szCs w:val="24"/>
        </w:rPr>
        <w:t xml:space="preserve">          </w:t>
      </w:r>
      <w:r w:rsidR="00123CC8">
        <w:rPr>
          <w:sz w:val="24"/>
          <w:szCs w:val="24"/>
        </w:rPr>
        <w:t>.</w:t>
      </w:r>
    </w:p>
    <w:p w:rsidR="00477A2D" w:rsidRDefault="00477A2D">
      <w:pPr>
        <w:pStyle w:val="Standard"/>
        <w:rPr>
          <w:szCs w:val="24"/>
        </w:rPr>
      </w:pPr>
    </w:p>
    <w:p w:rsidR="00477A2D" w:rsidRDefault="00477A2D">
      <w:pPr>
        <w:pStyle w:val="Standard"/>
        <w:rPr>
          <w:szCs w:val="24"/>
        </w:rPr>
      </w:pPr>
    </w:p>
    <w:p w:rsidR="00FF6828" w:rsidRDefault="00FF6828">
      <w:pPr>
        <w:pStyle w:val="Standard"/>
        <w:rPr>
          <w:szCs w:val="24"/>
        </w:rPr>
      </w:pPr>
    </w:p>
    <w:p w:rsidR="00477A2D" w:rsidRDefault="00477A2D">
      <w:pPr>
        <w:pStyle w:val="Standard"/>
        <w:rPr>
          <w:szCs w:val="24"/>
        </w:rPr>
      </w:pPr>
    </w:p>
    <w:p w:rsidR="00477A2D" w:rsidRDefault="00123CC8">
      <w:pPr>
        <w:pStyle w:val="Standard"/>
        <w:rPr>
          <w:szCs w:val="24"/>
        </w:rPr>
      </w:pPr>
      <w:r>
        <w:rPr>
          <w:sz w:val="24"/>
          <w:szCs w:val="24"/>
        </w:rPr>
        <w:t>Pour la C.F.D.T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Pour la CGT</w:t>
      </w:r>
    </w:p>
    <w:p w:rsidR="00477A2D" w:rsidRDefault="001A44F7">
      <w:pPr>
        <w:pStyle w:val="Standard"/>
        <w:rPr>
          <w:szCs w:val="24"/>
        </w:rPr>
      </w:pPr>
      <w:r>
        <w:rPr>
          <w:sz w:val="24"/>
          <w:szCs w:val="24"/>
        </w:rPr>
        <w:t>XXXXXXX</w:t>
      </w:r>
      <w:r w:rsidR="00477A2D">
        <w:rPr>
          <w:sz w:val="24"/>
          <w:szCs w:val="24"/>
        </w:rPr>
        <w:tab/>
      </w:r>
      <w:r w:rsidR="00477A2D">
        <w:rPr>
          <w:sz w:val="24"/>
          <w:szCs w:val="24"/>
        </w:rPr>
        <w:tab/>
      </w:r>
      <w:r w:rsidR="00477A2D">
        <w:rPr>
          <w:sz w:val="24"/>
          <w:szCs w:val="24"/>
        </w:rPr>
        <w:tab/>
      </w:r>
      <w:r w:rsidR="00477A2D">
        <w:rPr>
          <w:sz w:val="24"/>
          <w:szCs w:val="24"/>
        </w:rPr>
        <w:tab/>
      </w:r>
      <w:r w:rsidR="00477A2D">
        <w:rPr>
          <w:sz w:val="24"/>
          <w:szCs w:val="24"/>
        </w:rPr>
        <w:tab/>
      </w:r>
      <w:r w:rsidR="00477A2D">
        <w:rPr>
          <w:sz w:val="24"/>
          <w:szCs w:val="24"/>
        </w:rPr>
        <w:tab/>
      </w:r>
      <w:r>
        <w:rPr>
          <w:sz w:val="24"/>
          <w:szCs w:val="24"/>
        </w:rPr>
        <w:tab/>
      </w:r>
      <w:r>
        <w:rPr>
          <w:sz w:val="24"/>
          <w:szCs w:val="24"/>
        </w:rPr>
        <w:tab/>
        <w:t>XXXXXXX</w:t>
      </w:r>
      <w:r>
        <w:rPr>
          <w:sz w:val="24"/>
          <w:szCs w:val="24"/>
        </w:rPr>
        <w:tab/>
      </w: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FF6828" w:rsidRDefault="00FF6828">
      <w:pPr>
        <w:pStyle w:val="Standard"/>
        <w:rPr>
          <w:szCs w:val="24"/>
        </w:rPr>
      </w:pPr>
    </w:p>
    <w:p w:rsidR="00477A2D" w:rsidRDefault="00477A2D">
      <w:pPr>
        <w:pStyle w:val="Standard"/>
        <w:rPr>
          <w:szCs w:val="24"/>
        </w:rPr>
      </w:pPr>
    </w:p>
    <w:p w:rsidR="00477A2D" w:rsidRDefault="00477A2D">
      <w:pPr>
        <w:pStyle w:val="Standard"/>
        <w:rPr>
          <w:szCs w:val="24"/>
        </w:rPr>
      </w:pPr>
      <w:r>
        <w:rPr>
          <w:sz w:val="24"/>
          <w:szCs w:val="24"/>
        </w:rPr>
        <w:t>Pour la CAF du Cher</w:t>
      </w:r>
      <w:r>
        <w:rPr>
          <w:sz w:val="24"/>
          <w:szCs w:val="24"/>
        </w:rPr>
        <w:tab/>
      </w:r>
    </w:p>
    <w:p w:rsidR="001A44F7" w:rsidRDefault="001A44F7">
      <w:pPr>
        <w:pStyle w:val="Standard"/>
        <w:rPr>
          <w:sz w:val="24"/>
          <w:szCs w:val="24"/>
        </w:rPr>
      </w:pPr>
      <w:r>
        <w:rPr>
          <w:sz w:val="24"/>
          <w:szCs w:val="24"/>
        </w:rPr>
        <w:t>XXXXXXX</w:t>
      </w:r>
      <w:r>
        <w:rPr>
          <w:sz w:val="24"/>
          <w:szCs w:val="24"/>
        </w:rPr>
        <w:tab/>
      </w:r>
    </w:p>
    <w:p w:rsidR="00477A2D" w:rsidRDefault="00477A2D">
      <w:pPr>
        <w:pStyle w:val="Standard"/>
        <w:rPr>
          <w:sz w:val="24"/>
          <w:szCs w:val="24"/>
        </w:rPr>
      </w:pPr>
      <w:r>
        <w:rPr>
          <w:sz w:val="24"/>
          <w:szCs w:val="24"/>
        </w:rPr>
        <w:t>Directrice</w:t>
      </w:r>
    </w:p>
    <w:p w:rsidR="00FF6828" w:rsidRDefault="00FF6828">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AF03BD" w:rsidRDefault="00AF03BD">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800550" w:rsidRDefault="00800550">
      <w:pPr>
        <w:pStyle w:val="Standard"/>
        <w:rPr>
          <w:sz w:val="24"/>
          <w:szCs w:val="24"/>
        </w:rPr>
      </w:pPr>
    </w:p>
    <w:p w:rsidR="00477A2D" w:rsidRDefault="00477A2D">
      <w:pPr>
        <w:pStyle w:val="Standard"/>
        <w:pBdr>
          <w:top w:val="single" w:sz="2" w:space="0" w:color="000000"/>
          <w:left w:val="single" w:sz="2" w:space="0" w:color="000000"/>
          <w:bottom w:val="single" w:sz="2" w:space="0" w:color="000000"/>
          <w:right w:val="single" w:sz="2" w:space="0" w:color="000000"/>
        </w:pBdr>
        <w:jc w:val="center"/>
        <w:rPr>
          <w:szCs w:val="24"/>
        </w:rPr>
      </w:pPr>
      <w:r>
        <w:rPr>
          <w:sz w:val="24"/>
          <w:szCs w:val="24"/>
        </w:rPr>
        <w:t>ANNEXE 1</w:t>
      </w:r>
    </w:p>
    <w:p w:rsidR="00477A2D" w:rsidRDefault="00477A2D">
      <w:pPr>
        <w:pStyle w:val="Standard"/>
        <w:rPr>
          <w:szCs w:val="24"/>
        </w:rPr>
      </w:pPr>
    </w:p>
    <w:p w:rsidR="00477A2D" w:rsidRDefault="00477A2D">
      <w:pPr>
        <w:pStyle w:val="Standard"/>
        <w:rPr>
          <w:szCs w:val="24"/>
        </w:rPr>
      </w:pPr>
    </w:p>
    <w:p w:rsidR="00477A2D" w:rsidRDefault="00477A2D">
      <w:pPr>
        <w:pStyle w:val="Standard"/>
        <w:rPr>
          <w:szCs w:val="24"/>
        </w:rPr>
      </w:pPr>
    </w:p>
    <w:p w:rsidR="00477A2D" w:rsidRDefault="00477A2D">
      <w:pPr>
        <w:pStyle w:val="Standard"/>
        <w:pBdr>
          <w:top w:val="single" w:sz="8" w:space="4" w:color="000000"/>
          <w:left w:val="single" w:sz="8" w:space="4" w:color="000000"/>
          <w:bottom w:val="single" w:sz="8" w:space="4" w:color="000000"/>
          <w:right w:val="single" w:sz="8" w:space="4" w:color="000000"/>
        </w:pBdr>
        <w:ind w:left="2268" w:right="2550"/>
        <w:jc w:val="center"/>
        <w:rPr>
          <w:szCs w:val="24"/>
        </w:rPr>
      </w:pPr>
      <w:r>
        <w:rPr>
          <w:b/>
          <w:sz w:val="24"/>
          <w:szCs w:val="24"/>
        </w:rPr>
        <w:t>AVENANT</w:t>
      </w:r>
    </w:p>
    <w:p w:rsidR="00477A2D" w:rsidRDefault="00477A2D">
      <w:pPr>
        <w:pStyle w:val="Standard"/>
        <w:pBdr>
          <w:top w:val="single" w:sz="8" w:space="4" w:color="000000"/>
          <w:left w:val="single" w:sz="8" w:space="4" w:color="000000"/>
          <w:bottom w:val="single" w:sz="8" w:space="4" w:color="000000"/>
          <w:right w:val="single" w:sz="8" w:space="4" w:color="000000"/>
        </w:pBdr>
        <w:ind w:left="2268" w:right="2550"/>
        <w:jc w:val="center"/>
        <w:rPr>
          <w:szCs w:val="24"/>
        </w:rPr>
      </w:pPr>
      <w:r>
        <w:rPr>
          <w:b/>
          <w:sz w:val="24"/>
          <w:szCs w:val="24"/>
        </w:rPr>
        <w:t>AU CONTRAT DE TRAVAIL</w:t>
      </w:r>
    </w:p>
    <w:p w:rsidR="00477A2D" w:rsidRDefault="00477A2D">
      <w:pPr>
        <w:pStyle w:val="Standard"/>
        <w:jc w:val="both"/>
        <w:rPr>
          <w:szCs w:val="24"/>
        </w:rPr>
      </w:pPr>
    </w:p>
    <w:p w:rsidR="00477A2D" w:rsidRDefault="00477A2D">
      <w:pPr>
        <w:pStyle w:val="Standard"/>
        <w:jc w:val="both"/>
        <w:rPr>
          <w:szCs w:val="24"/>
        </w:rPr>
      </w:pPr>
    </w:p>
    <w:p w:rsidR="00477A2D" w:rsidRDefault="00477A2D">
      <w:pPr>
        <w:pStyle w:val="Standard"/>
        <w:jc w:val="both"/>
        <w:rPr>
          <w:szCs w:val="24"/>
        </w:rPr>
      </w:pPr>
    </w:p>
    <w:p w:rsidR="00477A2D" w:rsidRDefault="00477A2D">
      <w:pPr>
        <w:pStyle w:val="Standard"/>
        <w:jc w:val="both"/>
        <w:rPr>
          <w:szCs w:val="24"/>
        </w:rPr>
      </w:pPr>
      <w:r>
        <w:rPr>
          <w:sz w:val="24"/>
          <w:szCs w:val="24"/>
        </w:rPr>
        <w:t>ENTRE LES SOUSSIGNES :</w:t>
      </w:r>
    </w:p>
    <w:p w:rsidR="00477A2D" w:rsidRDefault="00477A2D">
      <w:pPr>
        <w:pStyle w:val="Standard"/>
        <w:jc w:val="both"/>
        <w:rPr>
          <w:szCs w:val="24"/>
        </w:rPr>
      </w:pPr>
    </w:p>
    <w:p w:rsidR="00477A2D" w:rsidRDefault="00800550" w:rsidP="00800550">
      <w:pPr>
        <w:pStyle w:val="Standard"/>
        <w:tabs>
          <w:tab w:val="left" w:pos="142"/>
          <w:tab w:val="left" w:pos="360"/>
          <w:tab w:val="left" w:pos="720"/>
        </w:tabs>
        <w:rPr>
          <w:szCs w:val="24"/>
        </w:rPr>
      </w:pPr>
      <w:r w:rsidRPr="00800550">
        <w:rPr>
          <w:sz w:val="24"/>
          <w:szCs w:val="24"/>
        </w:rPr>
        <w:t>-</w:t>
      </w:r>
      <w:r>
        <w:rPr>
          <w:sz w:val="24"/>
          <w:szCs w:val="24"/>
        </w:rPr>
        <w:t xml:space="preserve"> </w:t>
      </w:r>
      <w:r w:rsidR="00477A2D">
        <w:rPr>
          <w:sz w:val="24"/>
          <w:szCs w:val="24"/>
        </w:rPr>
        <w:t xml:space="preserve">La </w:t>
      </w:r>
      <w:r w:rsidR="00477A2D">
        <w:rPr>
          <w:b/>
          <w:sz w:val="24"/>
          <w:szCs w:val="24"/>
        </w:rPr>
        <w:t>CAF DU CHER,</w:t>
      </w:r>
      <w:r w:rsidR="00477A2D">
        <w:rPr>
          <w:sz w:val="24"/>
          <w:szCs w:val="24"/>
        </w:rPr>
        <w:t xml:space="preserve"> dont le siège social est situé 21 Boulevard de la République 18    000 Bourges Cedex 09,</w:t>
      </w:r>
    </w:p>
    <w:p w:rsidR="00477A2D" w:rsidRDefault="00477A2D">
      <w:pPr>
        <w:pStyle w:val="Standard"/>
        <w:jc w:val="both"/>
        <w:rPr>
          <w:szCs w:val="24"/>
        </w:rPr>
      </w:pPr>
    </w:p>
    <w:p w:rsidR="00477A2D" w:rsidRDefault="00477A2D">
      <w:pPr>
        <w:pStyle w:val="Standard"/>
        <w:tabs>
          <w:tab w:val="left" w:pos="142"/>
        </w:tabs>
        <w:jc w:val="both"/>
        <w:rPr>
          <w:szCs w:val="24"/>
        </w:rPr>
      </w:pPr>
      <w:r>
        <w:rPr>
          <w:sz w:val="24"/>
          <w:szCs w:val="24"/>
        </w:rPr>
        <w:tab/>
      </w:r>
      <w:proofErr w:type="gramStart"/>
      <w:r>
        <w:rPr>
          <w:sz w:val="24"/>
          <w:szCs w:val="24"/>
        </w:rPr>
        <w:t>représentée</w:t>
      </w:r>
      <w:proofErr w:type="gramEnd"/>
      <w:r>
        <w:rPr>
          <w:sz w:val="24"/>
          <w:szCs w:val="24"/>
        </w:rPr>
        <w:t xml:space="preserve"> par Mme </w:t>
      </w:r>
      <w:r w:rsidR="00800550">
        <w:rPr>
          <w:sz w:val="24"/>
          <w:szCs w:val="24"/>
        </w:rPr>
        <w:t>MALIS</w:t>
      </w:r>
      <w:r>
        <w:rPr>
          <w:sz w:val="24"/>
          <w:szCs w:val="24"/>
        </w:rPr>
        <w:t xml:space="preserve"> Elisabeth, Directrice.</w:t>
      </w:r>
    </w:p>
    <w:p w:rsidR="00477A2D" w:rsidRDefault="00477A2D">
      <w:pPr>
        <w:pStyle w:val="Standard"/>
        <w:tabs>
          <w:tab w:val="left" w:pos="7560"/>
        </w:tabs>
        <w:jc w:val="both"/>
        <w:rPr>
          <w:szCs w:val="24"/>
        </w:rPr>
      </w:pPr>
      <w:r>
        <w:rPr>
          <w:sz w:val="24"/>
          <w:szCs w:val="24"/>
        </w:rPr>
        <w:tab/>
      </w:r>
      <w:proofErr w:type="gramStart"/>
      <w:r>
        <w:rPr>
          <w:sz w:val="24"/>
          <w:szCs w:val="24"/>
        </w:rPr>
        <w:t>d’une</w:t>
      </w:r>
      <w:proofErr w:type="gramEnd"/>
      <w:r>
        <w:rPr>
          <w:sz w:val="24"/>
          <w:szCs w:val="24"/>
        </w:rPr>
        <w:t xml:space="preserve"> part,</w:t>
      </w:r>
    </w:p>
    <w:p w:rsidR="00477A2D" w:rsidRDefault="00477A2D">
      <w:pPr>
        <w:pStyle w:val="Standard"/>
        <w:keepNext/>
        <w:tabs>
          <w:tab w:val="left" w:pos="180"/>
        </w:tabs>
        <w:jc w:val="both"/>
        <w:rPr>
          <w:szCs w:val="24"/>
        </w:rPr>
      </w:pPr>
      <w:r>
        <w:rPr>
          <w:b/>
          <w:sz w:val="24"/>
          <w:szCs w:val="24"/>
        </w:rPr>
        <w:t>Et</w:t>
      </w:r>
    </w:p>
    <w:p w:rsidR="00477A2D" w:rsidRDefault="00477A2D">
      <w:pPr>
        <w:pStyle w:val="Standard"/>
        <w:jc w:val="both"/>
        <w:rPr>
          <w:szCs w:val="24"/>
        </w:rPr>
      </w:pPr>
    </w:p>
    <w:p w:rsidR="00477A2D" w:rsidRDefault="00477A2D">
      <w:pPr>
        <w:pStyle w:val="Standard"/>
        <w:tabs>
          <w:tab w:val="left" w:pos="180"/>
        </w:tabs>
        <w:ind w:left="180" w:hanging="180"/>
        <w:jc w:val="both"/>
        <w:rPr>
          <w:szCs w:val="24"/>
        </w:rPr>
      </w:pPr>
      <w:r>
        <w:rPr>
          <w:b/>
          <w:sz w:val="24"/>
          <w:szCs w:val="24"/>
        </w:rPr>
        <w:t xml:space="preserve">- Monsieur/Madame </w:t>
      </w:r>
      <w:proofErr w:type="gramStart"/>
      <w:r>
        <w:rPr>
          <w:b/>
          <w:sz w:val="24"/>
          <w:szCs w:val="24"/>
        </w:rPr>
        <w:t>X ,</w:t>
      </w:r>
      <w:proofErr w:type="gramEnd"/>
      <w:r>
        <w:rPr>
          <w:sz w:val="24"/>
          <w:szCs w:val="24"/>
        </w:rPr>
        <w:t xml:space="preserve"> domicilié(e)   –    , de nationalité X, né(e) le  à,  n° S.S. </w:t>
      </w:r>
    </w:p>
    <w:p w:rsidR="00477A2D" w:rsidRDefault="00477A2D">
      <w:pPr>
        <w:pStyle w:val="Standard"/>
        <w:rPr>
          <w:szCs w:val="24"/>
        </w:rPr>
      </w:pPr>
    </w:p>
    <w:p w:rsidR="00477A2D" w:rsidRDefault="00477A2D">
      <w:pPr>
        <w:pStyle w:val="Standard"/>
        <w:tabs>
          <w:tab w:val="left" w:pos="7560"/>
        </w:tabs>
        <w:jc w:val="both"/>
        <w:rPr>
          <w:szCs w:val="24"/>
        </w:rPr>
      </w:pPr>
      <w:r>
        <w:rPr>
          <w:sz w:val="24"/>
          <w:szCs w:val="24"/>
        </w:rPr>
        <w:tab/>
      </w:r>
      <w:proofErr w:type="gramStart"/>
      <w:r>
        <w:rPr>
          <w:sz w:val="24"/>
          <w:szCs w:val="24"/>
        </w:rPr>
        <w:t>d’autre</w:t>
      </w:r>
      <w:proofErr w:type="gramEnd"/>
      <w:r>
        <w:rPr>
          <w:sz w:val="24"/>
          <w:szCs w:val="24"/>
        </w:rPr>
        <w:t xml:space="preserve"> part,</w:t>
      </w:r>
    </w:p>
    <w:p w:rsidR="00477A2D" w:rsidRDefault="00477A2D">
      <w:pPr>
        <w:pStyle w:val="Standard"/>
        <w:jc w:val="both"/>
        <w:rPr>
          <w:szCs w:val="24"/>
        </w:rPr>
      </w:pPr>
      <w:r>
        <w:rPr>
          <w:b/>
          <w:sz w:val="24"/>
          <w:szCs w:val="24"/>
        </w:rPr>
        <w:t xml:space="preserve"> </w:t>
      </w:r>
    </w:p>
    <w:p w:rsidR="00477A2D" w:rsidRDefault="00477A2D">
      <w:pPr>
        <w:pStyle w:val="Standard"/>
        <w:jc w:val="both"/>
        <w:rPr>
          <w:szCs w:val="24"/>
        </w:rPr>
      </w:pPr>
    </w:p>
    <w:p w:rsidR="00477A2D" w:rsidRDefault="00477A2D">
      <w:pPr>
        <w:pStyle w:val="Standard"/>
        <w:jc w:val="both"/>
        <w:rPr>
          <w:szCs w:val="24"/>
        </w:rPr>
      </w:pPr>
      <w:r>
        <w:rPr>
          <w:b/>
          <w:i/>
          <w:sz w:val="24"/>
          <w:szCs w:val="24"/>
          <w:u w:val="single"/>
        </w:rPr>
        <w:t>IL A ETE ARRETE ET CONVENU CE QUI SUIT</w:t>
      </w:r>
      <w:r>
        <w:rPr>
          <w:b/>
          <w:i/>
          <w:sz w:val="24"/>
          <w:szCs w:val="24"/>
        </w:rPr>
        <w:t>    :</w:t>
      </w:r>
    </w:p>
    <w:p w:rsidR="00477A2D" w:rsidRDefault="00477A2D">
      <w:pPr>
        <w:pStyle w:val="Standard"/>
        <w:tabs>
          <w:tab w:val="left" w:pos="142"/>
        </w:tabs>
        <w:jc w:val="both"/>
        <w:rPr>
          <w:szCs w:val="24"/>
        </w:rPr>
      </w:pPr>
    </w:p>
    <w:p w:rsidR="00477A2D" w:rsidRDefault="00477A2D">
      <w:pPr>
        <w:pStyle w:val="Standard"/>
        <w:tabs>
          <w:tab w:val="left" w:pos="142"/>
        </w:tabs>
        <w:jc w:val="both"/>
        <w:rPr>
          <w:szCs w:val="24"/>
        </w:rPr>
      </w:pPr>
      <w:r>
        <w:rPr>
          <w:sz w:val="24"/>
          <w:szCs w:val="24"/>
        </w:rPr>
        <w:t>A la suite de la demande formulée par M/Mme X par lettre en date du …</w:t>
      </w:r>
      <w:proofErr w:type="gramStart"/>
      <w:r>
        <w:rPr>
          <w:sz w:val="24"/>
          <w:szCs w:val="24"/>
        </w:rPr>
        <w:t>.....,</w:t>
      </w:r>
      <w:proofErr w:type="gramEnd"/>
      <w:r>
        <w:rPr>
          <w:sz w:val="24"/>
          <w:szCs w:val="24"/>
        </w:rPr>
        <w:t xml:space="preserve"> M/Mme X est autorisé(e) à exercer ses fonctions en télétravail depuis son domicile.</w:t>
      </w:r>
    </w:p>
    <w:p w:rsidR="00477A2D" w:rsidRDefault="00477A2D">
      <w:pPr>
        <w:pStyle w:val="Standard"/>
        <w:tabs>
          <w:tab w:val="left" w:pos="142"/>
        </w:tabs>
        <w:jc w:val="both"/>
        <w:rPr>
          <w:szCs w:val="24"/>
        </w:rPr>
      </w:pPr>
    </w:p>
    <w:p w:rsidR="00477A2D" w:rsidRDefault="00477A2D">
      <w:pPr>
        <w:pStyle w:val="Standard"/>
        <w:tabs>
          <w:tab w:val="left" w:pos="142"/>
        </w:tabs>
        <w:jc w:val="both"/>
        <w:rPr>
          <w:szCs w:val="24"/>
        </w:rPr>
      </w:pPr>
      <w:r>
        <w:rPr>
          <w:sz w:val="24"/>
          <w:szCs w:val="24"/>
        </w:rPr>
        <w:t xml:space="preserve">Ce document vaut avenant au contrat de travail de M/Mme X. En cas d’acceptation, les conditions qu’il décrit seront appliquées à compter du </w:t>
      </w:r>
      <w:r>
        <w:rPr>
          <w:b/>
          <w:sz w:val="24"/>
          <w:szCs w:val="24"/>
        </w:rPr>
        <w:t>1er octobre N et prendra fin au 30 juin N+1.</w:t>
      </w:r>
    </w:p>
    <w:p w:rsidR="00477A2D" w:rsidRDefault="00477A2D">
      <w:pPr>
        <w:pStyle w:val="Standard"/>
        <w:tabs>
          <w:tab w:val="left" w:pos="142"/>
        </w:tabs>
        <w:jc w:val="both"/>
        <w:rPr>
          <w:szCs w:val="24"/>
        </w:rPr>
      </w:pPr>
    </w:p>
    <w:p w:rsidR="00477A2D" w:rsidRDefault="00477A2D">
      <w:pPr>
        <w:pStyle w:val="Standard"/>
        <w:tabs>
          <w:tab w:val="left" w:pos="142"/>
        </w:tabs>
        <w:jc w:val="both"/>
        <w:rPr>
          <w:szCs w:val="24"/>
        </w:rPr>
      </w:pPr>
    </w:p>
    <w:p w:rsidR="00477A2D" w:rsidRDefault="00477A2D">
      <w:pPr>
        <w:pStyle w:val="Standard"/>
        <w:tabs>
          <w:tab w:val="left" w:pos="1068"/>
        </w:tabs>
        <w:jc w:val="both"/>
        <w:rPr>
          <w:szCs w:val="24"/>
        </w:rPr>
      </w:pPr>
      <w:r>
        <w:rPr>
          <w:b/>
          <w:sz w:val="24"/>
          <w:szCs w:val="24"/>
          <w:u w:val="single"/>
        </w:rPr>
        <w:t>ARTICLE 1 : PASSAGE A LA SITUATION DE TÉLÉTRAVAIL</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 xml:space="preserve">Ce document est un avenant au contrat de travail de M/Mme X pour tenir compte du fait que celui/celle-ci exercera </w:t>
      </w:r>
      <w:r>
        <w:rPr>
          <w:b/>
          <w:sz w:val="24"/>
          <w:szCs w:val="24"/>
        </w:rPr>
        <w:t xml:space="preserve">ses fonctions en situation de télétravail par principe au maximum 3 jours par semaine et au minimum 7 jours par mois, </w:t>
      </w:r>
      <w:r>
        <w:rPr>
          <w:sz w:val="24"/>
          <w:szCs w:val="24"/>
        </w:rPr>
        <w:t>sous réserve de modifications préalable</w:t>
      </w:r>
      <w:r w:rsidR="00800550">
        <w:rPr>
          <w:sz w:val="24"/>
          <w:szCs w:val="24"/>
        </w:rPr>
        <w:t>ment convenues entre les partis</w:t>
      </w:r>
      <w:proofErr w:type="gramStart"/>
      <w:r w:rsidR="00800550">
        <w:rPr>
          <w:sz w:val="24"/>
          <w:szCs w:val="24"/>
        </w:rPr>
        <w:t>.</w:t>
      </w:r>
      <w:r>
        <w:rPr>
          <w:sz w:val="24"/>
          <w:szCs w:val="24"/>
        </w:rPr>
        <w:t>.</w:t>
      </w:r>
      <w:proofErr w:type="gramEnd"/>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 xml:space="preserve">Il est rappelé que le passage au télétravail, modifie uniquement la manière dont le travail est effectué, il n'affecte pas la qualité de salarié(e) de M/Mme X. </w:t>
      </w:r>
    </w:p>
    <w:p w:rsidR="00477A2D" w:rsidRDefault="00477A2D">
      <w:pPr>
        <w:pStyle w:val="Standard"/>
        <w:tabs>
          <w:tab w:val="left" w:pos="1068"/>
        </w:tabs>
        <w:jc w:val="both"/>
        <w:rPr>
          <w:szCs w:val="24"/>
        </w:rPr>
      </w:pPr>
    </w:p>
    <w:p w:rsidR="00477A2D" w:rsidRDefault="00477A2D">
      <w:pPr>
        <w:pStyle w:val="Standard"/>
        <w:tabs>
          <w:tab w:val="left" w:pos="1068"/>
        </w:tabs>
        <w:jc w:val="both"/>
        <w:rPr>
          <w:sz w:val="24"/>
          <w:szCs w:val="24"/>
        </w:rPr>
      </w:pPr>
      <w:r>
        <w:rPr>
          <w:sz w:val="24"/>
          <w:szCs w:val="24"/>
        </w:rPr>
        <w:t>M/Mme X continue de bénéficier des mêmes droits et avantages légaux et conventionnels que ceux applicables aux salariés en situation comparable travaillant dans les locaux de l'entreprise.</w:t>
      </w:r>
    </w:p>
    <w:p w:rsidR="007777A7" w:rsidRDefault="007777A7">
      <w:pPr>
        <w:pStyle w:val="Standard"/>
        <w:tabs>
          <w:tab w:val="left" w:pos="1068"/>
        </w:tabs>
        <w:jc w:val="both"/>
        <w:rPr>
          <w:sz w:val="24"/>
          <w:szCs w:val="24"/>
        </w:rPr>
      </w:pPr>
    </w:p>
    <w:p w:rsidR="00800550" w:rsidRDefault="00800550">
      <w:pPr>
        <w:pStyle w:val="Standard"/>
        <w:tabs>
          <w:tab w:val="left" w:pos="1068"/>
        </w:tabs>
        <w:jc w:val="both"/>
        <w:rPr>
          <w:sz w:val="24"/>
          <w:szCs w:val="24"/>
        </w:rPr>
      </w:pPr>
    </w:p>
    <w:p w:rsidR="007777A7" w:rsidRDefault="007777A7">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b/>
          <w:sz w:val="24"/>
          <w:szCs w:val="24"/>
          <w:u w:val="single"/>
        </w:rPr>
        <w:t>ARTICLE 2 - LIEU DE TRAVAIL ET TÉLÉTRAVAIL</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2 - 1</w:t>
      </w:r>
      <w:r>
        <w:rPr>
          <w:sz w:val="24"/>
          <w:szCs w:val="24"/>
          <w:u w:val="single"/>
        </w:rPr>
        <w:t xml:space="preserve"> LIEU DE TRAVAIL</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 xml:space="preserve">M/Mme X travaillera à son domicile, situé au       –       , </w:t>
      </w:r>
      <w:r>
        <w:rPr>
          <w:b/>
          <w:sz w:val="24"/>
          <w:szCs w:val="24"/>
        </w:rPr>
        <w:t>par principe</w:t>
      </w:r>
      <w:r>
        <w:rPr>
          <w:sz w:val="24"/>
          <w:szCs w:val="24"/>
        </w:rPr>
        <w:t xml:space="preserve"> </w:t>
      </w:r>
      <w:r>
        <w:rPr>
          <w:b/>
          <w:sz w:val="24"/>
          <w:szCs w:val="24"/>
        </w:rPr>
        <w:t>au maximum 3 jours</w:t>
      </w:r>
      <w:r>
        <w:rPr>
          <w:sz w:val="24"/>
          <w:szCs w:val="24"/>
        </w:rPr>
        <w:t xml:space="preserve"> </w:t>
      </w:r>
      <w:r>
        <w:rPr>
          <w:b/>
          <w:sz w:val="24"/>
          <w:szCs w:val="24"/>
        </w:rPr>
        <w:t>chaque semaine et au minimum 7 jours par mois, sous réserve de modifications préalablement convenues entre les partis</w:t>
      </w:r>
      <w:r>
        <w:rPr>
          <w:sz w:val="24"/>
          <w:szCs w:val="24"/>
        </w:rPr>
        <w:t xml:space="preserve">. Il/Elle travaillera avec le matériel professionnel mis à sa disposition, selon les modalités prévues à l’article 2-3, par l’entreprise. </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 xml:space="preserve">M/Mme X exercera sa mission dans les locaux de la Caf du Cher ou dans les permanences de l’organisme. Durant sa présence </w:t>
      </w:r>
      <w:r w:rsidR="00422D5F">
        <w:rPr>
          <w:sz w:val="24"/>
          <w:szCs w:val="24"/>
        </w:rPr>
        <w:t>sur un site Caf</w:t>
      </w:r>
      <w:r>
        <w:rPr>
          <w:sz w:val="24"/>
          <w:szCs w:val="24"/>
        </w:rPr>
        <w:t>, il/elle sera tenue d’assister aux réunions durant lesquelles sa présence sera sollicitée.</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 xml:space="preserve">En cas de changement d’adresse, l’agent devra immédiatement en avertir le service RH. L’avenant devient alors caduc sous réserve d’éligibilité du nouveau lieu de résidence aux </w:t>
      </w:r>
      <w:r w:rsidR="00FF6828">
        <w:rPr>
          <w:sz w:val="24"/>
          <w:szCs w:val="24"/>
        </w:rPr>
        <w:t>critères définis par l’article 4</w:t>
      </w:r>
      <w:r>
        <w:rPr>
          <w:sz w:val="24"/>
          <w:szCs w:val="24"/>
        </w:rPr>
        <w:t xml:space="preserve"> de l’accord sur le télétravail</w:t>
      </w:r>
      <w:r w:rsidR="009311DA">
        <w:rPr>
          <w:sz w:val="24"/>
          <w:szCs w:val="24"/>
        </w:rPr>
        <w:t>.</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2 - 2</w:t>
      </w:r>
      <w:r>
        <w:rPr>
          <w:sz w:val="24"/>
          <w:szCs w:val="24"/>
          <w:u w:val="single"/>
        </w:rPr>
        <w:t xml:space="preserve"> AMÉNAGEMENT ET MISE EN CONFORMITÉ DES LOCAUX</w:t>
      </w:r>
    </w:p>
    <w:p w:rsidR="00477A2D" w:rsidRDefault="00477A2D">
      <w:pPr>
        <w:pStyle w:val="Standard"/>
        <w:tabs>
          <w:tab w:val="left" w:pos="1068"/>
        </w:tabs>
        <w:jc w:val="both"/>
        <w:rPr>
          <w:szCs w:val="24"/>
        </w:rPr>
      </w:pPr>
      <w:r>
        <w:rPr>
          <w:sz w:val="24"/>
          <w:szCs w:val="24"/>
        </w:rPr>
        <w:br/>
        <w:t xml:space="preserve">M/Mme X doit prévoir un espace de travail dans son domicile, dans lequel sera installé le matériel professionnel mis à sa disposition par l’entreprise. Cet espace devra obéir aux règles de sécurité électrique et permettre un aménagement ergonomique du poste de télétravail. Le </w:t>
      </w:r>
      <w:r w:rsidR="00912A03">
        <w:rPr>
          <w:sz w:val="24"/>
          <w:szCs w:val="24"/>
        </w:rPr>
        <w:t xml:space="preserve">représentant de la DUP au titre du </w:t>
      </w:r>
      <w:r>
        <w:rPr>
          <w:sz w:val="24"/>
          <w:szCs w:val="24"/>
        </w:rPr>
        <w:t>CHSCT et les services techniques de l’entreprise interviendront à son domicile avec son accord pour l’aider à réaliser une installation et une implantation adéquates.</w:t>
      </w:r>
    </w:p>
    <w:p w:rsidR="00477A2D" w:rsidRDefault="00477A2D">
      <w:pPr>
        <w:pStyle w:val="Standard"/>
        <w:tabs>
          <w:tab w:val="left" w:pos="1068"/>
        </w:tabs>
        <w:jc w:val="both"/>
        <w:rPr>
          <w:szCs w:val="24"/>
        </w:rPr>
      </w:pPr>
      <w:r>
        <w:rPr>
          <w:sz w:val="24"/>
          <w:szCs w:val="24"/>
        </w:rPr>
        <w:t xml:space="preserve"> </w:t>
      </w:r>
      <w:r>
        <w:rPr>
          <w:sz w:val="24"/>
          <w:szCs w:val="24"/>
        </w:rPr>
        <w:br/>
        <w:t xml:space="preserve">M/Mme X est garant(e) </w:t>
      </w:r>
      <w:proofErr w:type="gramStart"/>
      <w:r>
        <w:rPr>
          <w:sz w:val="24"/>
          <w:szCs w:val="24"/>
        </w:rPr>
        <w:t>de  la</w:t>
      </w:r>
      <w:proofErr w:type="gramEnd"/>
      <w:r>
        <w:rPr>
          <w:sz w:val="24"/>
          <w:szCs w:val="24"/>
        </w:rPr>
        <w:t xml:space="preserve"> conformité de son espace de travail aux normes électriques.</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2 - 3</w:t>
      </w:r>
      <w:r>
        <w:rPr>
          <w:sz w:val="24"/>
          <w:szCs w:val="24"/>
          <w:u w:val="single"/>
        </w:rPr>
        <w:t xml:space="preserve"> ÉQUIPEMENTS DE TRAVAIL</w:t>
      </w:r>
    </w:p>
    <w:p w:rsidR="00477A2D" w:rsidRDefault="00477A2D">
      <w:pPr>
        <w:pStyle w:val="Standard"/>
        <w:tabs>
          <w:tab w:val="left" w:pos="1068"/>
        </w:tabs>
        <w:jc w:val="both"/>
        <w:rPr>
          <w:szCs w:val="24"/>
        </w:rPr>
      </w:pPr>
      <w:r>
        <w:rPr>
          <w:sz w:val="24"/>
          <w:szCs w:val="24"/>
        </w:rPr>
        <w:br/>
        <w:t xml:space="preserve">La Caf du </w:t>
      </w:r>
      <w:proofErr w:type="gramStart"/>
      <w:r>
        <w:rPr>
          <w:sz w:val="24"/>
          <w:szCs w:val="24"/>
        </w:rPr>
        <w:t>Cher  mettra</w:t>
      </w:r>
      <w:proofErr w:type="gramEnd"/>
      <w:r>
        <w:rPr>
          <w:sz w:val="24"/>
          <w:szCs w:val="24"/>
        </w:rPr>
        <w:t xml:space="preserve"> à la disposition de M/Mme X les équipements nécessaires au télétravail, en particulier l’ensemble complet des systèmes informatiques et des systèmes de communication lui permettant de réaliser ses fonctions à savoir    :</w:t>
      </w:r>
    </w:p>
    <w:p w:rsidR="00CB2DB0" w:rsidRDefault="00CB2DB0" w:rsidP="00CB2DB0">
      <w:pPr>
        <w:pStyle w:val="Standard"/>
        <w:numPr>
          <w:ilvl w:val="0"/>
          <w:numId w:val="1"/>
        </w:numPr>
        <w:jc w:val="both"/>
        <w:rPr>
          <w:szCs w:val="24"/>
        </w:rPr>
      </w:pPr>
      <w:r>
        <w:rPr>
          <w:sz w:val="24"/>
          <w:szCs w:val="24"/>
        </w:rPr>
        <w:t>1 ordinateur portable ou fixe selon matériel disponible</w:t>
      </w:r>
    </w:p>
    <w:p w:rsidR="00CB2DB0" w:rsidRDefault="00CB2DB0" w:rsidP="00CB2DB0">
      <w:pPr>
        <w:pStyle w:val="Standard"/>
        <w:numPr>
          <w:ilvl w:val="0"/>
          <w:numId w:val="1"/>
        </w:numPr>
        <w:jc w:val="both"/>
        <w:rPr>
          <w:szCs w:val="24"/>
        </w:rPr>
      </w:pPr>
      <w:r>
        <w:rPr>
          <w:sz w:val="24"/>
          <w:szCs w:val="24"/>
        </w:rPr>
        <w:t>1 kit de connexio</w:t>
      </w:r>
      <w:r w:rsidR="00EB2DF6">
        <w:rPr>
          <w:sz w:val="24"/>
          <w:szCs w:val="24"/>
        </w:rPr>
        <w:t xml:space="preserve">n à distance si un connexion </w:t>
      </w:r>
      <w:proofErr w:type="gramStart"/>
      <w:r w:rsidR="00EB2DF6">
        <w:rPr>
          <w:sz w:val="24"/>
          <w:szCs w:val="24"/>
        </w:rPr>
        <w:t xml:space="preserve">à </w:t>
      </w:r>
      <w:r>
        <w:rPr>
          <w:sz w:val="24"/>
          <w:szCs w:val="24"/>
        </w:rPr>
        <w:t>la</w:t>
      </w:r>
      <w:proofErr w:type="gramEnd"/>
      <w:r>
        <w:rPr>
          <w:sz w:val="24"/>
          <w:szCs w:val="24"/>
        </w:rPr>
        <w:t xml:space="preserve"> box personnelle n’est pas possible</w:t>
      </w:r>
    </w:p>
    <w:p w:rsidR="00CB2DB0" w:rsidRDefault="00CB2DB0" w:rsidP="00CB2DB0">
      <w:pPr>
        <w:pStyle w:val="Standard"/>
        <w:numPr>
          <w:ilvl w:val="0"/>
          <w:numId w:val="1"/>
        </w:numPr>
        <w:jc w:val="both"/>
        <w:rPr>
          <w:szCs w:val="24"/>
        </w:rPr>
      </w:pPr>
      <w:r>
        <w:rPr>
          <w:sz w:val="24"/>
          <w:szCs w:val="24"/>
        </w:rPr>
        <w:t>1 souris avec fil</w:t>
      </w:r>
    </w:p>
    <w:p w:rsidR="00CB2DB0" w:rsidRDefault="00CB2DB0" w:rsidP="00CB2DB0">
      <w:pPr>
        <w:pStyle w:val="Standard"/>
        <w:numPr>
          <w:ilvl w:val="0"/>
          <w:numId w:val="1"/>
        </w:numPr>
        <w:jc w:val="both"/>
        <w:rPr>
          <w:szCs w:val="24"/>
        </w:rPr>
      </w:pPr>
      <w:r>
        <w:rPr>
          <w:sz w:val="24"/>
          <w:szCs w:val="24"/>
        </w:rPr>
        <w:t>1 clé USB</w:t>
      </w:r>
    </w:p>
    <w:p w:rsidR="00CB2DB0" w:rsidRDefault="00CB2DB0" w:rsidP="00CB2DB0">
      <w:pPr>
        <w:pStyle w:val="Standard"/>
        <w:numPr>
          <w:ilvl w:val="0"/>
          <w:numId w:val="1"/>
        </w:numPr>
        <w:jc w:val="both"/>
        <w:rPr>
          <w:szCs w:val="24"/>
        </w:rPr>
      </w:pPr>
      <w:r>
        <w:rPr>
          <w:sz w:val="24"/>
          <w:szCs w:val="24"/>
        </w:rPr>
        <w:t>1 sacoche de transport</w:t>
      </w:r>
    </w:p>
    <w:p w:rsidR="00CB2DB0" w:rsidRDefault="00CB2DB0" w:rsidP="00CB2DB0">
      <w:pPr>
        <w:pStyle w:val="Standard"/>
        <w:numPr>
          <w:ilvl w:val="0"/>
          <w:numId w:val="1"/>
        </w:numPr>
        <w:jc w:val="both"/>
        <w:rPr>
          <w:szCs w:val="24"/>
        </w:rPr>
      </w:pPr>
      <w:r>
        <w:rPr>
          <w:sz w:val="24"/>
          <w:szCs w:val="24"/>
        </w:rPr>
        <w:t>1 téléphone portable avec un forfait téléphonique</w:t>
      </w:r>
    </w:p>
    <w:p w:rsidR="00477A2D" w:rsidRDefault="00477A2D">
      <w:pPr>
        <w:pStyle w:val="Standard"/>
        <w:tabs>
          <w:tab w:val="left" w:pos="1068"/>
        </w:tabs>
        <w:jc w:val="both"/>
        <w:rPr>
          <w:szCs w:val="24"/>
        </w:rPr>
      </w:pPr>
      <w:r>
        <w:rPr>
          <w:sz w:val="24"/>
          <w:szCs w:val="24"/>
        </w:rPr>
        <w:lastRenderedPageBreak/>
        <w:br/>
        <w:t xml:space="preserve">La Caf du </w:t>
      </w:r>
      <w:proofErr w:type="gramStart"/>
      <w:r>
        <w:rPr>
          <w:sz w:val="24"/>
          <w:szCs w:val="24"/>
        </w:rPr>
        <w:t>Cher  fournit</w:t>
      </w:r>
      <w:proofErr w:type="gramEnd"/>
      <w:r>
        <w:rPr>
          <w:sz w:val="24"/>
          <w:szCs w:val="24"/>
        </w:rPr>
        <w:t xml:space="preserve"> à M/Mme X un service d'appui technique réalisé par son service informatique, tant pour l’installation que pour l’utilisation des systèmes mis à sa disposition.</w:t>
      </w:r>
    </w:p>
    <w:p w:rsidR="00477A2D" w:rsidRDefault="00477A2D">
      <w:pPr>
        <w:pStyle w:val="Standard"/>
        <w:tabs>
          <w:tab w:val="left" w:pos="1068"/>
        </w:tabs>
        <w:jc w:val="both"/>
        <w:rPr>
          <w:szCs w:val="24"/>
        </w:rPr>
      </w:pPr>
      <w:r>
        <w:rPr>
          <w:sz w:val="24"/>
          <w:szCs w:val="24"/>
        </w:rPr>
        <w:t xml:space="preserve">M/Mme X s’engage à prendre soin des équipements qui lui sont confiés. </w:t>
      </w:r>
    </w:p>
    <w:p w:rsidR="007777A7" w:rsidRDefault="007777A7">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En cas de panne ou de mauvais fonctionnement des équipements de travail, il/elle doit en aviser immédiatement l'entreprise, qui prendra dans les plus brefs délais les décisions pour réduire le plus possible le temps d’indisponibilité du système. Dans ce cas, il/elle ne serait tenue responsable de l’inexécution de son travail.</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2 - 4</w:t>
      </w:r>
      <w:r>
        <w:rPr>
          <w:sz w:val="24"/>
          <w:szCs w:val="24"/>
          <w:u w:val="single"/>
        </w:rPr>
        <w:t xml:space="preserve"> PRISE EN CHARGE DES COÛTS DE FONCTIONNEMENT LIÉS AU TÉLÉTRAVAIL</w:t>
      </w:r>
    </w:p>
    <w:p w:rsidR="00477A2D" w:rsidRDefault="00477A2D">
      <w:pPr>
        <w:pStyle w:val="Standard"/>
        <w:spacing w:before="100" w:after="100"/>
        <w:jc w:val="both"/>
        <w:rPr>
          <w:szCs w:val="24"/>
        </w:rPr>
      </w:pPr>
    </w:p>
    <w:p w:rsidR="00477A2D" w:rsidRDefault="00477A2D">
      <w:pPr>
        <w:pStyle w:val="Standard"/>
        <w:spacing w:before="100" w:after="100"/>
        <w:jc w:val="both"/>
        <w:rPr>
          <w:szCs w:val="24"/>
        </w:rPr>
      </w:pPr>
      <w:r>
        <w:rPr>
          <w:sz w:val="24"/>
          <w:szCs w:val="24"/>
        </w:rPr>
        <w:t xml:space="preserve">Le </w:t>
      </w:r>
      <w:proofErr w:type="gramStart"/>
      <w:r>
        <w:rPr>
          <w:sz w:val="24"/>
          <w:szCs w:val="24"/>
        </w:rPr>
        <w:t>coût  du</w:t>
      </w:r>
      <w:proofErr w:type="gramEnd"/>
      <w:r>
        <w:rPr>
          <w:sz w:val="24"/>
          <w:szCs w:val="24"/>
        </w:rPr>
        <w:t xml:space="preserve"> diagnostic de conformité des install</w:t>
      </w:r>
      <w:r w:rsidR="00FF6828">
        <w:rPr>
          <w:sz w:val="24"/>
          <w:szCs w:val="24"/>
        </w:rPr>
        <w:t>ations électriques, et le surcoû</w:t>
      </w:r>
      <w:r>
        <w:rPr>
          <w:sz w:val="24"/>
          <w:szCs w:val="24"/>
        </w:rPr>
        <w:t>t de l'assurance immobilière, sont pris en charge sur présentation de factures.</w:t>
      </w:r>
    </w:p>
    <w:p w:rsidR="00477A2D" w:rsidRDefault="00477A2D">
      <w:pPr>
        <w:pStyle w:val="Standard"/>
        <w:spacing w:before="100" w:after="100"/>
        <w:jc w:val="both"/>
        <w:rPr>
          <w:szCs w:val="24"/>
        </w:rPr>
      </w:pPr>
      <w:r>
        <w:rPr>
          <w:sz w:val="24"/>
          <w:szCs w:val="24"/>
        </w:rPr>
        <w:t>Le coût de l'abonnement et des communications téléphoniques du dispositif téléphonique professionnel mis à disposition du salarié incombe à l'employeur.</w:t>
      </w:r>
    </w:p>
    <w:p w:rsidR="00CD776A" w:rsidRDefault="00477A2D" w:rsidP="00CD776A">
      <w:pPr>
        <w:pStyle w:val="Standard"/>
        <w:jc w:val="both"/>
        <w:rPr>
          <w:szCs w:val="24"/>
        </w:rPr>
      </w:pPr>
      <w:r>
        <w:rPr>
          <w:sz w:val="24"/>
          <w:szCs w:val="24"/>
        </w:rPr>
        <w:t xml:space="preserve">La pris en charge des frais professionnels (abonnements internet, consommation d'électricité, d'eau, de chauffage) </w:t>
      </w:r>
      <w:r w:rsidRPr="0024252A">
        <w:rPr>
          <w:sz w:val="24"/>
          <w:szCs w:val="24"/>
        </w:rPr>
        <w:t>s'effectue sur la base d'un forfait mensuel</w:t>
      </w:r>
      <w:r w:rsidR="0049154F" w:rsidRPr="0024252A">
        <w:rPr>
          <w:sz w:val="24"/>
          <w:szCs w:val="24"/>
        </w:rPr>
        <w:t xml:space="preserve">. </w:t>
      </w:r>
      <w:r w:rsidR="00CD776A">
        <w:rPr>
          <w:sz w:val="24"/>
          <w:szCs w:val="24"/>
        </w:rPr>
        <w:t xml:space="preserve">Cette indemnité forfaitaire mensuelle </w:t>
      </w:r>
      <w:r w:rsidR="00CD776A" w:rsidRPr="00FF6828">
        <w:rPr>
          <w:sz w:val="24"/>
          <w:szCs w:val="24"/>
        </w:rPr>
        <w:t>sera égal</w:t>
      </w:r>
      <w:r w:rsidR="00CD776A">
        <w:rPr>
          <w:sz w:val="24"/>
          <w:szCs w:val="24"/>
        </w:rPr>
        <w:t>e</w:t>
      </w:r>
      <w:r w:rsidR="00CD776A" w:rsidRPr="00FF6828">
        <w:rPr>
          <w:sz w:val="24"/>
          <w:szCs w:val="24"/>
        </w:rPr>
        <w:t xml:space="preserve"> </w:t>
      </w:r>
      <w:r w:rsidR="00CD776A">
        <w:rPr>
          <w:sz w:val="24"/>
          <w:szCs w:val="24"/>
        </w:rPr>
        <w:t>à 30 €</w:t>
      </w:r>
      <w:r w:rsidR="00CD776A" w:rsidRPr="0024252A">
        <w:rPr>
          <w:sz w:val="24"/>
          <w:szCs w:val="24"/>
        </w:rPr>
        <w:t xml:space="preserve">, dans la mesure où le salarié télé-travaillera normalement trois journées par semaine (sauf en cas de formation, absences, nécessité de service, </w:t>
      </w:r>
      <w:proofErr w:type="spellStart"/>
      <w:r w:rsidR="00CD776A" w:rsidRPr="0024252A">
        <w:rPr>
          <w:sz w:val="24"/>
          <w:szCs w:val="24"/>
        </w:rPr>
        <w:t>etc</w:t>
      </w:r>
      <w:proofErr w:type="spellEnd"/>
      <w:r w:rsidR="00CD776A" w:rsidRPr="0024252A">
        <w:rPr>
          <w:sz w:val="24"/>
          <w:szCs w:val="24"/>
        </w:rPr>
        <w:t>).</w:t>
      </w:r>
      <w:r w:rsidR="00CD776A">
        <w:rPr>
          <w:sz w:val="24"/>
          <w:szCs w:val="24"/>
        </w:rPr>
        <w:t xml:space="preserve"> La période d’application de cette indemnité est </w:t>
      </w:r>
      <w:proofErr w:type="gramStart"/>
      <w:r w:rsidR="00CD776A">
        <w:rPr>
          <w:sz w:val="24"/>
          <w:szCs w:val="24"/>
        </w:rPr>
        <w:t>fixé</w:t>
      </w:r>
      <w:proofErr w:type="gramEnd"/>
      <w:r w:rsidR="00CD776A">
        <w:rPr>
          <w:sz w:val="24"/>
          <w:szCs w:val="24"/>
        </w:rPr>
        <w:t xml:space="preserve"> du 1</w:t>
      </w:r>
      <w:r w:rsidR="00CD776A" w:rsidRPr="001D2118">
        <w:rPr>
          <w:sz w:val="24"/>
          <w:szCs w:val="24"/>
          <w:vertAlign w:val="superscript"/>
        </w:rPr>
        <w:t>er</w:t>
      </w:r>
      <w:r w:rsidR="00CD776A">
        <w:rPr>
          <w:sz w:val="24"/>
          <w:szCs w:val="24"/>
        </w:rPr>
        <w:t xml:space="preserve"> octobre N au 30 juin N+1.</w:t>
      </w:r>
    </w:p>
    <w:p w:rsidR="00A40D13" w:rsidRPr="0024252A" w:rsidRDefault="00A40D13" w:rsidP="00CD776A">
      <w:pPr>
        <w:pStyle w:val="Standard"/>
        <w:jc w:val="both"/>
        <w:rPr>
          <w:sz w:val="24"/>
          <w:szCs w:val="24"/>
        </w:rPr>
      </w:pPr>
    </w:p>
    <w:p w:rsidR="00A40D13" w:rsidRPr="00006900" w:rsidRDefault="00A40D13" w:rsidP="00A40D13">
      <w:pPr>
        <w:pStyle w:val="Standard"/>
        <w:tabs>
          <w:tab w:val="left" w:pos="1068"/>
        </w:tabs>
        <w:jc w:val="both"/>
        <w:rPr>
          <w:sz w:val="24"/>
          <w:szCs w:val="24"/>
        </w:rPr>
      </w:pPr>
      <w:r w:rsidRPr="0024252A">
        <w:rPr>
          <w:sz w:val="24"/>
          <w:szCs w:val="24"/>
        </w:rPr>
        <w:t>Le versement de l’indemnité</w:t>
      </w:r>
      <w:r w:rsidRPr="00006900">
        <w:rPr>
          <w:sz w:val="24"/>
          <w:szCs w:val="24"/>
        </w:rPr>
        <w:t xml:space="preserve"> </w:t>
      </w:r>
      <w:r>
        <w:rPr>
          <w:sz w:val="24"/>
          <w:szCs w:val="24"/>
        </w:rPr>
        <w:t xml:space="preserve">forfaitaire </w:t>
      </w:r>
      <w:r w:rsidRPr="00006900">
        <w:rPr>
          <w:sz w:val="24"/>
          <w:szCs w:val="24"/>
        </w:rPr>
        <w:t>est suspendu en cas d’absence</w:t>
      </w:r>
      <w:r>
        <w:rPr>
          <w:sz w:val="24"/>
          <w:szCs w:val="24"/>
        </w:rPr>
        <w:t xml:space="preserve"> du télétravailleur de </w:t>
      </w:r>
      <w:r w:rsidRPr="00006900">
        <w:rPr>
          <w:sz w:val="24"/>
          <w:szCs w:val="24"/>
        </w:rPr>
        <w:t>plus d’un mois</w:t>
      </w:r>
      <w:r>
        <w:rPr>
          <w:sz w:val="24"/>
          <w:szCs w:val="24"/>
        </w:rPr>
        <w:t xml:space="preserve"> continu. L’ensemble des absences est pénalisant dans ce cadre à l’exception des congés payés.</w:t>
      </w:r>
    </w:p>
    <w:p w:rsidR="00477A2D" w:rsidRDefault="00477A2D">
      <w:pPr>
        <w:pStyle w:val="Standard"/>
        <w:tabs>
          <w:tab w:val="left" w:pos="1068"/>
        </w:tabs>
        <w:jc w:val="both"/>
        <w:rPr>
          <w:szCs w:val="24"/>
        </w:rPr>
      </w:pPr>
    </w:p>
    <w:p w:rsidR="00246EB5" w:rsidRDefault="00246EB5">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b/>
          <w:sz w:val="24"/>
          <w:szCs w:val="24"/>
          <w:u w:val="single"/>
        </w:rPr>
        <w:t>ARTICLE 3 - DURÉE DU TRAVAIL</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3 - 1</w:t>
      </w:r>
      <w:r>
        <w:rPr>
          <w:sz w:val="24"/>
          <w:szCs w:val="24"/>
          <w:u w:val="single"/>
        </w:rPr>
        <w:t xml:space="preserve"> DURÉE DU TRAVAIL ET CONGÉS</w:t>
      </w:r>
    </w:p>
    <w:p w:rsidR="00477A2D" w:rsidRDefault="00477A2D">
      <w:pPr>
        <w:pStyle w:val="Standard"/>
        <w:tabs>
          <w:tab w:val="left" w:pos="1068"/>
        </w:tabs>
        <w:jc w:val="both"/>
        <w:rPr>
          <w:szCs w:val="24"/>
        </w:rPr>
      </w:pPr>
      <w:r>
        <w:rPr>
          <w:sz w:val="24"/>
          <w:szCs w:val="24"/>
        </w:rPr>
        <w:br/>
        <w:t xml:space="preserve">La durée du travail et les congés de M/Mme X sont identiques à ceux définis dans le contrat de travail initial. </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3 -</w:t>
      </w:r>
      <w:proofErr w:type="gramStart"/>
      <w:r>
        <w:rPr>
          <w:sz w:val="24"/>
          <w:szCs w:val="24"/>
        </w:rPr>
        <w:t xml:space="preserve">2 </w:t>
      </w:r>
      <w:r>
        <w:rPr>
          <w:sz w:val="24"/>
          <w:szCs w:val="24"/>
          <w:u w:val="single"/>
        </w:rPr>
        <w:t xml:space="preserve"> HORAIRES</w:t>
      </w:r>
      <w:proofErr w:type="gramEnd"/>
      <w:r>
        <w:rPr>
          <w:sz w:val="24"/>
          <w:szCs w:val="24"/>
          <w:u w:val="single"/>
        </w:rPr>
        <w:t xml:space="preserve"> DE TRAVAIL ET PLAGES DE DISPONIBILITÉ</w:t>
      </w:r>
    </w:p>
    <w:p w:rsidR="00477A2D" w:rsidRDefault="00477A2D">
      <w:pPr>
        <w:pStyle w:val="Standard"/>
        <w:tabs>
          <w:tab w:val="left" w:pos="1068"/>
        </w:tabs>
        <w:jc w:val="both"/>
        <w:rPr>
          <w:szCs w:val="24"/>
        </w:rPr>
      </w:pPr>
      <w:r>
        <w:rPr>
          <w:sz w:val="24"/>
          <w:szCs w:val="24"/>
        </w:rPr>
        <w:br/>
        <w:t xml:space="preserve">M/Mme X exercera son activité à domicile en respectant </w:t>
      </w:r>
      <w:proofErr w:type="gramStart"/>
      <w:r>
        <w:rPr>
          <w:sz w:val="24"/>
          <w:szCs w:val="24"/>
        </w:rPr>
        <w:t>les  éléments</w:t>
      </w:r>
      <w:proofErr w:type="gramEnd"/>
      <w:r>
        <w:rPr>
          <w:sz w:val="24"/>
          <w:szCs w:val="24"/>
        </w:rPr>
        <w:t xml:space="preserve"> suivants :</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rFonts w:ascii="Wingdings" w:hAnsi="Wingdings"/>
          <w:szCs w:val="24"/>
        </w:rPr>
        <w:t></w:t>
      </w:r>
      <w:r>
        <w:rPr>
          <w:sz w:val="24"/>
          <w:szCs w:val="24"/>
        </w:rPr>
        <w:t xml:space="preserve"> M/Mme X exercera son activité dans la limite de l’horaire journalier de travail effectif fixé dans le contrat de travail initial et dans le respect des plages horaires applicables dans l’entreprise, c’est à dire entre 7h00 le matin et 18h30 le soir.</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rFonts w:ascii="Wingdings" w:hAnsi="Wingdings"/>
          <w:szCs w:val="24"/>
        </w:rPr>
        <w:t></w:t>
      </w:r>
      <w:r>
        <w:rPr>
          <w:sz w:val="24"/>
          <w:szCs w:val="24"/>
        </w:rPr>
        <w:t xml:space="preserve"> M/Mme X devra être joignable de 9h00 à </w:t>
      </w:r>
      <w:proofErr w:type="gramStart"/>
      <w:r>
        <w:rPr>
          <w:sz w:val="24"/>
          <w:szCs w:val="24"/>
        </w:rPr>
        <w:t>11h30  et</w:t>
      </w:r>
      <w:proofErr w:type="gramEnd"/>
      <w:r>
        <w:rPr>
          <w:sz w:val="24"/>
          <w:szCs w:val="24"/>
        </w:rPr>
        <w:t xml:space="preserve"> de 14h00 à 16h00. Périodes pendant lesquelles l’entreprise peut le(a) joindre selon les besoins du service. Toute absence théorique </w:t>
      </w:r>
      <w:r>
        <w:rPr>
          <w:sz w:val="24"/>
          <w:szCs w:val="24"/>
        </w:rPr>
        <w:lastRenderedPageBreak/>
        <w:t xml:space="preserve">dans cette plage </w:t>
      </w:r>
      <w:proofErr w:type="gramStart"/>
      <w:r>
        <w:rPr>
          <w:sz w:val="24"/>
          <w:szCs w:val="24"/>
        </w:rPr>
        <w:t>doit  être</w:t>
      </w:r>
      <w:proofErr w:type="gramEnd"/>
      <w:r>
        <w:rPr>
          <w:sz w:val="24"/>
          <w:szCs w:val="24"/>
        </w:rPr>
        <w:t xml:space="preserve"> communiquée au supérieur hiérarchique.</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rFonts w:ascii="Wingdings" w:hAnsi="Wingdings"/>
          <w:szCs w:val="24"/>
        </w:rPr>
        <w:t></w:t>
      </w:r>
      <w:r>
        <w:rPr>
          <w:sz w:val="24"/>
          <w:szCs w:val="24"/>
        </w:rPr>
        <w:t xml:space="preserve"> M/Mme X devra respecter les limites imposées par le Code du Travail concernant la durée maximale du travail, en </w:t>
      </w:r>
      <w:proofErr w:type="gramStart"/>
      <w:r>
        <w:rPr>
          <w:sz w:val="24"/>
          <w:szCs w:val="24"/>
        </w:rPr>
        <w:t>particulier:</w:t>
      </w:r>
      <w:proofErr w:type="gramEnd"/>
      <w:r>
        <w:rPr>
          <w:sz w:val="24"/>
          <w:szCs w:val="24"/>
        </w:rPr>
        <w:t xml:space="preserve"> </w:t>
      </w:r>
    </w:p>
    <w:p w:rsidR="00477A2D" w:rsidRDefault="00477A2D">
      <w:pPr>
        <w:pStyle w:val="Standard"/>
        <w:tabs>
          <w:tab w:val="left" w:pos="1068"/>
        </w:tabs>
        <w:jc w:val="both"/>
        <w:rPr>
          <w:szCs w:val="24"/>
        </w:rPr>
      </w:pPr>
      <w:r>
        <w:rPr>
          <w:sz w:val="24"/>
          <w:szCs w:val="24"/>
        </w:rPr>
        <w:t>• Durée maximale légale de la journée de travail : 10 heures par jour (Article L.212- 1 du code du travail)</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3 - 3</w:t>
      </w:r>
      <w:r>
        <w:rPr>
          <w:sz w:val="24"/>
          <w:szCs w:val="24"/>
          <w:u w:val="single"/>
        </w:rPr>
        <w:t xml:space="preserve"> MODALITÉ DE DÉCOMPTE DES HEURES ET DES JOURS TRAVAILLÉS</w:t>
      </w:r>
    </w:p>
    <w:p w:rsidR="00477A2D" w:rsidRDefault="00477A2D">
      <w:pPr>
        <w:pStyle w:val="Standard"/>
        <w:tabs>
          <w:tab w:val="left" w:pos="1068"/>
        </w:tabs>
        <w:jc w:val="both"/>
        <w:rPr>
          <w:szCs w:val="24"/>
        </w:rPr>
      </w:pPr>
      <w:r>
        <w:rPr>
          <w:sz w:val="24"/>
          <w:szCs w:val="24"/>
        </w:rPr>
        <w:br/>
        <w:t>Les parties signataires conviennent qu’un pointage à distance sera réalisé par l’agent lui-même.</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 xml:space="preserve">Les pointages seront des éléments de contrôle et de suivi de l’amplitude des journées de travail, ils permettront le contrôle du respect des durées de repos minimales entre deux journées de travail à M/Mme X. </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 xml:space="preserve">3 – 4 </w:t>
      </w:r>
      <w:r>
        <w:rPr>
          <w:sz w:val="24"/>
          <w:szCs w:val="24"/>
          <w:u w:val="single"/>
        </w:rPr>
        <w:t xml:space="preserve">CONDITION DE REVERSIBILITE DU TELETRAVAIL A DOMICILE </w:t>
      </w:r>
    </w:p>
    <w:p w:rsidR="00477A2D" w:rsidRDefault="00477A2D">
      <w:pPr>
        <w:pStyle w:val="Standard"/>
        <w:jc w:val="both"/>
        <w:rPr>
          <w:szCs w:val="24"/>
        </w:rPr>
      </w:pPr>
    </w:p>
    <w:p w:rsidR="00477A2D" w:rsidRDefault="00477A2D">
      <w:pPr>
        <w:pStyle w:val="Standard"/>
        <w:jc w:val="both"/>
        <w:rPr>
          <w:szCs w:val="24"/>
        </w:rPr>
      </w:pPr>
      <w:r>
        <w:rPr>
          <w:sz w:val="24"/>
          <w:szCs w:val="24"/>
        </w:rPr>
        <w:t>La situation de télétravail est réversible. Durant le premier mois de télétravail, l’entreprise comme le salarié pourront mettre fin au télétravail sous un délai d’une semaine.</w:t>
      </w:r>
    </w:p>
    <w:p w:rsidR="00477A2D" w:rsidRDefault="00477A2D">
      <w:pPr>
        <w:pStyle w:val="Standard"/>
        <w:jc w:val="both"/>
        <w:rPr>
          <w:szCs w:val="24"/>
        </w:rPr>
      </w:pPr>
    </w:p>
    <w:p w:rsidR="00477A2D" w:rsidRPr="0024252A" w:rsidRDefault="00477A2D">
      <w:pPr>
        <w:pStyle w:val="Standard"/>
        <w:jc w:val="both"/>
        <w:rPr>
          <w:szCs w:val="24"/>
        </w:rPr>
      </w:pPr>
      <w:r>
        <w:rPr>
          <w:sz w:val="24"/>
          <w:szCs w:val="24"/>
        </w:rPr>
        <w:t xml:space="preserve">L’objectif de cette période est de vérifier la compatibilité organisationnelle (du travail et du </w:t>
      </w:r>
      <w:r w:rsidRPr="0024252A">
        <w:rPr>
          <w:sz w:val="24"/>
          <w:szCs w:val="24"/>
        </w:rPr>
        <w:t>fonctionnement de l’équipe du télétravailleur) et technique.</w:t>
      </w:r>
    </w:p>
    <w:p w:rsidR="00477A2D" w:rsidRPr="0024252A" w:rsidRDefault="00477A2D">
      <w:pPr>
        <w:pStyle w:val="Standard"/>
        <w:jc w:val="both"/>
        <w:rPr>
          <w:szCs w:val="24"/>
        </w:rPr>
      </w:pPr>
    </w:p>
    <w:p w:rsidR="00477A2D" w:rsidRDefault="00086415">
      <w:pPr>
        <w:pStyle w:val="Standard"/>
        <w:jc w:val="both"/>
        <w:rPr>
          <w:szCs w:val="24"/>
        </w:rPr>
      </w:pPr>
      <w:r w:rsidRPr="0024252A">
        <w:rPr>
          <w:sz w:val="24"/>
          <w:szCs w:val="24"/>
        </w:rPr>
        <w:t>Pendant</w:t>
      </w:r>
      <w:r w:rsidR="00477A2D" w:rsidRPr="0024252A">
        <w:rPr>
          <w:sz w:val="24"/>
          <w:szCs w:val="24"/>
        </w:rPr>
        <w:t xml:space="preserve"> cette période probatoire de un mois, sous un délai de prévenance </w:t>
      </w:r>
      <w:r w:rsidR="00CD776A">
        <w:rPr>
          <w:sz w:val="24"/>
          <w:szCs w:val="24"/>
        </w:rPr>
        <w:t>d’une semaine</w:t>
      </w:r>
      <w:r w:rsidR="00477A2D" w:rsidRPr="0024252A">
        <w:rPr>
          <w:sz w:val="24"/>
          <w:szCs w:val="24"/>
        </w:rPr>
        <w:t xml:space="preserve"> pour le </w:t>
      </w:r>
      <w:proofErr w:type="gramStart"/>
      <w:r w:rsidR="00477A2D" w:rsidRPr="0024252A">
        <w:rPr>
          <w:sz w:val="24"/>
          <w:szCs w:val="24"/>
        </w:rPr>
        <w:t>salarié  et</w:t>
      </w:r>
      <w:proofErr w:type="gramEnd"/>
      <w:r w:rsidR="00477A2D" w:rsidRPr="0024252A">
        <w:rPr>
          <w:sz w:val="24"/>
          <w:szCs w:val="24"/>
        </w:rPr>
        <w:t xml:space="preserve"> de trente jours pour l'employeur, il/elle pourra être amené(e), soit à sa demande, soit à celle de l’entreprise</w:t>
      </w:r>
      <w:r w:rsidR="00477A2D">
        <w:rPr>
          <w:sz w:val="24"/>
          <w:szCs w:val="24"/>
        </w:rPr>
        <w:t>, à regagner les locaux de son entreprise. La période de prévenance permettra à l’entreprise comme au salarié d’accompagner ce changement.</w:t>
      </w:r>
    </w:p>
    <w:p w:rsidR="00477A2D" w:rsidRDefault="00477A2D">
      <w:pPr>
        <w:pStyle w:val="Standard"/>
        <w:jc w:val="both"/>
        <w:rPr>
          <w:szCs w:val="24"/>
        </w:rPr>
      </w:pPr>
    </w:p>
    <w:p w:rsidR="00477A2D" w:rsidRDefault="00477A2D">
      <w:pPr>
        <w:pStyle w:val="Standard"/>
        <w:jc w:val="both"/>
        <w:rPr>
          <w:szCs w:val="24"/>
        </w:rPr>
      </w:pPr>
      <w:r>
        <w:rPr>
          <w:sz w:val="24"/>
          <w:szCs w:val="24"/>
        </w:rPr>
        <w:t xml:space="preserve">L’avenant au contrat de travail est valable uniquement pour le poste que le salarié occupe à la signature de celui-ci. En cas de changement de poste, de mutation, de défaillance technique (débit insuffisant, ordinateur en panne ne pouvant être remplacé selon disponibilité) l’avenant devient automatiquement caduc. </w:t>
      </w:r>
    </w:p>
    <w:p w:rsidR="00477A2D" w:rsidRDefault="00477A2D">
      <w:pPr>
        <w:pStyle w:val="Standard"/>
        <w:jc w:val="both"/>
        <w:rPr>
          <w:szCs w:val="24"/>
        </w:rPr>
      </w:pP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b/>
          <w:sz w:val="24"/>
          <w:szCs w:val="24"/>
          <w:u w:val="single"/>
        </w:rPr>
        <w:t>ARTICLE 4 – RESPECT DE LA VIE PRIVÉE</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 xml:space="preserve">Consciente de l’imbrication vie professionnelle / vie privée induite par la situation de télétravail, la Caf du </w:t>
      </w:r>
      <w:proofErr w:type="gramStart"/>
      <w:r>
        <w:rPr>
          <w:sz w:val="24"/>
          <w:szCs w:val="24"/>
        </w:rPr>
        <w:t>Cher  mettra</w:t>
      </w:r>
      <w:proofErr w:type="gramEnd"/>
      <w:r>
        <w:rPr>
          <w:sz w:val="24"/>
          <w:szCs w:val="24"/>
        </w:rPr>
        <w:t xml:space="preserve"> en place une organisation permettant de respecter la vie privée de M/Mme X, en particulier avec les modalités suivantes :</w:t>
      </w:r>
    </w:p>
    <w:p w:rsidR="00477A2D" w:rsidRDefault="00477A2D">
      <w:pPr>
        <w:pStyle w:val="Standard"/>
        <w:tabs>
          <w:tab w:val="left" w:pos="1068"/>
        </w:tabs>
        <w:jc w:val="both"/>
        <w:rPr>
          <w:szCs w:val="24"/>
        </w:rPr>
      </w:pPr>
      <w:r>
        <w:rPr>
          <w:sz w:val="24"/>
          <w:szCs w:val="24"/>
        </w:rPr>
        <w:br/>
      </w:r>
      <w:r>
        <w:rPr>
          <w:rFonts w:ascii="Wingdings" w:hAnsi="Wingdings"/>
          <w:sz w:val="24"/>
          <w:szCs w:val="24"/>
        </w:rPr>
        <w:t></w:t>
      </w:r>
      <w:r>
        <w:rPr>
          <w:sz w:val="24"/>
          <w:szCs w:val="24"/>
        </w:rPr>
        <w:t xml:space="preserve"> Fixation, après concertation avec M/Mme X, de plages horaires de disponibilité durant lesquelles elle peut contacter M/Mme X (voir l’article 3 -2).</w:t>
      </w:r>
    </w:p>
    <w:p w:rsidR="00477A2D" w:rsidRDefault="00477A2D">
      <w:pPr>
        <w:pStyle w:val="Standard"/>
        <w:tabs>
          <w:tab w:val="left" w:pos="1068"/>
        </w:tabs>
        <w:jc w:val="both"/>
        <w:rPr>
          <w:szCs w:val="24"/>
        </w:rPr>
      </w:pPr>
      <w:r>
        <w:rPr>
          <w:sz w:val="24"/>
          <w:szCs w:val="24"/>
        </w:rPr>
        <w:t xml:space="preserve"> </w:t>
      </w:r>
      <w:r>
        <w:rPr>
          <w:sz w:val="24"/>
          <w:szCs w:val="24"/>
        </w:rPr>
        <w:br/>
      </w:r>
      <w:r>
        <w:rPr>
          <w:rFonts w:ascii="Wingdings" w:hAnsi="Wingdings"/>
          <w:sz w:val="24"/>
          <w:szCs w:val="24"/>
        </w:rPr>
        <w:t></w:t>
      </w:r>
      <w:r>
        <w:rPr>
          <w:sz w:val="24"/>
          <w:szCs w:val="24"/>
        </w:rPr>
        <w:t xml:space="preserve"> Informations concernant tous les systèmes de surveillance mis en place, y compris les systèmes de contrôles techniques.</w:t>
      </w:r>
    </w:p>
    <w:p w:rsidR="00246EB5" w:rsidRDefault="00246EB5">
      <w:pPr>
        <w:pStyle w:val="Standard"/>
        <w:tabs>
          <w:tab w:val="left" w:pos="1068"/>
        </w:tabs>
        <w:jc w:val="both"/>
        <w:rPr>
          <w:b/>
          <w:sz w:val="24"/>
          <w:szCs w:val="24"/>
          <w:u w:val="single"/>
        </w:rPr>
      </w:pPr>
    </w:p>
    <w:p w:rsidR="00246EB5" w:rsidRDefault="00246EB5">
      <w:pPr>
        <w:pStyle w:val="Standard"/>
        <w:tabs>
          <w:tab w:val="left" w:pos="1068"/>
        </w:tabs>
        <w:jc w:val="both"/>
        <w:rPr>
          <w:b/>
          <w:sz w:val="24"/>
          <w:szCs w:val="24"/>
          <w:u w:val="single"/>
        </w:rPr>
      </w:pPr>
    </w:p>
    <w:p w:rsidR="00246EB5" w:rsidRDefault="00246EB5">
      <w:pPr>
        <w:pStyle w:val="Standard"/>
        <w:tabs>
          <w:tab w:val="left" w:pos="1068"/>
        </w:tabs>
        <w:jc w:val="both"/>
        <w:rPr>
          <w:b/>
          <w:sz w:val="24"/>
          <w:szCs w:val="24"/>
          <w:u w:val="single"/>
        </w:rPr>
      </w:pPr>
    </w:p>
    <w:p w:rsidR="00246EB5" w:rsidRDefault="00246EB5">
      <w:pPr>
        <w:pStyle w:val="Standard"/>
        <w:tabs>
          <w:tab w:val="left" w:pos="1068"/>
        </w:tabs>
        <w:jc w:val="both"/>
        <w:rPr>
          <w:b/>
          <w:sz w:val="24"/>
          <w:szCs w:val="24"/>
          <w:u w:val="single"/>
        </w:rPr>
      </w:pPr>
    </w:p>
    <w:p w:rsidR="0033162C" w:rsidRDefault="0033162C">
      <w:pPr>
        <w:pStyle w:val="Standard"/>
        <w:tabs>
          <w:tab w:val="left" w:pos="1068"/>
        </w:tabs>
        <w:jc w:val="both"/>
        <w:rPr>
          <w:b/>
          <w:sz w:val="24"/>
          <w:szCs w:val="24"/>
          <w:u w:val="single"/>
        </w:rPr>
      </w:pPr>
    </w:p>
    <w:p w:rsidR="0033162C" w:rsidRDefault="0033162C">
      <w:pPr>
        <w:pStyle w:val="Standard"/>
        <w:tabs>
          <w:tab w:val="left" w:pos="1068"/>
        </w:tabs>
        <w:jc w:val="both"/>
        <w:rPr>
          <w:b/>
          <w:sz w:val="24"/>
          <w:szCs w:val="24"/>
          <w:u w:val="single"/>
        </w:rPr>
      </w:pPr>
    </w:p>
    <w:p w:rsidR="00246EB5" w:rsidRDefault="00246EB5">
      <w:pPr>
        <w:pStyle w:val="Standard"/>
        <w:tabs>
          <w:tab w:val="left" w:pos="1068"/>
        </w:tabs>
        <w:jc w:val="both"/>
        <w:rPr>
          <w:b/>
          <w:sz w:val="24"/>
          <w:szCs w:val="24"/>
          <w:u w:val="single"/>
        </w:rPr>
      </w:pPr>
    </w:p>
    <w:p w:rsidR="0024252A" w:rsidRDefault="0024252A">
      <w:pPr>
        <w:pStyle w:val="Standard"/>
        <w:tabs>
          <w:tab w:val="left" w:pos="1068"/>
        </w:tabs>
        <w:jc w:val="both"/>
        <w:rPr>
          <w:b/>
          <w:sz w:val="24"/>
          <w:szCs w:val="24"/>
          <w:u w:val="single"/>
        </w:rPr>
      </w:pPr>
    </w:p>
    <w:p w:rsidR="00477A2D" w:rsidRDefault="00477A2D">
      <w:pPr>
        <w:pStyle w:val="Standard"/>
        <w:tabs>
          <w:tab w:val="left" w:pos="1068"/>
        </w:tabs>
        <w:jc w:val="both"/>
        <w:rPr>
          <w:szCs w:val="24"/>
        </w:rPr>
      </w:pPr>
      <w:r>
        <w:rPr>
          <w:b/>
          <w:sz w:val="24"/>
          <w:szCs w:val="24"/>
          <w:u w:val="single"/>
        </w:rPr>
        <w:t xml:space="preserve">ARTICLE 5 – PROTECTION DES DONNÉES ET CONFIDENTIALITÉ DES INFORMATIONS ET DES FICHIERS </w:t>
      </w:r>
    </w:p>
    <w:p w:rsidR="00477A2D" w:rsidRDefault="00477A2D">
      <w:pPr>
        <w:pStyle w:val="Standard"/>
        <w:tabs>
          <w:tab w:val="left" w:pos="1068"/>
        </w:tabs>
        <w:jc w:val="both"/>
        <w:rPr>
          <w:szCs w:val="24"/>
        </w:rPr>
      </w:pPr>
    </w:p>
    <w:p w:rsidR="00246EB5" w:rsidRDefault="00246EB5">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M/Mme X sera informé(e) des règles d’exploitation, mises au point par le service informatique, destinées à assurer la protection et la confidentialité des données.</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Il/Elle s’engage à observer ces règles dans l’exploitation des systèmes qui lui ont été confiés.</w:t>
      </w:r>
    </w:p>
    <w:p w:rsidR="00477A2D" w:rsidRDefault="00477A2D">
      <w:pPr>
        <w:pStyle w:val="Standard"/>
        <w:tabs>
          <w:tab w:val="left" w:pos="1068"/>
        </w:tabs>
        <w:jc w:val="both"/>
        <w:rPr>
          <w:szCs w:val="24"/>
        </w:rPr>
      </w:pPr>
      <w:r>
        <w:rPr>
          <w:sz w:val="24"/>
          <w:szCs w:val="24"/>
        </w:rPr>
        <w:t xml:space="preserve"> </w:t>
      </w:r>
    </w:p>
    <w:p w:rsidR="00477A2D" w:rsidRDefault="00477A2D">
      <w:pPr>
        <w:pStyle w:val="Standard"/>
        <w:tabs>
          <w:tab w:val="left" w:pos="1068"/>
        </w:tabs>
        <w:jc w:val="both"/>
        <w:rPr>
          <w:szCs w:val="24"/>
        </w:rPr>
      </w:pPr>
      <w:r>
        <w:rPr>
          <w:sz w:val="24"/>
          <w:szCs w:val="24"/>
        </w:rPr>
        <w:t>Au cours de l’exécution du présent contrat et après sa cessation pour quelque cause que ce soit, M/Mme X sera tenu(e) à une discrétion absolue sur tous les faits, événements, documents ou renseignements dont il aura eu connaissance en raison de ses fonctions ou de son appartenance à la Caf du Cher, et qui concerne tant sa gestion et son fonctionnement que sa situation et ses projets.</w:t>
      </w:r>
    </w:p>
    <w:p w:rsidR="00477A2D" w:rsidRDefault="00477A2D">
      <w:pPr>
        <w:pStyle w:val="Standard"/>
        <w:tabs>
          <w:tab w:val="left" w:pos="1068"/>
        </w:tabs>
        <w:jc w:val="both"/>
        <w:rPr>
          <w:szCs w:val="24"/>
        </w:rPr>
      </w:pPr>
      <w:r>
        <w:rPr>
          <w:sz w:val="24"/>
          <w:szCs w:val="24"/>
        </w:rPr>
        <w:t xml:space="preserve"> </w:t>
      </w:r>
    </w:p>
    <w:p w:rsidR="00477A2D" w:rsidRDefault="00477A2D">
      <w:pPr>
        <w:pStyle w:val="Standard"/>
        <w:tabs>
          <w:tab w:val="left" w:pos="1068"/>
        </w:tabs>
        <w:jc w:val="both"/>
        <w:rPr>
          <w:szCs w:val="24"/>
        </w:rPr>
      </w:pPr>
      <w:r>
        <w:rPr>
          <w:sz w:val="24"/>
          <w:szCs w:val="24"/>
        </w:rPr>
        <w:t>Cette clause constitue une clause essentielle du présent contrat. Tout manquement à l’obligation de réserve constitue une faute lourde entraînant la rupture immédiate du présent contrat sans préavis et engageant la responsabilité de M/Mme X à l’égard de la Caf du Cher.</w:t>
      </w:r>
    </w:p>
    <w:p w:rsidR="00477A2D" w:rsidRDefault="00477A2D">
      <w:pPr>
        <w:pStyle w:val="Standard"/>
        <w:tabs>
          <w:tab w:val="left" w:pos="1068"/>
        </w:tabs>
        <w:jc w:val="both"/>
        <w:rPr>
          <w:szCs w:val="24"/>
        </w:rPr>
      </w:pPr>
      <w:r>
        <w:rPr>
          <w:sz w:val="24"/>
          <w:szCs w:val="24"/>
        </w:rPr>
        <w:t xml:space="preserve"> </w:t>
      </w:r>
      <w:r>
        <w:rPr>
          <w:sz w:val="24"/>
          <w:szCs w:val="24"/>
        </w:rPr>
        <w:br/>
        <w:t xml:space="preserve">En particulier, M/Mme X s’engage à ne pas effectuer de copies ni transmettre à autrui les fichiers informatiques qu’il/elle réalise et dont il/elle a communication dans le cadre de son travail. </w:t>
      </w:r>
    </w:p>
    <w:p w:rsidR="00477A2D" w:rsidRDefault="00477A2D">
      <w:pPr>
        <w:pStyle w:val="Standard"/>
        <w:tabs>
          <w:tab w:val="left" w:pos="1068"/>
        </w:tabs>
        <w:jc w:val="both"/>
        <w:rPr>
          <w:szCs w:val="24"/>
        </w:rPr>
      </w:pPr>
    </w:p>
    <w:p w:rsidR="00477A2D" w:rsidRDefault="00477A2D">
      <w:pPr>
        <w:pStyle w:val="Standard"/>
        <w:tabs>
          <w:tab w:val="left" w:pos="1068"/>
        </w:tabs>
        <w:jc w:val="both"/>
        <w:rPr>
          <w:szCs w:val="24"/>
        </w:rPr>
      </w:pPr>
    </w:p>
    <w:p w:rsidR="00246EB5" w:rsidRDefault="00246EB5">
      <w:pPr>
        <w:pStyle w:val="Standard"/>
        <w:tabs>
          <w:tab w:val="left" w:pos="1068"/>
        </w:tabs>
        <w:jc w:val="both"/>
        <w:rPr>
          <w:szCs w:val="24"/>
        </w:rPr>
      </w:pPr>
    </w:p>
    <w:p w:rsidR="00477A2D" w:rsidRDefault="00477A2D">
      <w:pPr>
        <w:pStyle w:val="Standard"/>
        <w:tabs>
          <w:tab w:val="left" w:pos="1068"/>
        </w:tabs>
        <w:jc w:val="both"/>
        <w:rPr>
          <w:szCs w:val="24"/>
        </w:rPr>
      </w:pPr>
      <w:r>
        <w:rPr>
          <w:b/>
          <w:sz w:val="24"/>
          <w:szCs w:val="24"/>
          <w:u w:val="single"/>
        </w:rPr>
        <w:t>ARTICLE 6 - SANTÉ ET SECURITÉ</w:t>
      </w:r>
    </w:p>
    <w:p w:rsidR="00477A2D" w:rsidRDefault="00477A2D">
      <w:pPr>
        <w:pStyle w:val="Standard"/>
        <w:tabs>
          <w:tab w:val="left" w:pos="1068"/>
        </w:tabs>
        <w:jc w:val="both"/>
        <w:rPr>
          <w:szCs w:val="24"/>
        </w:rPr>
      </w:pPr>
    </w:p>
    <w:p w:rsidR="00246EB5" w:rsidRDefault="00246EB5">
      <w:pPr>
        <w:pStyle w:val="Standard"/>
        <w:tabs>
          <w:tab w:val="left" w:pos="1068"/>
        </w:tabs>
        <w:jc w:val="both"/>
        <w:rPr>
          <w:szCs w:val="24"/>
        </w:rPr>
      </w:pPr>
    </w:p>
    <w:p w:rsidR="00477A2D" w:rsidRDefault="00477A2D">
      <w:pPr>
        <w:pStyle w:val="Standard"/>
        <w:tabs>
          <w:tab w:val="left" w:pos="1068"/>
        </w:tabs>
        <w:jc w:val="both"/>
        <w:rPr>
          <w:szCs w:val="24"/>
        </w:rPr>
      </w:pPr>
      <w:r>
        <w:rPr>
          <w:sz w:val="24"/>
          <w:szCs w:val="24"/>
        </w:rPr>
        <w:t>M/Mme X bénéficiera des dispositions légales et conventionnelles relatives à la santé et la sécurité au travail.</w:t>
      </w:r>
    </w:p>
    <w:p w:rsidR="00477A2D" w:rsidRDefault="00477A2D">
      <w:pPr>
        <w:pStyle w:val="Standard"/>
        <w:tabs>
          <w:tab w:val="left" w:pos="1068"/>
        </w:tabs>
        <w:jc w:val="both"/>
        <w:rPr>
          <w:szCs w:val="24"/>
        </w:rPr>
      </w:pPr>
      <w:r>
        <w:rPr>
          <w:sz w:val="24"/>
          <w:szCs w:val="24"/>
        </w:rPr>
        <w:br/>
        <w:t>La Caf du Cher informera M/Mme X de ces dispositions, et en particulier des règles relatives à l'utilisation des écrans de visualisation. Elle l’informera aussi de sa politique de sécurité.</w:t>
      </w:r>
    </w:p>
    <w:p w:rsidR="00477A2D" w:rsidRDefault="00477A2D">
      <w:pPr>
        <w:pStyle w:val="Standard"/>
        <w:tabs>
          <w:tab w:val="left" w:pos="1068"/>
        </w:tabs>
        <w:jc w:val="both"/>
        <w:rPr>
          <w:szCs w:val="24"/>
        </w:rPr>
      </w:pPr>
      <w:r>
        <w:rPr>
          <w:sz w:val="24"/>
          <w:szCs w:val="24"/>
        </w:rPr>
        <w:t>M/Mme X est tenu(e) de respecter et d'appliquer correctement cette politique de sécurité.</w:t>
      </w:r>
    </w:p>
    <w:p w:rsidR="00477A2D" w:rsidRDefault="00477A2D">
      <w:pPr>
        <w:pStyle w:val="Standard"/>
        <w:tabs>
          <w:tab w:val="left" w:pos="1068"/>
        </w:tabs>
        <w:jc w:val="both"/>
        <w:rPr>
          <w:szCs w:val="24"/>
        </w:rPr>
      </w:pPr>
      <w:r>
        <w:rPr>
          <w:sz w:val="24"/>
          <w:szCs w:val="24"/>
        </w:rPr>
        <w:br/>
        <w:t>Afin de vérifier la bonne application des dispositions applicables en matière de santé et de sécurité</w:t>
      </w:r>
      <w:r w:rsidR="001A0BD8">
        <w:rPr>
          <w:sz w:val="24"/>
          <w:szCs w:val="24"/>
        </w:rPr>
        <w:t xml:space="preserve"> au travail, la Caf du Cher, le représentant de la DUP</w:t>
      </w:r>
      <w:r>
        <w:rPr>
          <w:sz w:val="24"/>
          <w:szCs w:val="24"/>
        </w:rPr>
        <w:t>, et les autorités administratives compétentes ont accès au domicile de M/Mme X, lieu du télétravail, suivant les modalités prévues par les dispositions légales et conventionnelles en vigueur. Cet accès est subordonné à une notification à M/Mme X.</w:t>
      </w:r>
    </w:p>
    <w:p w:rsidR="00477A2D" w:rsidRDefault="00477A2D">
      <w:pPr>
        <w:pStyle w:val="Standard"/>
        <w:tabs>
          <w:tab w:val="left" w:pos="1068"/>
        </w:tabs>
        <w:jc w:val="both"/>
        <w:rPr>
          <w:szCs w:val="24"/>
        </w:rPr>
      </w:pPr>
    </w:p>
    <w:p w:rsidR="00246EB5" w:rsidRDefault="00246EB5">
      <w:pPr>
        <w:pStyle w:val="Standard"/>
        <w:tabs>
          <w:tab w:val="left" w:pos="1068"/>
        </w:tabs>
        <w:jc w:val="both"/>
        <w:rPr>
          <w:szCs w:val="24"/>
        </w:rPr>
      </w:pPr>
    </w:p>
    <w:p w:rsidR="00477A2D" w:rsidRDefault="00477A2D">
      <w:pPr>
        <w:pStyle w:val="Standard"/>
        <w:tabs>
          <w:tab w:val="left" w:pos="1068"/>
        </w:tabs>
        <w:jc w:val="both"/>
        <w:rPr>
          <w:szCs w:val="24"/>
        </w:rPr>
      </w:pPr>
    </w:p>
    <w:p w:rsidR="0024252A" w:rsidRDefault="0024252A">
      <w:pPr>
        <w:pStyle w:val="Standard"/>
        <w:tabs>
          <w:tab w:val="left" w:pos="1068"/>
        </w:tabs>
        <w:jc w:val="both"/>
        <w:rPr>
          <w:szCs w:val="24"/>
        </w:rPr>
      </w:pPr>
    </w:p>
    <w:p w:rsidR="0024252A" w:rsidRDefault="0024252A">
      <w:pPr>
        <w:pStyle w:val="Standard"/>
        <w:tabs>
          <w:tab w:val="left" w:pos="1068"/>
        </w:tabs>
        <w:jc w:val="both"/>
        <w:rPr>
          <w:szCs w:val="24"/>
        </w:rPr>
      </w:pPr>
    </w:p>
    <w:p w:rsidR="0024252A" w:rsidRDefault="0024252A">
      <w:pPr>
        <w:pStyle w:val="Standard"/>
        <w:tabs>
          <w:tab w:val="left" w:pos="1068"/>
        </w:tabs>
        <w:jc w:val="both"/>
        <w:rPr>
          <w:szCs w:val="24"/>
        </w:rPr>
      </w:pPr>
    </w:p>
    <w:p w:rsidR="0024252A" w:rsidRDefault="0024252A">
      <w:pPr>
        <w:pStyle w:val="Standard"/>
        <w:tabs>
          <w:tab w:val="left" w:pos="1068"/>
        </w:tabs>
        <w:jc w:val="both"/>
        <w:rPr>
          <w:szCs w:val="24"/>
        </w:rPr>
      </w:pPr>
    </w:p>
    <w:p w:rsidR="0024252A" w:rsidRDefault="0024252A">
      <w:pPr>
        <w:pStyle w:val="Standard"/>
        <w:tabs>
          <w:tab w:val="left" w:pos="1068"/>
        </w:tabs>
        <w:jc w:val="both"/>
        <w:rPr>
          <w:szCs w:val="24"/>
        </w:rPr>
      </w:pPr>
    </w:p>
    <w:p w:rsidR="0024252A" w:rsidRDefault="0024252A">
      <w:pPr>
        <w:pStyle w:val="Standard"/>
        <w:tabs>
          <w:tab w:val="left" w:pos="1068"/>
        </w:tabs>
        <w:jc w:val="both"/>
        <w:rPr>
          <w:szCs w:val="24"/>
        </w:rPr>
      </w:pPr>
    </w:p>
    <w:p w:rsidR="0024252A" w:rsidRDefault="0024252A">
      <w:pPr>
        <w:pStyle w:val="Standard"/>
        <w:tabs>
          <w:tab w:val="left" w:pos="1068"/>
        </w:tabs>
        <w:jc w:val="both"/>
        <w:rPr>
          <w:szCs w:val="24"/>
        </w:rPr>
      </w:pPr>
    </w:p>
    <w:p w:rsidR="0024252A" w:rsidRDefault="0024252A">
      <w:pPr>
        <w:pStyle w:val="Standard"/>
        <w:tabs>
          <w:tab w:val="left" w:pos="1068"/>
        </w:tabs>
        <w:jc w:val="both"/>
        <w:rPr>
          <w:szCs w:val="24"/>
        </w:rPr>
      </w:pPr>
    </w:p>
    <w:p w:rsidR="00477A2D" w:rsidRDefault="00477A2D">
      <w:pPr>
        <w:pStyle w:val="Standard"/>
        <w:tabs>
          <w:tab w:val="left" w:pos="284"/>
        </w:tabs>
        <w:jc w:val="both"/>
        <w:rPr>
          <w:szCs w:val="24"/>
        </w:rPr>
      </w:pPr>
      <w:r>
        <w:rPr>
          <w:b/>
          <w:sz w:val="24"/>
          <w:szCs w:val="24"/>
          <w:u w:val="single"/>
        </w:rPr>
        <w:t>ARTICLE 7- AUTRES DISPOSITIONS    :</w:t>
      </w:r>
    </w:p>
    <w:p w:rsidR="00477A2D" w:rsidRDefault="00477A2D">
      <w:pPr>
        <w:pStyle w:val="Standard"/>
        <w:tabs>
          <w:tab w:val="left" w:pos="284"/>
        </w:tabs>
        <w:jc w:val="both"/>
        <w:rPr>
          <w:szCs w:val="24"/>
        </w:rPr>
      </w:pPr>
    </w:p>
    <w:p w:rsidR="00246EB5" w:rsidRDefault="00246EB5">
      <w:pPr>
        <w:pStyle w:val="Standard"/>
        <w:tabs>
          <w:tab w:val="left" w:pos="284"/>
        </w:tabs>
        <w:jc w:val="both"/>
        <w:rPr>
          <w:szCs w:val="24"/>
        </w:rPr>
      </w:pPr>
    </w:p>
    <w:p w:rsidR="00477A2D" w:rsidRDefault="00477A2D">
      <w:pPr>
        <w:pStyle w:val="Standard"/>
        <w:tabs>
          <w:tab w:val="left" w:pos="284"/>
        </w:tabs>
        <w:jc w:val="both"/>
        <w:rPr>
          <w:szCs w:val="24"/>
        </w:rPr>
      </w:pPr>
      <w:r>
        <w:rPr>
          <w:sz w:val="24"/>
          <w:szCs w:val="24"/>
        </w:rPr>
        <w:t>Les autres modalités du contrat de travail de M/Mme X restent inchangées. Sont réputées nulles et non avenues, les dispositions contraires au présent avenant.</w:t>
      </w:r>
    </w:p>
    <w:p w:rsidR="00477A2D" w:rsidRDefault="00477A2D">
      <w:pPr>
        <w:pStyle w:val="Standard"/>
        <w:tabs>
          <w:tab w:val="left" w:pos="284"/>
        </w:tabs>
        <w:jc w:val="both"/>
        <w:rPr>
          <w:szCs w:val="24"/>
        </w:rPr>
      </w:pPr>
    </w:p>
    <w:p w:rsidR="00477A2D" w:rsidRDefault="00477A2D">
      <w:pPr>
        <w:pStyle w:val="Standard"/>
        <w:tabs>
          <w:tab w:val="left" w:pos="284"/>
        </w:tabs>
        <w:jc w:val="both"/>
        <w:rPr>
          <w:szCs w:val="24"/>
        </w:rPr>
      </w:pPr>
      <w:r>
        <w:rPr>
          <w:sz w:val="24"/>
          <w:szCs w:val="24"/>
        </w:rPr>
        <w:t>Les modalités définies dans l'accord relatif à la mise en place du télétravail au sein de la Caf du Cher, si</w:t>
      </w:r>
      <w:r w:rsidR="0049154F">
        <w:rPr>
          <w:sz w:val="24"/>
          <w:szCs w:val="24"/>
        </w:rPr>
        <w:t xml:space="preserve">gné en date du </w:t>
      </w:r>
      <w:r w:rsidR="001A0BD8">
        <w:rPr>
          <w:sz w:val="24"/>
          <w:szCs w:val="24"/>
        </w:rPr>
        <w:t>X</w:t>
      </w:r>
      <w:r>
        <w:rPr>
          <w:sz w:val="24"/>
          <w:szCs w:val="24"/>
        </w:rPr>
        <w:t>, sont applicables au présent avenant.</w:t>
      </w:r>
    </w:p>
    <w:p w:rsidR="00477A2D" w:rsidRDefault="00477A2D">
      <w:pPr>
        <w:pStyle w:val="Standard"/>
        <w:tabs>
          <w:tab w:val="left" w:pos="284"/>
        </w:tabs>
        <w:jc w:val="both"/>
        <w:rPr>
          <w:szCs w:val="24"/>
        </w:rPr>
      </w:pPr>
    </w:p>
    <w:p w:rsidR="0024252A" w:rsidRDefault="0024252A">
      <w:pPr>
        <w:pStyle w:val="Standard"/>
        <w:tabs>
          <w:tab w:val="left" w:pos="284"/>
        </w:tabs>
        <w:jc w:val="both"/>
        <w:rPr>
          <w:szCs w:val="24"/>
        </w:rPr>
      </w:pPr>
    </w:p>
    <w:p w:rsidR="0024252A" w:rsidRDefault="0024252A">
      <w:pPr>
        <w:pStyle w:val="Standard"/>
        <w:tabs>
          <w:tab w:val="left" w:pos="284"/>
        </w:tabs>
        <w:jc w:val="both"/>
        <w:rPr>
          <w:szCs w:val="24"/>
        </w:rPr>
      </w:pPr>
    </w:p>
    <w:p w:rsidR="00477A2D" w:rsidRDefault="00477A2D">
      <w:pPr>
        <w:pStyle w:val="Standard"/>
        <w:tabs>
          <w:tab w:val="left" w:pos="1068"/>
        </w:tabs>
        <w:jc w:val="both"/>
        <w:rPr>
          <w:szCs w:val="24"/>
        </w:rPr>
      </w:pPr>
      <w:r>
        <w:rPr>
          <w:sz w:val="24"/>
          <w:szCs w:val="24"/>
        </w:rPr>
        <w:t xml:space="preserve">A Bourges, le </w:t>
      </w:r>
      <w:r w:rsidR="001F20C4">
        <w:rPr>
          <w:sz w:val="24"/>
          <w:szCs w:val="24"/>
        </w:rPr>
        <w:t>xx/xx/</w:t>
      </w:r>
      <w:proofErr w:type="spellStart"/>
      <w:r w:rsidR="001F20C4">
        <w:rPr>
          <w:sz w:val="24"/>
          <w:szCs w:val="24"/>
        </w:rPr>
        <w:t>xxxx</w:t>
      </w:r>
      <w:proofErr w:type="spellEnd"/>
      <w:r>
        <w:rPr>
          <w:sz w:val="24"/>
          <w:szCs w:val="24"/>
        </w:rPr>
        <w:t xml:space="preserve">, fait en deux exemplaires. </w:t>
      </w:r>
    </w:p>
    <w:p w:rsidR="00477A2D" w:rsidRDefault="00477A2D">
      <w:pPr>
        <w:pStyle w:val="Standard"/>
        <w:jc w:val="both"/>
        <w:rPr>
          <w:szCs w:val="24"/>
        </w:rPr>
      </w:pPr>
    </w:p>
    <w:p w:rsidR="0024252A" w:rsidRDefault="0024252A">
      <w:pPr>
        <w:pStyle w:val="Standard"/>
        <w:jc w:val="both"/>
        <w:rPr>
          <w:szCs w:val="24"/>
        </w:rPr>
      </w:pPr>
    </w:p>
    <w:p w:rsidR="0024252A" w:rsidRDefault="0024252A">
      <w:pPr>
        <w:pStyle w:val="Standard"/>
        <w:jc w:val="both"/>
        <w:rPr>
          <w:szCs w:val="24"/>
        </w:rPr>
      </w:pPr>
    </w:p>
    <w:p w:rsidR="0024252A" w:rsidRDefault="0024252A">
      <w:pPr>
        <w:pStyle w:val="Standard"/>
        <w:jc w:val="both"/>
        <w:rPr>
          <w:szCs w:val="24"/>
        </w:rPr>
      </w:pPr>
    </w:p>
    <w:p w:rsidR="00477A2D" w:rsidRDefault="00477A2D">
      <w:pPr>
        <w:pStyle w:val="Standard"/>
        <w:ind w:left="360"/>
        <w:jc w:val="both"/>
        <w:rPr>
          <w:szCs w:val="24"/>
        </w:rPr>
      </w:pPr>
      <w:r>
        <w:rPr>
          <w:sz w:val="24"/>
          <w:szCs w:val="24"/>
        </w:rPr>
        <w:tab/>
      </w:r>
      <w:r>
        <w:rPr>
          <w:sz w:val="24"/>
          <w:szCs w:val="24"/>
        </w:rPr>
        <w:tab/>
      </w:r>
      <w:r>
        <w:rPr>
          <w:sz w:val="24"/>
          <w:szCs w:val="24"/>
        </w:rPr>
        <w:tab/>
      </w:r>
      <w:r>
        <w:rPr>
          <w:sz w:val="24"/>
          <w:szCs w:val="24"/>
        </w:rPr>
        <w:tab/>
      </w:r>
      <w:r>
        <w:rPr>
          <w:sz w:val="24"/>
          <w:szCs w:val="24"/>
        </w:rPr>
        <w:tab/>
        <w:t>(1) M/Mme X</w:t>
      </w:r>
    </w:p>
    <w:p w:rsidR="00477A2D" w:rsidRDefault="00477A2D">
      <w:pPr>
        <w:pStyle w:val="Standard"/>
        <w:ind w:left="360"/>
        <w:jc w:val="both"/>
        <w:rPr>
          <w:szCs w:val="24"/>
        </w:rPr>
      </w:pPr>
      <w:r>
        <w:rPr>
          <w:sz w:val="24"/>
          <w:szCs w:val="24"/>
        </w:rPr>
        <w:t>Directrice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77A2D" w:rsidRDefault="00477A2D">
      <w:pPr>
        <w:pStyle w:val="Standard"/>
        <w:jc w:val="both"/>
        <w:rPr>
          <w:szCs w:val="24"/>
        </w:rPr>
      </w:pPr>
    </w:p>
    <w:p w:rsidR="00477A2D" w:rsidRDefault="00477A2D">
      <w:pPr>
        <w:pStyle w:val="Standard"/>
        <w:jc w:val="both"/>
        <w:rPr>
          <w:szCs w:val="24"/>
        </w:rPr>
      </w:pPr>
      <w:bookmarkStart w:id="0" w:name="_GoBack"/>
      <w:bookmarkEnd w:id="0"/>
    </w:p>
    <w:p w:rsidR="0024252A" w:rsidRDefault="0024252A">
      <w:pPr>
        <w:pStyle w:val="Standard"/>
        <w:jc w:val="both"/>
        <w:rPr>
          <w:szCs w:val="24"/>
        </w:rPr>
      </w:pPr>
    </w:p>
    <w:p w:rsidR="00477A2D" w:rsidRDefault="00477A2D">
      <w:pPr>
        <w:pStyle w:val="Standard"/>
        <w:jc w:val="both"/>
        <w:rPr>
          <w:szCs w:val="24"/>
        </w:rPr>
      </w:pPr>
    </w:p>
    <w:p w:rsidR="0024252A" w:rsidRDefault="0024252A">
      <w:pPr>
        <w:pStyle w:val="Standard"/>
        <w:jc w:val="both"/>
        <w:rPr>
          <w:szCs w:val="24"/>
        </w:rPr>
      </w:pPr>
    </w:p>
    <w:p w:rsidR="00477A2D" w:rsidRDefault="00477A2D">
      <w:pPr>
        <w:pStyle w:val="Standard"/>
        <w:jc w:val="both"/>
        <w:rPr>
          <w:szCs w:val="24"/>
        </w:rPr>
      </w:pPr>
    </w:p>
    <w:p w:rsidR="00477A2D" w:rsidRDefault="00477A2D">
      <w:pPr>
        <w:pStyle w:val="Standard"/>
        <w:jc w:val="both"/>
        <w:rPr>
          <w:szCs w:val="24"/>
        </w:rPr>
      </w:pPr>
      <w:r>
        <w:rPr>
          <w:sz w:val="24"/>
          <w:szCs w:val="24"/>
        </w:rPr>
        <w:t xml:space="preserve"> (1) Faire précéder la signature de la mention manuscrite “ lu et approuvé ”</w:t>
      </w:r>
    </w:p>
    <w:sectPr w:rsidR="00477A2D">
      <w:headerReference w:type="default" r:id="rId10"/>
      <w:footerReference w:type="default" r:id="rId11"/>
      <w:type w:val="continuous"/>
      <w:pgSz w:w="12240" w:h="15840"/>
      <w:pgMar w:top="1417" w:right="1750" w:bottom="1417" w:left="1134" w:header="720" w:footer="709"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57" w:rsidRDefault="00102457">
      <w:pPr>
        <w:spacing w:after="0" w:line="240" w:lineRule="auto"/>
      </w:pPr>
      <w:r>
        <w:separator/>
      </w:r>
    </w:p>
  </w:endnote>
  <w:endnote w:type="continuationSeparator" w:id="0">
    <w:p w:rsidR="00102457" w:rsidRDefault="0010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700"/>
      <w:gridCol w:w="2872"/>
    </w:tblGrid>
    <w:tr w:rsidR="00131211" w:rsidTr="00254F66">
      <w:trPr>
        <w:trHeight w:val="360"/>
      </w:trPr>
      <w:tc>
        <w:tcPr>
          <w:tcW w:w="3500" w:type="pct"/>
        </w:tcPr>
        <w:p w:rsidR="00131211" w:rsidRDefault="00131211">
          <w:pPr>
            <w:pStyle w:val="Pieddepage"/>
            <w:jc w:val="right"/>
          </w:pPr>
        </w:p>
      </w:tc>
      <w:tc>
        <w:tcPr>
          <w:tcW w:w="1500" w:type="pct"/>
          <w:shd w:val="clear" w:color="auto" w:fill="8064A2"/>
        </w:tcPr>
        <w:p w:rsidR="00131211" w:rsidRPr="00254F66" w:rsidRDefault="00131211">
          <w:pPr>
            <w:pStyle w:val="Pieddepage"/>
            <w:jc w:val="right"/>
            <w:rPr>
              <w:color w:val="FFFFFF"/>
            </w:rPr>
          </w:pPr>
          <w:r w:rsidRPr="00254F66">
            <w:fldChar w:fldCharType="begin"/>
          </w:r>
          <w:r>
            <w:instrText>PAGE    \* MERGEFORMAT</w:instrText>
          </w:r>
          <w:r w:rsidRPr="00254F66">
            <w:fldChar w:fldCharType="separate"/>
          </w:r>
          <w:r w:rsidR="00C35E47" w:rsidRPr="00C35E47">
            <w:rPr>
              <w:noProof/>
              <w:color w:val="FFFFFF"/>
            </w:rPr>
            <w:t>1</w:t>
          </w:r>
          <w:r w:rsidRPr="00254F66">
            <w:rPr>
              <w:color w:val="FFFFFF"/>
            </w:rPr>
            <w:fldChar w:fldCharType="end"/>
          </w:r>
        </w:p>
      </w:tc>
    </w:tr>
  </w:tbl>
  <w:p w:rsidR="00131211" w:rsidRDefault="00131211">
    <w:pPr>
      <w:pStyle w:val="Pieddepage"/>
      <w:tabs>
        <w:tab w:val="clear" w:pos="4678"/>
        <w:tab w:val="clear" w:pos="9356"/>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57" w:rsidRDefault="00102457">
      <w:pPr>
        <w:spacing w:after="0" w:line="240" w:lineRule="auto"/>
      </w:pPr>
      <w:r>
        <w:separator/>
      </w:r>
    </w:p>
  </w:footnote>
  <w:footnote w:type="continuationSeparator" w:id="0">
    <w:p w:rsidR="00102457" w:rsidRDefault="00102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11" w:rsidRDefault="00FB0B61">
    <w:pPr>
      <w:pStyle w:val="En-tte"/>
    </w:pPr>
    <w:r>
      <w:rPr>
        <w:noProof/>
        <w:lang w:eastAsia="fr-FR"/>
      </w:rPr>
      <mc:AlternateContent>
        <mc:Choice Requires="wpg">
          <w:drawing>
            <wp:anchor distT="0" distB="0" distL="114300" distR="114300" simplePos="0" relativeHeight="251657728" behindDoc="1" locked="0" layoutInCell="0" allowOverlap="1">
              <wp:simplePos x="0" y="0"/>
              <wp:positionH relativeFrom="column">
                <wp:posOffset>-434975</wp:posOffset>
              </wp:positionH>
              <wp:positionV relativeFrom="paragraph">
                <wp:posOffset>-454660</wp:posOffset>
              </wp:positionV>
              <wp:extent cx="360045" cy="102241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0224135"/>
                        <a:chOff x="284" y="454"/>
                        <a:chExt cx="567" cy="16101"/>
                      </a:xfrm>
                    </wpg:grpSpPr>
                    <wps:wsp>
                      <wps:cNvPr id="2" name="Rectangle 2"/>
                      <wps:cNvSpPr>
                        <a:spLocks noChangeArrowheads="1"/>
                      </wps:cNvSpPr>
                      <wps:spPr bwMode="auto">
                        <a:xfrm>
                          <a:off x="284" y="8420"/>
                          <a:ext cx="567" cy="813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284" y="454"/>
                          <a:ext cx="567" cy="796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25pt;margin-top:-35.8pt;width:28.35pt;height:805.05pt;z-index:-251658752" coordorigin="284,454" coordsize="567,1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" o:allowincell="f">
              <v:rect id="Rectangle 2" o:spid="_x0000_s1027" style="position:absolute;left:284;top:8420;width:567;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QTsMA&#10;AADaAAAADwAAAGRycy9kb3ducmV2LnhtbESPT4vCMBTE74LfITzBm6aKyNI1yqIIoofiP/D4bN62&#10;ZZuX2kStfnojLHgcZuY3zGTWmFLcqHaFZQWDfgSCOLW64EzBYb/sfYFwHlljaZkUPMjBbNpuTTDW&#10;9s5buu18JgKEXYwKcu+rWEqX5mTQ9W1FHLxfWxv0QdaZ1DXeA9yUchhFY2mw4LCQY0XznNK/3dUo&#10;SPZkk8Vy9EyMO57Op/NltNislep2mp9vEJ4a/wn/t1dawRD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mQTsMAAADaAAAADwAAAAAAAAAAAAAAAACYAgAAZHJzL2Rv&#10;d25yZXYueG1sUEsFBgAAAAAEAAQA9QAAAIgDAAAAAA==&#10;" fillcolor="#a5dfd3" stroked="f" strokecolor="#a5dfd3"/>
              <v:rect id="Rectangle 3" o:spid="_x0000_s1028" style="position:absolute;left:284;top:454;width:567;height:7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6t8QA&#10;AADaAAAADwAAAGRycy9kb3ducmV2LnhtbESPW2sCMRSE3wv9D+EUfKvZtlhlNStLS0VaELyAr4fN&#10;2Qu7OVmSqOu/bwTBx2FmvmEWy8F04kzON5YVvI0TEMSF1Q1XCg77n9cZCB+QNXaWScGVPCyz56cF&#10;ptpeeEvnXahEhLBPUUEdQp9K6YuaDPqx7YmjV1pnMETpKqkdXiLcdPI9ST6lwYbjQo09fdVUtLuT&#10;UXBatRvrZpvyd5s3f5NJefye5qzU6GXI5yACDeERvrfXWsEH3K7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urfEAAAA2gAAAA8AAAAAAAAAAAAAAAAAmAIAAGRycy9k&#10;b3ducmV2LnhtbFBLBQYAAAAABAAEAPUAAACJAwAAAAA=&#10;" fillcolor="#bcc4e6"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bullet"/>
      <w:lvlText w:val="-"/>
      <w:lvlJc w:val="left"/>
      <w:pPr>
        <w:ind w:left="720" w:hanging="360"/>
      </w:pPr>
      <w:rPr>
        <w:rFonts w:ascii="Times New Roman" w:eastAsia="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0000002"/>
    <w:multiLevelType w:val="multilevel"/>
    <w:tmpl w:val="00000002"/>
    <w:lvl w:ilvl="0">
      <w:start w:val="1"/>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00000003"/>
    <w:multiLevelType w:val="multilevel"/>
    <w:tmpl w:val="0000000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00000004"/>
    <w:multiLevelType w:val="multilevel"/>
    <w:tmpl w:val="00000004"/>
    <w:lvl w:ilvl="0">
      <w:start w:val="2"/>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0000005"/>
    <w:multiLevelType w:val="multilevel"/>
    <w:tmpl w:val="00000005"/>
    <w:lvl w:ilvl="0">
      <w:start w:val="3"/>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0000006"/>
    <w:multiLevelType w:val="multilevel"/>
    <w:tmpl w:val="00000006"/>
    <w:lvl w:ilvl="0">
      <w:start w:val="4"/>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0000007"/>
    <w:multiLevelType w:val="multilevel"/>
    <w:tmpl w:val="00000007"/>
    <w:lvl w:ilvl="0">
      <w:start w:val="5"/>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00000008"/>
    <w:multiLevelType w:val="multilevel"/>
    <w:tmpl w:val="00000008"/>
    <w:lvl w:ilvl="0">
      <w:start w:val="6"/>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0000009"/>
    <w:multiLevelType w:val="multilevel"/>
    <w:tmpl w:val="00000009"/>
    <w:lvl w:ilvl="0">
      <w:start w:val="7"/>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000000A"/>
    <w:multiLevelType w:val="multilevel"/>
    <w:tmpl w:val="0000000A"/>
    <w:lvl w:ilvl="0">
      <w:start w:val="8"/>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000000B"/>
    <w:multiLevelType w:val="multilevel"/>
    <w:tmpl w:val="0000000B"/>
    <w:lvl w:ilvl="0">
      <w:start w:val="9"/>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0000000C"/>
    <w:multiLevelType w:val="multilevel"/>
    <w:tmpl w:val="0000000C"/>
    <w:lvl w:ilvl="0">
      <w:start w:val="10"/>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0000000D"/>
    <w:multiLevelType w:val="multilevel"/>
    <w:tmpl w:val="0000000D"/>
    <w:lvl w:ilvl="0">
      <w:start w:val="2"/>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0000000E"/>
    <w:multiLevelType w:val="multilevel"/>
    <w:tmpl w:val="0000000E"/>
    <w:lvl w:ilvl="0">
      <w:start w:val="3"/>
      <w:numFmt w:val="decimal"/>
      <w:lvlText w:val="%1"/>
      <w:lvlJc w:val="left"/>
      <w:rPr>
        <w:rFonts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0000000F"/>
    <w:multiLevelType w:val="multilevel"/>
    <w:tmpl w:val="0000000F"/>
    <w:lvl w:ilvl="0">
      <w:numFmt w:val="bullet"/>
      <w:lvlText w:val=""/>
      <w:lvlJc w:val="left"/>
      <w:rPr>
        <w:rFonts w:ascii="Symbol" w:eastAsia="Times New Roman"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00000010"/>
    <w:multiLevelType w:val="multilevel"/>
    <w:tmpl w:val="00000010"/>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16">
    <w:nsid w:val="00000011"/>
    <w:multiLevelType w:val="multilevel"/>
    <w:tmpl w:val="0000001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A7"/>
    <w:rsid w:val="00002F1D"/>
    <w:rsid w:val="00006900"/>
    <w:rsid w:val="000124F1"/>
    <w:rsid w:val="00023F1C"/>
    <w:rsid w:val="000254FF"/>
    <w:rsid w:val="000722FA"/>
    <w:rsid w:val="00085CE4"/>
    <w:rsid w:val="00086415"/>
    <w:rsid w:val="000C0F94"/>
    <w:rsid w:val="00102457"/>
    <w:rsid w:val="001035B3"/>
    <w:rsid w:val="00123CC8"/>
    <w:rsid w:val="00131211"/>
    <w:rsid w:val="00172379"/>
    <w:rsid w:val="001A0BD8"/>
    <w:rsid w:val="001A44F7"/>
    <w:rsid w:val="001A6A9D"/>
    <w:rsid w:val="001C72B5"/>
    <w:rsid w:val="001D2118"/>
    <w:rsid w:val="001D6281"/>
    <w:rsid w:val="001E3210"/>
    <w:rsid w:val="001F20C4"/>
    <w:rsid w:val="002021B5"/>
    <w:rsid w:val="00203C47"/>
    <w:rsid w:val="00210BE7"/>
    <w:rsid w:val="0024252A"/>
    <w:rsid w:val="00246EB5"/>
    <w:rsid w:val="00254F66"/>
    <w:rsid w:val="00263FAD"/>
    <w:rsid w:val="00265643"/>
    <w:rsid w:val="002B5651"/>
    <w:rsid w:val="002B5679"/>
    <w:rsid w:val="002C77DD"/>
    <w:rsid w:val="002E5A5B"/>
    <w:rsid w:val="00316140"/>
    <w:rsid w:val="0033001F"/>
    <w:rsid w:val="0033162C"/>
    <w:rsid w:val="003359D8"/>
    <w:rsid w:val="00380F35"/>
    <w:rsid w:val="0038634A"/>
    <w:rsid w:val="003D0C45"/>
    <w:rsid w:val="003E183D"/>
    <w:rsid w:val="00421052"/>
    <w:rsid w:val="00422D5F"/>
    <w:rsid w:val="00430ACF"/>
    <w:rsid w:val="00477A2D"/>
    <w:rsid w:val="0049154F"/>
    <w:rsid w:val="004A5CF3"/>
    <w:rsid w:val="004A7FA5"/>
    <w:rsid w:val="004E3D87"/>
    <w:rsid w:val="004E4D3E"/>
    <w:rsid w:val="0054443C"/>
    <w:rsid w:val="00551F51"/>
    <w:rsid w:val="00560673"/>
    <w:rsid w:val="0056298E"/>
    <w:rsid w:val="00570272"/>
    <w:rsid w:val="00576AAB"/>
    <w:rsid w:val="00591926"/>
    <w:rsid w:val="0061774F"/>
    <w:rsid w:val="00647528"/>
    <w:rsid w:val="006B5AE9"/>
    <w:rsid w:val="00735E19"/>
    <w:rsid w:val="007701A7"/>
    <w:rsid w:val="00771E30"/>
    <w:rsid w:val="007777A7"/>
    <w:rsid w:val="007800F5"/>
    <w:rsid w:val="00790FB5"/>
    <w:rsid w:val="0079698A"/>
    <w:rsid w:val="007B298C"/>
    <w:rsid w:val="00800550"/>
    <w:rsid w:val="00805CD1"/>
    <w:rsid w:val="00816849"/>
    <w:rsid w:val="00820FAF"/>
    <w:rsid w:val="00832F55"/>
    <w:rsid w:val="008605B9"/>
    <w:rsid w:val="00897F95"/>
    <w:rsid w:val="008A1D2B"/>
    <w:rsid w:val="008A5734"/>
    <w:rsid w:val="00912A03"/>
    <w:rsid w:val="009261B2"/>
    <w:rsid w:val="009311DA"/>
    <w:rsid w:val="009460A9"/>
    <w:rsid w:val="00993019"/>
    <w:rsid w:val="00A07BBA"/>
    <w:rsid w:val="00A23A15"/>
    <w:rsid w:val="00A350B2"/>
    <w:rsid w:val="00A40D13"/>
    <w:rsid w:val="00A91A5D"/>
    <w:rsid w:val="00AA7332"/>
    <w:rsid w:val="00AF03BD"/>
    <w:rsid w:val="00B17D8A"/>
    <w:rsid w:val="00B26ABC"/>
    <w:rsid w:val="00B77F15"/>
    <w:rsid w:val="00BE5DDF"/>
    <w:rsid w:val="00BF35C1"/>
    <w:rsid w:val="00C23582"/>
    <w:rsid w:val="00C35E47"/>
    <w:rsid w:val="00C7639F"/>
    <w:rsid w:val="00CB2DB0"/>
    <w:rsid w:val="00CC70B5"/>
    <w:rsid w:val="00CD776A"/>
    <w:rsid w:val="00D07130"/>
    <w:rsid w:val="00D90255"/>
    <w:rsid w:val="00E113BB"/>
    <w:rsid w:val="00E2789F"/>
    <w:rsid w:val="00E31FFF"/>
    <w:rsid w:val="00E97781"/>
    <w:rsid w:val="00EB0355"/>
    <w:rsid w:val="00EB2DF6"/>
    <w:rsid w:val="00F3665B"/>
    <w:rsid w:val="00F44D80"/>
    <w:rsid w:val="00F532E5"/>
    <w:rsid w:val="00FB0B61"/>
    <w:rsid w:val="00FF6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1">
    <w:name w:val="heading 1"/>
    <w:basedOn w:val="Standard"/>
    <w:next w:val="Standard"/>
    <w:link w:val="Titre1Car"/>
    <w:uiPriority w:val="99"/>
    <w:qFormat/>
    <w:pPr>
      <w:keepNext/>
      <w:pBdr>
        <w:top w:val="single" w:sz="2" w:space="1" w:color="000000"/>
        <w:left w:val="single" w:sz="2" w:space="4" w:color="000000"/>
        <w:bottom w:val="single" w:sz="2" w:space="1" w:color="000000"/>
        <w:right w:val="single" w:sz="2" w:space="4" w:color="000000"/>
      </w:pBdr>
      <w:jc w:val="center"/>
      <w:outlineLvl w:val="0"/>
    </w:pPr>
    <w:rPr>
      <w:b/>
      <w:bCs/>
      <w:sz w:val="44"/>
      <w:szCs w:val="44"/>
      <w:lang w:eastAsia="zh-CN"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customStyle="1" w:styleId="Standard">
    <w:name w:val="Standard"/>
    <w:pPr>
      <w:widowControl w:val="0"/>
      <w:autoSpaceDE w:val="0"/>
      <w:autoSpaceDN w:val="0"/>
      <w:adjustRightInd w:val="0"/>
    </w:pPr>
    <w:rPr>
      <w:rFonts w:ascii="Times New Roman" w:hAnsi="Times New Roman"/>
      <w:kern w:val="1"/>
      <w:lang w:eastAsia="en-US" w:bidi="hi-IN"/>
    </w:rPr>
  </w:style>
  <w:style w:type="character" w:customStyle="1" w:styleId="RTFNum21">
    <w:name w:val="RTF_Num 2 1"/>
    <w:uiPriority w:val="99"/>
    <w:rPr>
      <w:rFonts w:eastAsia="Times New Roman"/>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eastAsia="Times New Roman"/>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rFonts w:eastAsia="Times New Roman"/>
    </w:rPr>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eastAsia="Times New Roman"/>
    </w:rPr>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rFonts w:eastAsia="Times New Roman"/>
    </w:rPr>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rFonts w:eastAsia="Times New Roman"/>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rPr>
      <w:rFonts w:eastAsia="Times New Roman"/>
    </w:rPr>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eastAsia="Times New Roman"/>
    </w:rPr>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rPr>
      <w:rFonts w:eastAsia="Times New Roman"/>
    </w:rPr>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eastAsia="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eastAsia="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eastAsia="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rPr>
      <w:rFonts w:eastAsia="Times New Roman"/>
    </w:rPr>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rPr>
      <w:rFonts w:eastAsia="Times New Roman"/>
    </w:rPr>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eastAsia="Times New Roman"/>
    </w:rPr>
  </w:style>
  <w:style w:type="character" w:customStyle="1" w:styleId="RTFNum172">
    <w:name w:val="RTF_Num 17 2"/>
    <w:uiPriority w:val="99"/>
    <w:rPr>
      <w:rFonts w:ascii="OpenSymbol" w:hAnsi="OpenSymbol"/>
    </w:rPr>
  </w:style>
  <w:style w:type="character" w:customStyle="1" w:styleId="RTFNum173">
    <w:name w:val="RTF_Num 17 3"/>
    <w:uiPriority w:val="99"/>
    <w:rPr>
      <w:rFonts w:ascii="OpenSymbol" w:hAnsi="OpenSymbol"/>
    </w:rPr>
  </w:style>
  <w:style w:type="character" w:customStyle="1" w:styleId="RTFNum174">
    <w:name w:val="RTF_Num 17 4"/>
    <w:uiPriority w:val="99"/>
    <w:rPr>
      <w:rFonts w:ascii="OpenSymbol" w:hAnsi="OpenSymbol"/>
    </w:rPr>
  </w:style>
  <w:style w:type="character" w:customStyle="1" w:styleId="RTFNum175">
    <w:name w:val="RTF_Num 17 5"/>
    <w:uiPriority w:val="99"/>
    <w:rPr>
      <w:rFonts w:ascii="OpenSymbol" w:hAnsi="OpenSymbol"/>
    </w:rPr>
  </w:style>
  <w:style w:type="character" w:customStyle="1" w:styleId="RTFNum176">
    <w:name w:val="RTF_Num 17 6"/>
    <w:uiPriority w:val="99"/>
    <w:rPr>
      <w:rFonts w:ascii="OpenSymbol" w:hAnsi="OpenSymbol"/>
    </w:rPr>
  </w:style>
  <w:style w:type="character" w:customStyle="1" w:styleId="RTFNum177">
    <w:name w:val="RTF_Num 17 7"/>
    <w:uiPriority w:val="99"/>
    <w:rPr>
      <w:rFonts w:ascii="OpenSymbol" w:hAnsi="OpenSymbol"/>
    </w:rPr>
  </w:style>
  <w:style w:type="character" w:customStyle="1" w:styleId="RTFNum178">
    <w:name w:val="RTF_Num 17 8"/>
    <w:uiPriority w:val="99"/>
    <w:rPr>
      <w:rFonts w:ascii="OpenSymbol" w:hAnsi="OpenSymbol"/>
    </w:rPr>
  </w:style>
  <w:style w:type="character" w:customStyle="1" w:styleId="RTFNum179">
    <w:name w:val="RTF_Num 17 9"/>
    <w:uiPriority w:val="99"/>
    <w:rPr>
      <w:rFonts w:ascii="OpenSymbol" w:hAnsi="OpenSymbol"/>
    </w:rPr>
  </w:style>
  <w:style w:type="character" w:customStyle="1" w:styleId="RTFNum181">
    <w:name w:val="RTF_Num 18 1"/>
    <w:uiPriority w:val="99"/>
    <w:rPr>
      <w:rFonts w:eastAsia="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eastAsia="Times New Roman"/>
    </w:rPr>
  </w:style>
  <w:style w:type="character" w:customStyle="1" w:styleId="RTFNum201">
    <w:name w:val="RTF_Num 20 1"/>
    <w:uiPriority w:val="99"/>
    <w:rPr>
      <w:rFonts w:ascii="Symbol" w:hAnsi="Symbol"/>
    </w:rPr>
  </w:style>
  <w:style w:type="character" w:customStyle="1" w:styleId="RTFNum211">
    <w:name w:val="RTF_Num 21 1"/>
    <w:uiPriority w:val="99"/>
    <w:rPr>
      <w:rFonts w:ascii="OpenSymbol" w:hAnsi="OpenSymbol"/>
    </w:rPr>
  </w:style>
  <w:style w:type="character" w:customStyle="1" w:styleId="RTFNum212">
    <w:name w:val="RTF_Num 21 2"/>
    <w:uiPriority w:val="99"/>
    <w:rPr>
      <w:rFonts w:ascii="OpenSymbol" w:hAnsi="OpenSymbol"/>
    </w:rPr>
  </w:style>
  <w:style w:type="character" w:customStyle="1" w:styleId="RTFNum213">
    <w:name w:val="RTF_Num 21 3"/>
    <w:uiPriority w:val="99"/>
    <w:rPr>
      <w:rFonts w:ascii="OpenSymbol" w:hAnsi="OpenSymbol"/>
    </w:rPr>
  </w:style>
  <w:style w:type="character" w:customStyle="1" w:styleId="RTFNum214">
    <w:name w:val="RTF_Num 21 4"/>
    <w:uiPriority w:val="99"/>
    <w:rPr>
      <w:rFonts w:ascii="OpenSymbol" w:hAnsi="OpenSymbol"/>
    </w:rPr>
  </w:style>
  <w:style w:type="character" w:customStyle="1" w:styleId="RTFNum215">
    <w:name w:val="RTF_Num 21 5"/>
    <w:uiPriority w:val="99"/>
    <w:rPr>
      <w:rFonts w:ascii="OpenSymbol" w:hAnsi="OpenSymbol"/>
    </w:rPr>
  </w:style>
  <w:style w:type="character" w:customStyle="1" w:styleId="RTFNum216">
    <w:name w:val="RTF_Num 21 6"/>
    <w:uiPriority w:val="99"/>
    <w:rPr>
      <w:rFonts w:ascii="OpenSymbol" w:hAnsi="OpenSymbol"/>
    </w:rPr>
  </w:style>
  <w:style w:type="character" w:customStyle="1" w:styleId="RTFNum217">
    <w:name w:val="RTF_Num 21 7"/>
    <w:uiPriority w:val="99"/>
    <w:rPr>
      <w:rFonts w:ascii="OpenSymbol" w:hAnsi="OpenSymbol"/>
    </w:rPr>
  </w:style>
  <w:style w:type="character" w:customStyle="1" w:styleId="RTFNum218">
    <w:name w:val="RTF_Num 21 8"/>
    <w:uiPriority w:val="99"/>
    <w:rPr>
      <w:rFonts w:ascii="OpenSymbol" w:hAnsi="OpenSymbol"/>
    </w:rPr>
  </w:style>
  <w:style w:type="character" w:customStyle="1" w:styleId="RTFNum219">
    <w:name w:val="RTF_Num 21 9"/>
    <w:uiPriority w:val="99"/>
    <w:rPr>
      <w:rFonts w:ascii="OpenSymbol" w:hAnsi="OpenSymbol"/>
    </w:rPr>
  </w:style>
  <w:style w:type="character" w:customStyle="1" w:styleId="RTFNum221">
    <w:name w:val="RTF_Num 22 1"/>
    <w:uiPriority w:val="99"/>
    <w:rPr>
      <w:rFonts w:ascii="OpenSymbol" w:hAnsi="OpenSymbol"/>
    </w:rPr>
  </w:style>
  <w:style w:type="character" w:customStyle="1" w:styleId="RTFNum222">
    <w:name w:val="RTF_Num 22 2"/>
    <w:uiPriority w:val="99"/>
    <w:rPr>
      <w:rFonts w:ascii="OpenSymbol" w:hAnsi="OpenSymbol"/>
    </w:rPr>
  </w:style>
  <w:style w:type="character" w:customStyle="1" w:styleId="RTFNum223">
    <w:name w:val="RTF_Num 22 3"/>
    <w:uiPriority w:val="99"/>
    <w:rPr>
      <w:rFonts w:ascii="OpenSymbol" w:hAnsi="OpenSymbol"/>
    </w:rPr>
  </w:style>
  <w:style w:type="character" w:customStyle="1" w:styleId="RTFNum224">
    <w:name w:val="RTF_Num 22 4"/>
    <w:uiPriority w:val="99"/>
    <w:rPr>
      <w:rFonts w:ascii="OpenSymbol" w:hAnsi="OpenSymbol"/>
    </w:rPr>
  </w:style>
  <w:style w:type="character" w:customStyle="1" w:styleId="RTFNum225">
    <w:name w:val="RTF_Num 22 5"/>
    <w:uiPriority w:val="99"/>
    <w:rPr>
      <w:rFonts w:ascii="OpenSymbol" w:hAnsi="OpenSymbol"/>
    </w:rPr>
  </w:style>
  <w:style w:type="character" w:customStyle="1" w:styleId="RTFNum226">
    <w:name w:val="RTF_Num 22 6"/>
    <w:uiPriority w:val="99"/>
    <w:rPr>
      <w:rFonts w:ascii="OpenSymbol" w:hAnsi="OpenSymbol"/>
    </w:rPr>
  </w:style>
  <w:style w:type="character" w:customStyle="1" w:styleId="RTFNum227">
    <w:name w:val="RTF_Num 22 7"/>
    <w:uiPriority w:val="99"/>
    <w:rPr>
      <w:rFonts w:ascii="OpenSymbol" w:hAnsi="OpenSymbol"/>
    </w:rPr>
  </w:style>
  <w:style w:type="character" w:customStyle="1" w:styleId="RTFNum228">
    <w:name w:val="RTF_Num 22 8"/>
    <w:uiPriority w:val="99"/>
    <w:rPr>
      <w:rFonts w:ascii="OpenSymbol" w:hAnsi="OpenSymbol"/>
    </w:rPr>
  </w:style>
  <w:style w:type="character" w:customStyle="1" w:styleId="RTFNum229">
    <w:name w:val="RTF_Num 22 9"/>
    <w:uiPriority w:val="99"/>
    <w:rPr>
      <w:rFonts w:ascii="OpenSymbol" w:hAnsi="OpenSymbol"/>
    </w:rPr>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531">
    <w:name w:val="RTF_Num 53 1"/>
    <w:uiPriority w:val="99"/>
    <w:rPr>
      <w:rFonts w:ascii="Symbol" w:hAnsi="Symbol"/>
    </w:rPr>
  </w:style>
  <w:style w:type="character" w:styleId="Numrodepage">
    <w:name w:val="page number"/>
    <w:uiPriority w:val="99"/>
    <w:rPr>
      <w:rFonts w:cs="Times New Roman"/>
    </w:rPr>
  </w:style>
  <w:style w:type="character" w:customStyle="1" w:styleId="Puces">
    <w:name w:val="Puces"/>
    <w:uiPriority w:val="99"/>
    <w:rPr>
      <w:rFonts w:ascii="OpenSymbol" w:hAnsi="OpenSymbol"/>
    </w:rPr>
  </w:style>
  <w:style w:type="paragraph" w:styleId="Titre">
    <w:name w:val="Title"/>
    <w:basedOn w:val="Standard"/>
    <w:next w:val="Corpsdetexte"/>
    <w:link w:val="TitreCar"/>
    <w:uiPriority w:val="99"/>
    <w:qFormat/>
    <w:pPr>
      <w:keepNext/>
      <w:spacing w:before="240" w:after="120"/>
    </w:pPr>
    <w:rPr>
      <w:rFonts w:ascii="Arial" w:hAnsi="Lucida Sans Unicode" w:cs="Arial"/>
      <w:sz w:val="28"/>
      <w:szCs w:val="28"/>
      <w:lang w:eastAsia="zh-CN" w:bidi="ar-SA"/>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Corpsdetexte">
    <w:name w:val="Body Text"/>
    <w:basedOn w:val="Standard"/>
    <w:link w:val="CorpsdetexteCar"/>
    <w:uiPriority w:val="99"/>
    <w:pPr>
      <w:spacing w:after="120"/>
    </w:pPr>
    <w:rPr>
      <w:lang w:eastAsia="zh-CN" w:bidi="ar-SA"/>
    </w:rPr>
  </w:style>
  <w:style w:type="character" w:customStyle="1" w:styleId="CorpsdetexteCar">
    <w:name w:val="Corps de texte Car"/>
    <w:link w:val="Corpsdetexte"/>
    <w:uiPriority w:val="99"/>
    <w:semiHidden/>
    <w:locked/>
    <w:rPr>
      <w:rFonts w:cs="Times New Roman"/>
    </w:rPr>
  </w:style>
  <w:style w:type="paragraph" w:styleId="Liste">
    <w:name w:val="List"/>
    <w:basedOn w:val="Corpsdetexte"/>
    <w:uiPriority w:val="99"/>
    <w:rPr>
      <w:sz w:val="24"/>
      <w:szCs w:val="24"/>
    </w:rPr>
  </w:style>
  <w:style w:type="paragraph" w:customStyle="1" w:styleId="Lende">
    <w:name w:val="L馮ende"/>
    <w:basedOn w:val="Standard"/>
    <w:uiPriority w:val="99"/>
    <w:pPr>
      <w:spacing w:before="120" w:after="120"/>
    </w:pPr>
    <w:rPr>
      <w:i/>
      <w:iCs/>
      <w:sz w:val="24"/>
      <w:szCs w:val="24"/>
      <w:lang w:eastAsia="zh-CN" w:bidi="ar-SA"/>
    </w:rPr>
  </w:style>
  <w:style w:type="paragraph" w:customStyle="1" w:styleId="Index">
    <w:name w:val="Index"/>
    <w:basedOn w:val="Standard"/>
    <w:uiPriority w:val="99"/>
    <w:rPr>
      <w:sz w:val="24"/>
      <w:szCs w:val="24"/>
      <w:lang w:eastAsia="zh-CN" w:bidi="ar-SA"/>
    </w:rPr>
  </w:style>
  <w:style w:type="paragraph" w:styleId="Pieddepage">
    <w:name w:val="footer"/>
    <w:basedOn w:val="Standard"/>
    <w:link w:val="PieddepageCar"/>
    <w:uiPriority w:val="99"/>
    <w:pPr>
      <w:tabs>
        <w:tab w:val="center" w:pos="4678"/>
        <w:tab w:val="right" w:pos="9356"/>
      </w:tabs>
    </w:pPr>
    <w:rPr>
      <w:lang w:eastAsia="zh-CN" w:bidi="ar-SA"/>
    </w:rPr>
  </w:style>
  <w:style w:type="character" w:customStyle="1" w:styleId="PieddepageCar">
    <w:name w:val="Pied de page Car"/>
    <w:link w:val="Pieddepage"/>
    <w:uiPriority w:val="99"/>
    <w:locked/>
    <w:rPr>
      <w:rFonts w:cs="Times New Roman"/>
    </w:rPr>
  </w:style>
  <w:style w:type="paragraph" w:styleId="En-tte">
    <w:name w:val="header"/>
    <w:basedOn w:val="Standard"/>
    <w:link w:val="En-tteCar"/>
    <w:uiPriority w:val="99"/>
    <w:pPr>
      <w:tabs>
        <w:tab w:val="center" w:pos="4536"/>
        <w:tab w:val="right" w:pos="9072"/>
      </w:tabs>
    </w:pPr>
    <w:rPr>
      <w:sz w:val="24"/>
      <w:szCs w:val="24"/>
      <w:lang w:eastAsia="zh-CN" w:bidi="ar-SA"/>
    </w:rPr>
  </w:style>
  <w:style w:type="character" w:customStyle="1" w:styleId="En-tteCar">
    <w:name w:val="En-tête Car"/>
    <w:link w:val="En-tte"/>
    <w:uiPriority w:val="99"/>
    <w:semiHidden/>
    <w:locked/>
    <w:rPr>
      <w:rFonts w:cs="Times New Roman"/>
    </w:rPr>
  </w:style>
  <w:style w:type="paragraph" w:customStyle="1" w:styleId="txtp">
    <w:name w:val="txt_p"/>
    <w:basedOn w:val="Normal"/>
    <w:rsid w:val="0054443C"/>
    <w:pPr>
      <w:spacing w:before="100" w:beforeAutospacing="1" w:after="100" w:afterAutospacing="1" w:line="240" w:lineRule="auto"/>
    </w:pPr>
    <w:rPr>
      <w:rFonts w:ascii="Times New Roman" w:hAnsi="Times New Roman"/>
      <w:sz w:val="24"/>
      <w:szCs w:val="24"/>
    </w:rPr>
  </w:style>
  <w:style w:type="character" w:styleId="Lienhypertexte">
    <w:name w:val="Hyperlink"/>
    <w:uiPriority w:val="99"/>
    <w:semiHidden/>
    <w:unhideWhenUsed/>
    <w:rsid w:val="0054443C"/>
    <w:rPr>
      <w:color w:val="0000FF"/>
      <w:u w:val="single"/>
    </w:rPr>
  </w:style>
  <w:style w:type="character" w:styleId="lev">
    <w:name w:val="Strong"/>
    <w:uiPriority w:val="22"/>
    <w:qFormat/>
    <w:rsid w:val="00380F35"/>
    <w:rPr>
      <w:b/>
      <w:bCs/>
    </w:rPr>
  </w:style>
  <w:style w:type="paragraph" w:styleId="Textedebulles">
    <w:name w:val="Balloon Text"/>
    <w:basedOn w:val="Normal"/>
    <w:link w:val="TextedebullesCar"/>
    <w:uiPriority w:val="99"/>
    <w:semiHidden/>
    <w:unhideWhenUsed/>
    <w:rsid w:val="00B26AB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26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1">
    <w:name w:val="heading 1"/>
    <w:basedOn w:val="Standard"/>
    <w:next w:val="Standard"/>
    <w:link w:val="Titre1Car"/>
    <w:uiPriority w:val="99"/>
    <w:qFormat/>
    <w:pPr>
      <w:keepNext/>
      <w:pBdr>
        <w:top w:val="single" w:sz="2" w:space="1" w:color="000000"/>
        <w:left w:val="single" w:sz="2" w:space="4" w:color="000000"/>
        <w:bottom w:val="single" w:sz="2" w:space="1" w:color="000000"/>
        <w:right w:val="single" w:sz="2" w:space="4" w:color="000000"/>
      </w:pBdr>
      <w:jc w:val="center"/>
      <w:outlineLvl w:val="0"/>
    </w:pPr>
    <w:rPr>
      <w:b/>
      <w:bCs/>
      <w:sz w:val="44"/>
      <w:szCs w:val="44"/>
      <w:lang w:eastAsia="zh-CN"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customStyle="1" w:styleId="Standard">
    <w:name w:val="Standard"/>
    <w:pPr>
      <w:widowControl w:val="0"/>
      <w:autoSpaceDE w:val="0"/>
      <w:autoSpaceDN w:val="0"/>
      <w:adjustRightInd w:val="0"/>
    </w:pPr>
    <w:rPr>
      <w:rFonts w:ascii="Times New Roman" w:hAnsi="Times New Roman"/>
      <w:kern w:val="1"/>
      <w:lang w:eastAsia="en-US" w:bidi="hi-IN"/>
    </w:rPr>
  </w:style>
  <w:style w:type="character" w:customStyle="1" w:styleId="RTFNum21">
    <w:name w:val="RTF_Num 2 1"/>
    <w:uiPriority w:val="99"/>
    <w:rPr>
      <w:rFonts w:eastAsia="Times New Roman"/>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eastAsia="Times New Roman"/>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rFonts w:eastAsia="Times New Roman"/>
    </w:rPr>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eastAsia="Times New Roman"/>
    </w:rPr>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rFonts w:eastAsia="Times New Roman"/>
    </w:rPr>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rFonts w:eastAsia="Times New Roman"/>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rPr>
      <w:rFonts w:eastAsia="Times New Roman"/>
    </w:rPr>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eastAsia="Times New Roman"/>
    </w:rPr>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rPr>
      <w:rFonts w:eastAsia="Times New Roman"/>
    </w:rPr>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eastAsia="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eastAsia="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eastAsia="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rPr>
      <w:rFonts w:eastAsia="Times New Roman"/>
    </w:rPr>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rPr>
      <w:rFonts w:eastAsia="Times New Roman"/>
    </w:rPr>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eastAsia="Times New Roman"/>
    </w:rPr>
  </w:style>
  <w:style w:type="character" w:customStyle="1" w:styleId="RTFNum172">
    <w:name w:val="RTF_Num 17 2"/>
    <w:uiPriority w:val="99"/>
    <w:rPr>
      <w:rFonts w:ascii="OpenSymbol" w:hAnsi="OpenSymbol"/>
    </w:rPr>
  </w:style>
  <w:style w:type="character" w:customStyle="1" w:styleId="RTFNum173">
    <w:name w:val="RTF_Num 17 3"/>
    <w:uiPriority w:val="99"/>
    <w:rPr>
      <w:rFonts w:ascii="OpenSymbol" w:hAnsi="OpenSymbol"/>
    </w:rPr>
  </w:style>
  <w:style w:type="character" w:customStyle="1" w:styleId="RTFNum174">
    <w:name w:val="RTF_Num 17 4"/>
    <w:uiPriority w:val="99"/>
    <w:rPr>
      <w:rFonts w:ascii="OpenSymbol" w:hAnsi="OpenSymbol"/>
    </w:rPr>
  </w:style>
  <w:style w:type="character" w:customStyle="1" w:styleId="RTFNum175">
    <w:name w:val="RTF_Num 17 5"/>
    <w:uiPriority w:val="99"/>
    <w:rPr>
      <w:rFonts w:ascii="OpenSymbol" w:hAnsi="OpenSymbol"/>
    </w:rPr>
  </w:style>
  <w:style w:type="character" w:customStyle="1" w:styleId="RTFNum176">
    <w:name w:val="RTF_Num 17 6"/>
    <w:uiPriority w:val="99"/>
    <w:rPr>
      <w:rFonts w:ascii="OpenSymbol" w:hAnsi="OpenSymbol"/>
    </w:rPr>
  </w:style>
  <w:style w:type="character" w:customStyle="1" w:styleId="RTFNum177">
    <w:name w:val="RTF_Num 17 7"/>
    <w:uiPriority w:val="99"/>
    <w:rPr>
      <w:rFonts w:ascii="OpenSymbol" w:hAnsi="OpenSymbol"/>
    </w:rPr>
  </w:style>
  <w:style w:type="character" w:customStyle="1" w:styleId="RTFNum178">
    <w:name w:val="RTF_Num 17 8"/>
    <w:uiPriority w:val="99"/>
    <w:rPr>
      <w:rFonts w:ascii="OpenSymbol" w:hAnsi="OpenSymbol"/>
    </w:rPr>
  </w:style>
  <w:style w:type="character" w:customStyle="1" w:styleId="RTFNum179">
    <w:name w:val="RTF_Num 17 9"/>
    <w:uiPriority w:val="99"/>
    <w:rPr>
      <w:rFonts w:ascii="OpenSymbol" w:hAnsi="OpenSymbol"/>
    </w:rPr>
  </w:style>
  <w:style w:type="character" w:customStyle="1" w:styleId="RTFNum181">
    <w:name w:val="RTF_Num 18 1"/>
    <w:uiPriority w:val="99"/>
    <w:rPr>
      <w:rFonts w:eastAsia="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eastAsia="Times New Roman"/>
    </w:rPr>
  </w:style>
  <w:style w:type="character" w:customStyle="1" w:styleId="RTFNum201">
    <w:name w:val="RTF_Num 20 1"/>
    <w:uiPriority w:val="99"/>
    <w:rPr>
      <w:rFonts w:ascii="Symbol" w:hAnsi="Symbol"/>
    </w:rPr>
  </w:style>
  <w:style w:type="character" w:customStyle="1" w:styleId="RTFNum211">
    <w:name w:val="RTF_Num 21 1"/>
    <w:uiPriority w:val="99"/>
    <w:rPr>
      <w:rFonts w:ascii="OpenSymbol" w:hAnsi="OpenSymbol"/>
    </w:rPr>
  </w:style>
  <w:style w:type="character" w:customStyle="1" w:styleId="RTFNum212">
    <w:name w:val="RTF_Num 21 2"/>
    <w:uiPriority w:val="99"/>
    <w:rPr>
      <w:rFonts w:ascii="OpenSymbol" w:hAnsi="OpenSymbol"/>
    </w:rPr>
  </w:style>
  <w:style w:type="character" w:customStyle="1" w:styleId="RTFNum213">
    <w:name w:val="RTF_Num 21 3"/>
    <w:uiPriority w:val="99"/>
    <w:rPr>
      <w:rFonts w:ascii="OpenSymbol" w:hAnsi="OpenSymbol"/>
    </w:rPr>
  </w:style>
  <w:style w:type="character" w:customStyle="1" w:styleId="RTFNum214">
    <w:name w:val="RTF_Num 21 4"/>
    <w:uiPriority w:val="99"/>
    <w:rPr>
      <w:rFonts w:ascii="OpenSymbol" w:hAnsi="OpenSymbol"/>
    </w:rPr>
  </w:style>
  <w:style w:type="character" w:customStyle="1" w:styleId="RTFNum215">
    <w:name w:val="RTF_Num 21 5"/>
    <w:uiPriority w:val="99"/>
    <w:rPr>
      <w:rFonts w:ascii="OpenSymbol" w:hAnsi="OpenSymbol"/>
    </w:rPr>
  </w:style>
  <w:style w:type="character" w:customStyle="1" w:styleId="RTFNum216">
    <w:name w:val="RTF_Num 21 6"/>
    <w:uiPriority w:val="99"/>
    <w:rPr>
      <w:rFonts w:ascii="OpenSymbol" w:hAnsi="OpenSymbol"/>
    </w:rPr>
  </w:style>
  <w:style w:type="character" w:customStyle="1" w:styleId="RTFNum217">
    <w:name w:val="RTF_Num 21 7"/>
    <w:uiPriority w:val="99"/>
    <w:rPr>
      <w:rFonts w:ascii="OpenSymbol" w:hAnsi="OpenSymbol"/>
    </w:rPr>
  </w:style>
  <w:style w:type="character" w:customStyle="1" w:styleId="RTFNum218">
    <w:name w:val="RTF_Num 21 8"/>
    <w:uiPriority w:val="99"/>
    <w:rPr>
      <w:rFonts w:ascii="OpenSymbol" w:hAnsi="OpenSymbol"/>
    </w:rPr>
  </w:style>
  <w:style w:type="character" w:customStyle="1" w:styleId="RTFNum219">
    <w:name w:val="RTF_Num 21 9"/>
    <w:uiPriority w:val="99"/>
    <w:rPr>
      <w:rFonts w:ascii="OpenSymbol" w:hAnsi="OpenSymbol"/>
    </w:rPr>
  </w:style>
  <w:style w:type="character" w:customStyle="1" w:styleId="RTFNum221">
    <w:name w:val="RTF_Num 22 1"/>
    <w:uiPriority w:val="99"/>
    <w:rPr>
      <w:rFonts w:ascii="OpenSymbol" w:hAnsi="OpenSymbol"/>
    </w:rPr>
  </w:style>
  <w:style w:type="character" w:customStyle="1" w:styleId="RTFNum222">
    <w:name w:val="RTF_Num 22 2"/>
    <w:uiPriority w:val="99"/>
    <w:rPr>
      <w:rFonts w:ascii="OpenSymbol" w:hAnsi="OpenSymbol"/>
    </w:rPr>
  </w:style>
  <w:style w:type="character" w:customStyle="1" w:styleId="RTFNum223">
    <w:name w:val="RTF_Num 22 3"/>
    <w:uiPriority w:val="99"/>
    <w:rPr>
      <w:rFonts w:ascii="OpenSymbol" w:hAnsi="OpenSymbol"/>
    </w:rPr>
  </w:style>
  <w:style w:type="character" w:customStyle="1" w:styleId="RTFNum224">
    <w:name w:val="RTF_Num 22 4"/>
    <w:uiPriority w:val="99"/>
    <w:rPr>
      <w:rFonts w:ascii="OpenSymbol" w:hAnsi="OpenSymbol"/>
    </w:rPr>
  </w:style>
  <w:style w:type="character" w:customStyle="1" w:styleId="RTFNum225">
    <w:name w:val="RTF_Num 22 5"/>
    <w:uiPriority w:val="99"/>
    <w:rPr>
      <w:rFonts w:ascii="OpenSymbol" w:hAnsi="OpenSymbol"/>
    </w:rPr>
  </w:style>
  <w:style w:type="character" w:customStyle="1" w:styleId="RTFNum226">
    <w:name w:val="RTF_Num 22 6"/>
    <w:uiPriority w:val="99"/>
    <w:rPr>
      <w:rFonts w:ascii="OpenSymbol" w:hAnsi="OpenSymbol"/>
    </w:rPr>
  </w:style>
  <w:style w:type="character" w:customStyle="1" w:styleId="RTFNum227">
    <w:name w:val="RTF_Num 22 7"/>
    <w:uiPriority w:val="99"/>
    <w:rPr>
      <w:rFonts w:ascii="OpenSymbol" w:hAnsi="OpenSymbol"/>
    </w:rPr>
  </w:style>
  <w:style w:type="character" w:customStyle="1" w:styleId="RTFNum228">
    <w:name w:val="RTF_Num 22 8"/>
    <w:uiPriority w:val="99"/>
    <w:rPr>
      <w:rFonts w:ascii="OpenSymbol" w:hAnsi="OpenSymbol"/>
    </w:rPr>
  </w:style>
  <w:style w:type="character" w:customStyle="1" w:styleId="RTFNum229">
    <w:name w:val="RTF_Num 22 9"/>
    <w:uiPriority w:val="99"/>
    <w:rPr>
      <w:rFonts w:ascii="OpenSymbol" w:hAnsi="OpenSymbol"/>
    </w:rPr>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531">
    <w:name w:val="RTF_Num 53 1"/>
    <w:uiPriority w:val="99"/>
    <w:rPr>
      <w:rFonts w:ascii="Symbol" w:hAnsi="Symbol"/>
    </w:rPr>
  </w:style>
  <w:style w:type="character" w:styleId="Numrodepage">
    <w:name w:val="page number"/>
    <w:uiPriority w:val="99"/>
    <w:rPr>
      <w:rFonts w:cs="Times New Roman"/>
    </w:rPr>
  </w:style>
  <w:style w:type="character" w:customStyle="1" w:styleId="Puces">
    <w:name w:val="Puces"/>
    <w:uiPriority w:val="99"/>
    <w:rPr>
      <w:rFonts w:ascii="OpenSymbol" w:hAnsi="OpenSymbol"/>
    </w:rPr>
  </w:style>
  <w:style w:type="paragraph" w:styleId="Titre">
    <w:name w:val="Title"/>
    <w:basedOn w:val="Standard"/>
    <w:next w:val="Corpsdetexte"/>
    <w:link w:val="TitreCar"/>
    <w:uiPriority w:val="99"/>
    <w:qFormat/>
    <w:pPr>
      <w:keepNext/>
      <w:spacing w:before="240" w:after="120"/>
    </w:pPr>
    <w:rPr>
      <w:rFonts w:ascii="Arial" w:hAnsi="Lucida Sans Unicode" w:cs="Arial"/>
      <w:sz w:val="28"/>
      <w:szCs w:val="28"/>
      <w:lang w:eastAsia="zh-CN" w:bidi="ar-SA"/>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Corpsdetexte">
    <w:name w:val="Body Text"/>
    <w:basedOn w:val="Standard"/>
    <w:link w:val="CorpsdetexteCar"/>
    <w:uiPriority w:val="99"/>
    <w:pPr>
      <w:spacing w:after="120"/>
    </w:pPr>
    <w:rPr>
      <w:lang w:eastAsia="zh-CN" w:bidi="ar-SA"/>
    </w:rPr>
  </w:style>
  <w:style w:type="character" w:customStyle="1" w:styleId="CorpsdetexteCar">
    <w:name w:val="Corps de texte Car"/>
    <w:link w:val="Corpsdetexte"/>
    <w:uiPriority w:val="99"/>
    <w:semiHidden/>
    <w:locked/>
    <w:rPr>
      <w:rFonts w:cs="Times New Roman"/>
    </w:rPr>
  </w:style>
  <w:style w:type="paragraph" w:styleId="Liste">
    <w:name w:val="List"/>
    <w:basedOn w:val="Corpsdetexte"/>
    <w:uiPriority w:val="99"/>
    <w:rPr>
      <w:sz w:val="24"/>
      <w:szCs w:val="24"/>
    </w:rPr>
  </w:style>
  <w:style w:type="paragraph" w:customStyle="1" w:styleId="Lende">
    <w:name w:val="L馮ende"/>
    <w:basedOn w:val="Standard"/>
    <w:uiPriority w:val="99"/>
    <w:pPr>
      <w:spacing w:before="120" w:after="120"/>
    </w:pPr>
    <w:rPr>
      <w:i/>
      <w:iCs/>
      <w:sz w:val="24"/>
      <w:szCs w:val="24"/>
      <w:lang w:eastAsia="zh-CN" w:bidi="ar-SA"/>
    </w:rPr>
  </w:style>
  <w:style w:type="paragraph" w:customStyle="1" w:styleId="Index">
    <w:name w:val="Index"/>
    <w:basedOn w:val="Standard"/>
    <w:uiPriority w:val="99"/>
    <w:rPr>
      <w:sz w:val="24"/>
      <w:szCs w:val="24"/>
      <w:lang w:eastAsia="zh-CN" w:bidi="ar-SA"/>
    </w:rPr>
  </w:style>
  <w:style w:type="paragraph" w:styleId="Pieddepage">
    <w:name w:val="footer"/>
    <w:basedOn w:val="Standard"/>
    <w:link w:val="PieddepageCar"/>
    <w:uiPriority w:val="99"/>
    <w:pPr>
      <w:tabs>
        <w:tab w:val="center" w:pos="4678"/>
        <w:tab w:val="right" w:pos="9356"/>
      </w:tabs>
    </w:pPr>
    <w:rPr>
      <w:lang w:eastAsia="zh-CN" w:bidi="ar-SA"/>
    </w:rPr>
  </w:style>
  <w:style w:type="character" w:customStyle="1" w:styleId="PieddepageCar">
    <w:name w:val="Pied de page Car"/>
    <w:link w:val="Pieddepage"/>
    <w:uiPriority w:val="99"/>
    <w:locked/>
    <w:rPr>
      <w:rFonts w:cs="Times New Roman"/>
    </w:rPr>
  </w:style>
  <w:style w:type="paragraph" w:styleId="En-tte">
    <w:name w:val="header"/>
    <w:basedOn w:val="Standard"/>
    <w:link w:val="En-tteCar"/>
    <w:uiPriority w:val="99"/>
    <w:pPr>
      <w:tabs>
        <w:tab w:val="center" w:pos="4536"/>
        <w:tab w:val="right" w:pos="9072"/>
      </w:tabs>
    </w:pPr>
    <w:rPr>
      <w:sz w:val="24"/>
      <w:szCs w:val="24"/>
      <w:lang w:eastAsia="zh-CN" w:bidi="ar-SA"/>
    </w:rPr>
  </w:style>
  <w:style w:type="character" w:customStyle="1" w:styleId="En-tteCar">
    <w:name w:val="En-tête Car"/>
    <w:link w:val="En-tte"/>
    <w:uiPriority w:val="99"/>
    <w:semiHidden/>
    <w:locked/>
    <w:rPr>
      <w:rFonts w:cs="Times New Roman"/>
    </w:rPr>
  </w:style>
  <w:style w:type="paragraph" w:customStyle="1" w:styleId="txtp">
    <w:name w:val="txt_p"/>
    <w:basedOn w:val="Normal"/>
    <w:rsid w:val="0054443C"/>
    <w:pPr>
      <w:spacing w:before="100" w:beforeAutospacing="1" w:after="100" w:afterAutospacing="1" w:line="240" w:lineRule="auto"/>
    </w:pPr>
    <w:rPr>
      <w:rFonts w:ascii="Times New Roman" w:hAnsi="Times New Roman"/>
      <w:sz w:val="24"/>
      <w:szCs w:val="24"/>
    </w:rPr>
  </w:style>
  <w:style w:type="character" w:styleId="Lienhypertexte">
    <w:name w:val="Hyperlink"/>
    <w:uiPriority w:val="99"/>
    <w:semiHidden/>
    <w:unhideWhenUsed/>
    <w:rsid w:val="0054443C"/>
    <w:rPr>
      <w:color w:val="0000FF"/>
      <w:u w:val="single"/>
    </w:rPr>
  </w:style>
  <w:style w:type="character" w:styleId="lev">
    <w:name w:val="Strong"/>
    <w:uiPriority w:val="22"/>
    <w:qFormat/>
    <w:rsid w:val="00380F35"/>
    <w:rPr>
      <w:b/>
      <w:bCs/>
    </w:rPr>
  </w:style>
  <w:style w:type="paragraph" w:styleId="Textedebulles">
    <w:name w:val="Balloon Text"/>
    <w:basedOn w:val="Normal"/>
    <w:link w:val="TextedebullesCar"/>
    <w:uiPriority w:val="99"/>
    <w:semiHidden/>
    <w:unhideWhenUsed/>
    <w:rsid w:val="00B26AB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26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75645">
      <w:bodyDiv w:val="1"/>
      <w:marLeft w:val="0"/>
      <w:marRight w:val="0"/>
      <w:marTop w:val="0"/>
      <w:marBottom w:val="0"/>
      <w:divBdr>
        <w:top w:val="none" w:sz="0" w:space="0" w:color="auto"/>
        <w:left w:val="none" w:sz="0" w:space="0" w:color="auto"/>
        <w:bottom w:val="none" w:sz="0" w:space="0" w:color="auto"/>
        <w:right w:val="none" w:sz="0" w:space="0" w:color="auto"/>
      </w:divBdr>
      <w:divsChild>
        <w:div w:id="288097625">
          <w:marLeft w:val="0"/>
          <w:marRight w:val="0"/>
          <w:marTop w:val="0"/>
          <w:marBottom w:val="0"/>
          <w:divBdr>
            <w:top w:val="none" w:sz="0" w:space="0" w:color="auto"/>
            <w:left w:val="none" w:sz="0" w:space="0" w:color="auto"/>
            <w:bottom w:val="none" w:sz="0" w:space="0" w:color="auto"/>
            <w:right w:val="none" w:sz="0" w:space="0" w:color="auto"/>
          </w:divBdr>
          <w:divsChild>
            <w:div w:id="1468738316">
              <w:marLeft w:val="0"/>
              <w:marRight w:val="0"/>
              <w:marTop w:val="0"/>
              <w:marBottom w:val="0"/>
              <w:divBdr>
                <w:top w:val="none" w:sz="0" w:space="0" w:color="auto"/>
                <w:left w:val="none" w:sz="0" w:space="0" w:color="auto"/>
                <w:bottom w:val="none" w:sz="0" w:space="0" w:color="auto"/>
                <w:right w:val="none" w:sz="0" w:space="0" w:color="auto"/>
              </w:divBdr>
              <w:divsChild>
                <w:div w:id="1910967169">
                  <w:marLeft w:val="0"/>
                  <w:marRight w:val="0"/>
                  <w:marTop w:val="0"/>
                  <w:marBottom w:val="0"/>
                  <w:divBdr>
                    <w:top w:val="none" w:sz="0" w:space="0" w:color="auto"/>
                    <w:left w:val="none" w:sz="0" w:space="0" w:color="auto"/>
                    <w:bottom w:val="none" w:sz="0" w:space="0" w:color="auto"/>
                    <w:right w:val="none" w:sz="0" w:space="0" w:color="auto"/>
                  </w:divBdr>
                  <w:divsChild>
                    <w:div w:id="864365207">
                      <w:marLeft w:val="0"/>
                      <w:marRight w:val="0"/>
                      <w:marTop w:val="0"/>
                      <w:marBottom w:val="0"/>
                      <w:divBdr>
                        <w:top w:val="none" w:sz="0" w:space="0" w:color="auto"/>
                        <w:left w:val="none" w:sz="0" w:space="0" w:color="auto"/>
                        <w:bottom w:val="none" w:sz="0" w:space="0" w:color="auto"/>
                        <w:right w:val="none" w:sz="0" w:space="0" w:color="auto"/>
                      </w:divBdr>
                    </w:div>
                    <w:div w:id="1032878657">
                      <w:marLeft w:val="0"/>
                      <w:marRight w:val="0"/>
                      <w:marTop w:val="0"/>
                      <w:marBottom w:val="0"/>
                      <w:divBdr>
                        <w:top w:val="none" w:sz="0" w:space="0" w:color="auto"/>
                        <w:left w:val="none" w:sz="0" w:space="0" w:color="auto"/>
                        <w:bottom w:val="none" w:sz="0" w:space="0" w:color="auto"/>
                        <w:right w:val="none" w:sz="0" w:space="0" w:color="auto"/>
                      </w:divBdr>
                    </w:div>
                    <w:div w:id="1156920288">
                      <w:marLeft w:val="0"/>
                      <w:marRight w:val="0"/>
                      <w:marTop w:val="0"/>
                      <w:marBottom w:val="0"/>
                      <w:divBdr>
                        <w:top w:val="none" w:sz="0" w:space="0" w:color="auto"/>
                        <w:left w:val="none" w:sz="0" w:space="0" w:color="auto"/>
                        <w:bottom w:val="none" w:sz="0" w:space="0" w:color="auto"/>
                        <w:right w:val="none" w:sz="0" w:space="0" w:color="auto"/>
                      </w:divBdr>
                    </w:div>
                    <w:div w:id="1165590319">
                      <w:marLeft w:val="0"/>
                      <w:marRight w:val="0"/>
                      <w:marTop w:val="0"/>
                      <w:marBottom w:val="0"/>
                      <w:divBdr>
                        <w:top w:val="none" w:sz="0" w:space="0" w:color="auto"/>
                        <w:left w:val="none" w:sz="0" w:space="0" w:color="auto"/>
                        <w:bottom w:val="none" w:sz="0" w:space="0" w:color="auto"/>
                        <w:right w:val="none" w:sz="0" w:space="0" w:color="auto"/>
                      </w:divBdr>
                    </w:div>
                    <w:div w:id="1358461382">
                      <w:marLeft w:val="0"/>
                      <w:marRight w:val="0"/>
                      <w:marTop w:val="0"/>
                      <w:marBottom w:val="0"/>
                      <w:divBdr>
                        <w:top w:val="none" w:sz="0" w:space="0" w:color="auto"/>
                        <w:left w:val="none" w:sz="0" w:space="0" w:color="auto"/>
                        <w:bottom w:val="none" w:sz="0" w:space="0" w:color="auto"/>
                        <w:right w:val="none" w:sz="0" w:space="0" w:color="auto"/>
                      </w:divBdr>
                    </w:div>
                    <w:div w:id="1876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6310">
      <w:bodyDiv w:val="1"/>
      <w:marLeft w:val="0"/>
      <w:marRight w:val="0"/>
      <w:marTop w:val="0"/>
      <w:marBottom w:val="0"/>
      <w:divBdr>
        <w:top w:val="none" w:sz="0" w:space="0" w:color="auto"/>
        <w:left w:val="none" w:sz="0" w:space="0" w:color="auto"/>
        <w:bottom w:val="none" w:sz="0" w:space="0" w:color="auto"/>
        <w:right w:val="none" w:sz="0" w:space="0" w:color="auto"/>
      </w:divBdr>
      <w:divsChild>
        <w:div w:id="217086596">
          <w:marLeft w:val="0"/>
          <w:marRight w:val="0"/>
          <w:marTop w:val="0"/>
          <w:marBottom w:val="0"/>
          <w:divBdr>
            <w:top w:val="none" w:sz="0" w:space="0" w:color="auto"/>
            <w:left w:val="none" w:sz="0" w:space="0" w:color="auto"/>
            <w:bottom w:val="none" w:sz="0" w:space="0" w:color="auto"/>
            <w:right w:val="none" w:sz="0" w:space="0" w:color="auto"/>
          </w:divBdr>
        </w:div>
      </w:divsChild>
    </w:div>
    <w:div w:id="1198355415">
      <w:bodyDiv w:val="1"/>
      <w:marLeft w:val="0"/>
      <w:marRight w:val="0"/>
      <w:marTop w:val="0"/>
      <w:marBottom w:val="0"/>
      <w:divBdr>
        <w:top w:val="none" w:sz="0" w:space="0" w:color="auto"/>
        <w:left w:val="none" w:sz="0" w:space="0" w:color="auto"/>
        <w:bottom w:val="none" w:sz="0" w:space="0" w:color="auto"/>
        <w:right w:val="none" w:sz="0" w:space="0" w:color="auto"/>
      </w:divBdr>
      <w:divsChild>
        <w:div w:id="518005070">
          <w:marLeft w:val="0"/>
          <w:marRight w:val="0"/>
          <w:marTop w:val="0"/>
          <w:marBottom w:val="0"/>
          <w:divBdr>
            <w:top w:val="none" w:sz="0" w:space="0" w:color="auto"/>
            <w:left w:val="none" w:sz="0" w:space="0" w:color="auto"/>
            <w:bottom w:val="none" w:sz="0" w:space="0" w:color="auto"/>
            <w:right w:val="none" w:sz="0" w:space="0" w:color="auto"/>
          </w:divBdr>
        </w:div>
        <w:div w:id="641542962">
          <w:marLeft w:val="0"/>
          <w:marRight w:val="0"/>
          <w:marTop w:val="0"/>
          <w:marBottom w:val="0"/>
          <w:divBdr>
            <w:top w:val="none" w:sz="0" w:space="0" w:color="auto"/>
            <w:left w:val="none" w:sz="0" w:space="0" w:color="auto"/>
            <w:bottom w:val="none" w:sz="0" w:space="0" w:color="auto"/>
            <w:right w:val="none" w:sz="0" w:space="0" w:color="auto"/>
          </w:divBdr>
        </w:div>
      </w:divsChild>
    </w:div>
    <w:div w:id="1476491162">
      <w:bodyDiv w:val="1"/>
      <w:marLeft w:val="0"/>
      <w:marRight w:val="0"/>
      <w:marTop w:val="0"/>
      <w:marBottom w:val="0"/>
      <w:divBdr>
        <w:top w:val="none" w:sz="0" w:space="0" w:color="auto"/>
        <w:left w:val="none" w:sz="0" w:space="0" w:color="auto"/>
        <w:bottom w:val="none" w:sz="0" w:space="0" w:color="auto"/>
        <w:right w:val="none" w:sz="0" w:space="0" w:color="auto"/>
      </w:divBdr>
      <w:divsChild>
        <w:div w:id="941687327">
          <w:marLeft w:val="0"/>
          <w:marRight w:val="0"/>
          <w:marTop w:val="0"/>
          <w:marBottom w:val="0"/>
          <w:divBdr>
            <w:top w:val="none" w:sz="0" w:space="0" w:color="auto"/>
            <w:left w:val="none" w:sz="0" w:space="0" w:color="auto"/>
            <w:bottom w:val="none" w:sz="0" w:space="0" w:color="auto"/>
            <w:right w:val="none" w:sz="0" w:space="0" w:color="auto"/>
          </w:divBdr>
          <w:divsChild>
            <w:div w:id="131025093">
              <w:marLeft w:val="0"/>
              <w:marRight w:val="0"/>
              <w:marTop w:val="0"/>
              <w:marBottom w:val="0"/>
              <w:divBdr>
                <w:top w:val="none" w:sz="0" w:space="0" w:color="auto"/>
                <w:left w:val="none" w:sz="0" w:space="0" w:color="auto"/>
                <w:bottom w:val="none" w:sz="0" w:space="0" w:color="auto"/>
                <w:right w:val="none" w:sz="0" w:space="0" w:color="auto"/>
              </w:divBdr>
              <w:divsChild>
                <w:div w:id="1503087184">
                  <w:marLeft w:val="0"/>
                  <w:marRight w:val="0"/>
                  <w:marTop w:val="0"/>
                  <w:marBottom w:val="0"/>
                  <w:divBdr>
                    <w:top w:val="none" w:sz="0" w:space="0" w:color="auto"/>
                    <w:left w:val="none" w:sz="0" w:space="0" w:color="auto"/>
                    <w:bottom w:val="none" w:sz="0" w:space="0" w:color="auto"/>
                    <w:right w:val="none" w:sz="0" w:space="0" w:color="auto"/>
                  </w:divBdr>
                  <w:divsChild>
                    <w:div w:id="375392942">
                      <w:marLeft w:val="0"/>
                      <w:marRight w:val="0"/>
                      <w:marTop w:val="0"/>
                      <w:marBottom w:val="0"/>
                      <w:divBdr>
                        <w:top w:val="none" w:sz="0" w:space="0" w:color="auto"/>
                        <w:left w:val="none" w:sz="0" w:space="0" w:color="auto"/>
                        <w:bottom w:val="none" w:sz="0" w:space="0" w:color="auto"/>
                        <w:right w:val="none" w:sz="0" w:space="0" w:color="auto"/>
                      </w:divBdr>
                    </w:div>
                    <w:div w:id="894580802">
                      <w:marLeft w:val="0"/>
                      <w:marRight w:val="0"/>
                      <w:marTop w:val="0"/>
                      <w:marBottom w:val="0"/>
                      <w:divBdr>
                        <w:top w:val="none" w:sz="0" w:space="0" w:color="auto"/>
                        <w:left w:val="none" w:sz="0" w:space="0" w:color="auto"/>
                        <w:bottom w:val="none" w:sz="0" w:space="0" w:color="auto"/>
                        <w:right w:val="none" w:sz="0" w:space="0" w:color="auto"/>
                      </w:divBdr>
                    </w:div>
                    <w:div w:id="1253472510">
                      <w:marLeft w:val="0"/>
                      <w:marRight w:val="0"/>
                      <w:marTop w:val="0"/>
                      <w:marBottom w:val="0"/>
                      <w:divBdr>
                        <w:top w:val="none" w:sz="0" w:space="0" w:color="auto"/>
                        <w:left w:val="none" w:sz="0" w:space="0" w:color="auto"/>
                        <w:bottom w:val="none" w:sz="0" w:space="0" w:color="auto"/>
                        <w:right w:val="none" w:sz="0" w:space="0" w:color="auto"/>
                      </w:divBdr>
                    </w:div>
                    <w:div w:id="1300452387">
                      <w:marLeft w:val="0"/>
                      <w:marRight w:val="0"/>
                      <w:marTop w:val="0"/>
                      <w:marBottom w:val="0"/>
                      <w:divBdr>
                        <w:top w:val="none" w:sz="0" w:space="0" w:color="auto"/>
                        <w:left w:val="none" w:sz="0" w:space="0" w:color="auto"/>
                        <w:bottom w:val="none" w:sz="0" w:space="0" w:color="auto"/>
                        <w:right w:val="none" w:sz="0" w:space="0" w:color="auto"/>
                      </w:divBdr>
                    </w:div>
                    <w:div w:id="1314408884">
                      <w:marLeft w:val="0"/>
                      <w:marRight w:val="0"/>
                      <w:marTop w:val="0"/>
                      <w:marBottom w:val="0"/>
                      <w:divBdr>
                        <w:top w:val="none" w:sz="0" w:space="0" w:color="auto"/>
                        <w:left w:val="none" w:sz="0" w:space="0" w:color="auto"/>
                        <w:bottom w:val="none" w:sz="0" w:space="0" w:color="auto"/>
                        <w:right w:val="none" w:sz="0" w:space="0" w:color="auto"/>
                      </w:divBdr>
                    </w:div>
                    <w:div w:id="1893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31555">
      <w:bodyDiv w:val="1"/>
      <w:marLeft w:val="0"/>
      <w:marRight w:val="0"/>
      <w:marTop w:val="0"/>
      <w:marBottom w:val="0"/>
      <w:divBdr>
        <w:top w:val="none" w:sz="0" w:space="0" w:color="auto"/>
        <w:left w:val="none" w:sz="0" w:space="0" w:color="auto"/>
        <w:bottom w:val="none" w:sz="0" w:space="0" w:color="auto"/>
        <w:right w:val="none" w:sz="0" w:space="0" w:color="auto"/>
      </w:divBdr>
      <w:divsChild>
        <w:div w:id="123280845">
          <w:marLeft w:val="0"/>
          <w:marRight w:val="0"/>
          <w:marTop w:val="0"/>
          <w:marBottom w:val="0"/>
          <w:divBdr>
            <w:top w:val="none" w:sz="0" w:space="0" w:color="auto"/>
            <w:left w:val="none" w:sz="0" w:space="0" w:color="auto"/>
            <w:bottom w:val="none" w:sz="0" w:space="0" w:color="auto"/>
            <w:right w:val="none" w:sz="0" w:space="0" w:color="auto"/>
          </w:divBdr>
        </w:div>
        <w:div w:id="1475295465">
          <w:marLeft w:val="0"/>
          <w:marRight w:val="0"/>
          <w:marTop w:val="0"/>
          <w:marBottom w:val="0"/>
          <w:divBdr>
            <w:top w:val="none" w:sz="0" w:space="0" w:color="auto"/>
            <w:left w:val="none" w:sz="0" w:space="0" w:color="auto"/>
            <w:bottom w:val="none" w:sz="0" w:space="0" w:color="auto"/>
            <w:right w:val="none" w:sz="0" w:space="0" w:color="auto"/>
          </w:divBdr>
        </w:div>
      </w:divsChild>
    </w:div>
    <w:div w:id="2116945948">
      <w:bodyDiv w:val="1"/>
      <w:marLeft w:val="0"/>
      <w:marRight w:val="0"/>
      <w:marTop w:val="0"/>
      <w:marBottom w:val="0"/>
      <w:divBdr>
        <w:top w:val="none" w:sz="0" w:space="0" w:color="auto"/>
        <w:left w:val="none" w:sz="0" w:space="0" w:color="auto"/>
        <w:bottom w:val="none" w:sz="0" w:space="0" w:color="auto"/>
        <w:right w:val="none" w:sz="0" w:space="0" w:color="auto"/>
      </w:divBdr>
      <w:divsChild>
        <w:div w:id="1790050928">
          <w:marLeft w:val="0"/>
          <w:marRight w:val="0"/>
          <w:marTop w:val="0"/>
          <w:marBottom w:val="0"/>
          <w:divBdr>
            <w:top w:val="none" w:sz="0" w:space="0" w:color="auto"/>
            <w:left w:val="none" w:sz="0" w:space="0" w:color="auto"/>
            <w:bottom w:val="none" w:sz="0" w:space="0" w:color="auto"/>
            <w:right w:val="none" w:sz="0" w:space="0" w:color="auto"/>
          </w:divBdr>
          <w:divsChild>
            <w:div w:id="1926841451">
              <w:marLeft w:val="0"/>
              <w:marRight w:val="0"/>
              <w:marTop w:val="0"/>
              <w:marBottom w:val="0"/>
              <w:divBdr>
                <w:top w:val="none" w:sz="0" w:space="0" w:color="auto"/>
                <w:left w:val="none" w:sz="0" w:space="0" w:color="auto"/>
                <w:bottom w:val="none" w:sz="0" w:space="0" w:color="auto"/>
                <w:right w:val="none" w:sz="0" w:space="0" w:color="auto"/>
              </w:divBdr>
              <w:divsChild>
                <w:div w:id="2016177970">
                  <w:marLeft w:val="0"/>
                  <w:marRight w:val="0"/>
                  <w:marTop w:val="0"/>
                  <w:marBottom w:val="0"/>
                  <w:divBdr>
                    <w:top w:val="none" w:sz="0" w:space="0" w:color="auto"/>
                    <w:left w:val="none" w:sz="0" w:space="0" w:color="auto"/>
                    <w:bottom w:val="none" w:sz="0" w:space="0" w:color="auto"/>
                    <w:right w:val="none" w:sz="0" w:space="0" w:color="auto"/>
                  </w:divBdr>
                  <w:divsChild>
                    <w:div w:id="259603870">
                      <w:marLeft w:val="0"/>
                      <w:marRight w:val="0"/>
                      <w:marTop w:val="0"/>
                      <w:marBottom w:val="0"/>
                      <w:divBdr>
                        <w:top w:val="none" w:sz="0" w:space="0" w:color="auto"/>
                        <w:left w:val="none" w:sz="0" w:space="0" w:color="auto"/>
                        <w:bottom w:val="none" w:sz="0" w:space="0" w:color="auto"/>
                        <w:right w:val="none" w:sz="0" w:space="0" w:color="auto"/>
                      </w:divBdr>
                    </w:div>
                    <w:div w:id="1010453498">
                      <w:marLeft w:val="0"/>
                      <w:marRight w:val="0"/>
                      <w:marTop w:val="0"/>
                      <w:marBottom w:val="0"/>
                      <w:divBdr>
                        <w:top w:val="none" w:sz="0" w:space="0" w:color="auto"/>
                        <w:left w:val="none" w:sz="0" w:space="0" w:color="auto"/>
                        <w:bottom w:val="none" w:sz="0" w:space="0" w:color="auto"/>
                        <w:right w:val="none" w:sz="0" w:space="0" w:color="auto"/>
                      </w:divBdr>
                    </w:div>
                    <w:div w:id="12944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xtranet.ucanss.fr/applications/egap/ec/co/AD0210_teletravai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5792</Words>
  <Characters>31468</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37186</CharactersWithSpaces>
  <SharedDoc>false</SharedDoc>
  <HLinks>
    <vt:vector size="6" baseType="variant">
      <vt:variant>
        <vt:i4>4849788</vt:i4>
      </vt:variant>
      <vt:variant>
        <vt:i4>0</vt:i4>
      </vt:variant>
      <vt:variant>
        <vt:i4>0</vt:i4>
      </vt:variant>
      <vt:variant>
        <vt:i4>5</vt:i4>
      </vt:variant>
      <vt:variant>
        <vt:lpwstr>http://extranet.ucanss.fr/applications/egap/ec/co/AD0210_teletravail.html</vt:lpwstr>
      </vt:variant>
      <vt:variant>
        <vt:lpwstr>footNotesN5b2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2017-08-31T08:24:00Z</cp:lastPrinted>
  <dcterms:created xsi:type="dcterms:W3CDTF">2017-10-04T08:11:00Z</dcterms:created>
  <dcterms:modified xsi:type="dcterms:W3CDTF">2017-12-05T07:50:00Z</dcterms:modified>
</cp:coreProperties>
</file>