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outlineLvl w:val="4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0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0"/>
          <w:lang w:eastAsia="fr-FR"/>
        </w:rPr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outlineLvl w:val="4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lang w:eastAsia="fr-FR"/>
        </w:rPr>
        <w:t>ACCORD D’ENTREPRISE PROLONGEANT</w:t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outlineLvl w:val="4"/>
        <w:rPr>
          <w:rFonts w:ascii="Vinci Sans;Times New Roman" w:hAnsi="Vinci Sans;Times New Roman" w:cs="Vinci Sans;Times New Roman"/>
          <w:b/>
          <w:b/>
          <w:color w:val="000000"/>
          <w:sz w:val="24"/>
          <w:szCs w:val="24"/>
          <w:lang w:eastAsia="fr-FR"/>
        </w:rPr>
      </w:pPr>
      <w:r>
        <w:rPr>
          <w:rFonts w:eastAsia="Vinci Sans;Times New Roman" w:cs="Vinci Sans;Times New Roman" w:ascii="Vinci Sans;Times New Roman" w:hAnsi="Vinci Sans;Times New Roman"/>
          <w:b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lang w:eastAsia="fr-FR"/>
        </w:rPr>
        <w:t>LA DUREE DES MANDATS DES REPRESENTANTS DU PERSONNEL</w:t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outlineLvl w:val="4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lang w:eastAsia="fr-FR"/>
        </w:rPr>
        <w:t>AU SEIN DE LA SOCIETE EUROVIA BOURGOGNE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 xml:space="preserve">Entre 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l’Entreprise EUROVIA BOURGOGNE</w:t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 xml:space="preserve"> dont le siège social est situé au 134 avenue de la Gare, 21220 GEVREY CHAMBERTIN, représentée par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 xml:space="preserve"> ..</w:t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, Président,</w:t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ab/>
        <w:tab/>
        <w:tab/>
        <w:tab/>
        <w:tab/>
        <w:tab/>
        <w:tab/>
        <w:tab/>
        <w:tab/>
        <w:tab/>
        <w:t>D’une part,</w:t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 xml:space="preserve">Et </w:t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Les organisations syndicales suivantes :</w:t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ab/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 xml:space="preserve">- 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C.F.D.T</w:t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ab/>
        <w:t xml:space="preserve">représentée par 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..</w:t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, délégué syndical central,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 xml:space="preserve">- 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C.G.T</w:t>
        <w:tab/>
        <w:tab/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 xml:space="preserve">représentée par 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 xml:space="preserve">.., </w:t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délégué syndical central</w:t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ab/>
        <w:tab/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ab/>
        <w:tab/>
        <w:tab/>
        <w:tab/>
        <w:tab/>
        <w:tab/>
        <w:tab/>
        <w:tab/>
        <w:tab/>
        <w:tab/>
        <w:t>D’autre part,</w:t>
        <w:tab/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Il a été arrêté et convenu ce qui suit :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En préambule, les parties rappellent que l’activité exercée par la société EUROVIA BOURGOGNE sera transférée à la société EUROVIA FRANCHE COMTE dans le cadre d’une fusion absorption avec effet au 31 décembre 2017.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Afin de tenir compte de la date habituelle des élections au sein de la société EUROVIA FRANCHE COMTE (fin des mandats actuels le 18 mai 2019), il a été décidé de proroger la durée des mandats des représentants du personnel de la société EUROVIA BOURGOGNE dans les conditions qui suivent.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  <w:t>ARTICLE PREMIER – PROROGATION DES MANDATS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>Les mandats des membres des comités d’établissement, des délégués du personnel, des membres du CHSCT, des membres du CCE, actuellement en place s’achèvent le 29 octobre 2017 au soir.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>Les parties sont d’accord pour proroger la durée des mandats des institutions représentatives du personnel susmentionnées, jusqu’au 18 mai 2019.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>Le premier tour des élections professionnelles aura lieu dans la quinzaine qui précède l’expiration des mandats.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  <w:t>ARTICLE DEUXIEME – INSTANCES REPRESENTATIVES DU PERSONNEL CONCERNEES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Les Parties sont d’accord pour proroger la durée des mandats des élus des trois Comités d’Etablissement de la société EUROVIA BOURGOGNE désignés ci-dessous :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Wingdings" w:cs="Wingdings" w:ascii="Wingdings" w:hAnsi="Wingdings"/>
          <w:color w:val="000000"/>
          <w:sz w:val="24"/>
          <w:szCs w:val="24"/>
          <w:lang w:eastAsia="fr-FR"/>
        </w:rPr>
        <w:t></w:t>
      </w:r>
      <w:r>
        <w:rPr>
          <w:rFonts w:eastAsia="Vinci Sans;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du C.E. de l’agence d’Auxerre,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Wingdings" w:cs="Wingdings" w:ascii="Wingdings" w:hAnsi="Wingdings"/>
          <w:color w:val="000000"/>
          <w:sz w:val="24"/>
          <w:szCs w:val="24"/>
          <w:lang w:eastAsia="fr-FR"/>
        </w:rPr>
        <w:t></w:t>
      </w:r>
      <w:r>
        <w:rPr>
          <w:rFonts w:eastAsia="Vinci Sans;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du C.E. de l’agence de Chalon-sur-Saône,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Wingdings" w:cs="Wingdings" w:ascii="Wingdings" w:hAnsi="Wingdings"/>
          <w:color w:val="000000"/>
          <w:sz w:val="24"/>
          <w:szCs w:val="24"/>
          <w:lang w:eastAsia="fr-FR"/>
        </w:rPr>
        <w:t></w:t>
      </w:r>
      <w:r>
        <w:rPr>
          <w:rFonts w:eastAsia="Vinci Sans;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du C.E. de l’agence de Dijon, 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Les Parties sont d’accord pour proroger la durée des mandats des Délégués du Personnel de la société EUROVIA BOURGOGNE selon la liste ci-dessous :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Wingdings" w:cs="Wingdings" w:ascii="Wingdings" w:hAnsi="Wingdings"/>
          <w:color w:val="000000"/>
          <w:sz w:val="24"/>
          <w:szCs w:val="24"/>
          <w:lang w:eastAsia="fr-FR"/>
        </w:rPr>
        <w:t></w:t>
      </w:r>
      <w:r>
        <w:rPr>
          <w:rFonts w:eastAsia="Vinci Sans;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des D.P. de l’agence d’Auxerre,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Wingdings" w:cs="Wingdings" w:ascii="Wingdings" w:hAnsi="Wingdings"/>
          <w:color w:val="000000"/>
          <w:sz w:val="24"/>
          <w:szCs w:val="24"/>
          <w:lang w:eastAsia="fr-FR"/>
        </w:rPr>
        <w:t></w:t>
      </w:r>
      <w:r>
        <w:rPr>
          <w:rFonts w:eastAsia="Vinci Sans;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des D.P. de l’agence de Chalon-sur-Saône, 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09" w:hanging="0"/>
        <w:jc w:val="both"/>
        <w:rPr/>
      </w:pPr>
      <w:r>
        <w:rPr>
          <w:rFonts w:eastAsia="Wingdings" w:cs="Wingdings" w:ascii="Wingdings" w:hAnsi="Wingdings"/>
          <w:color w:val="000000"/>
          <w:sz w:val="24"/>
          <w:szCs w:val="24"/>
          <w:lang w:eastAsia="fr-FR"/>
        </w:rPr>
        <w:t></w:t>
      </w:r>
      <w:r>
        <w:rPr>
          <w:rFonts w:eastAsia="Vinci Sans;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des D.P. de l’agence de Dijon, 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Les Parties sont d’accord pour proroger la durée des mandats des membres du CHSCT de la société EUROVIA BOURGOGNE selon la liste ci-dessous :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des membres du CHSCT de l’agence d’Auxerre,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 xml:space="preserve">Mandats des membres du CHSCT de l’agence de Chalon-sur-Saône,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>Mandats des membres du CHSCT de l’agence de Dijon,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  <w:t>Les Parties sont d’accord pour proroger la durée des mandats des membres du Comité Central d’Entreprise de la société EUROVIA BOURGOGNE.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color w:val="000000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color w:val="000000"/>
          <w:sz w:val="24"/>
          <w:szCs w:val="24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  <w:t>ARTICLE TROISIEME – DEPÔT ET PUBLICITE DE L’ACCORD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Vinci Sans;Times New Roman" w:hAnsi="Vinci Sans;Times New Roman" w:eastAsia="Times New Roman" w:cs="Vinci Sans;Times New Roman"/>
          <w:b/>
          <w:b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color w:val="000000"/>
          <w:sz w:val="24"/>
          <w:szCs w:val="24"/>
          <w:u w:val="single"/>
          <w:lang w:eastAsia="fr-FR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6"/>
        <w:rPr>
          <w:rFonts w:ascii="Vinci Sans;Times New Roman" w:hAnsi="Vinci Sans;Times New Roman" w:eastAsia="Times New Roman" w:cs="Vinci Sans;Times New Roman"/>
          <w:bCs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Cs/>
          <w:sz w:val="24"/>
          <w:szCs w:val="24"/>
          <w:lang w:eastAsia="fr-FR"/>
        </w:rPr>
        <w:t>Le présent accord sera déposé auprès des services de la DIRECCTE et du secrétariat du Greffe du Conseil des Prud’hommes.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6"/>
        <w:rPr>
          <w:rFonts w:ascii="Vinci Sans;Times New Roman" w:hAnsi="Vinci Sans;Times New Roman" w:eastAsia="Times New Roman" w:cs="Vinci Sans;Times New Roman"/>
          <w:bCs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C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Un exemplaire est remis aux délégués syndicaux.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Ce protocole sera affiché sur les panneaux prévus à cet effet.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ind w:left="4248" w:firstLine="708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Fait à Gevrey Chambertin, le 28/09/2017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En 4 exemplaires originaux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keepNext/>
        <w:numPr>
          <w:ilvl w:val="0"/>
          <w:numId w:val="0"/>
        </w:numPr>
        <w:tabs>
          <w:tab w:val="left" w:pos="6521" w:leader="none"/>
        </w:tabs>
        <w:spacing w:lineRule="auto" w:line="240" w:before="0" w:after="0"/>
        <w:outlineLvl w:val="4"/>
        <w:rPr>
          <w:rFonts w:ascii="Vinci Sans;Times New Roman" w:hAnsi="Vinci Sans;Times New Roman" w:eastAsia="Times New Roman" w:cs="Vinci Sans;Times New Roman"/>
          <w:b/>
          <w:b/>
          <w:i/>
          <w:i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i/>
          <w:sz w:val="24"/>
          <w:szCs w:val="24"/>
          <w:lang w:eastAsia="fr-FR"/>
        </w:rPr>
        <w:t>Pour les Organisations syndicales :                       Pour l’Entreprise EUROVIA BOURGOGNE :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5"/>
        <w:rPr>
          <w:rFonts w:ascii="Vinci Sans;Times New Roman" w:hAnsi="Vinci Sans;Times New Roman" w:eastAsia="Times New Roman" w:cs="Vinci Sans;Times New Roman"/>
          <w:b/>
          <w:b/>
          <w:i/>
          <w:i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i/>
          <w:sz w:val="24"/>
          <w:szCs w:val="24"/>
          <w:lang w:eastAsia="fr-FR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5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u w:val="single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u w:val="single"/>
          <w:lang w:eastAsia="fr-FR"/>
        </w:rPr>
        <w:t>Pour la CFDT :</w:t>
      </w: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ab/>
        <w:tab/>
        <w:tab/>
        <w:tab/>
        <w:tab/>
        <w:tab/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u w:val="single"/>
          <w:lang w:eastAsia="fr-FR"/>
        </w:rPr>
        <w:t>Le Président :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val="nl-NL"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  <w:t>..</w:t>
        <w:tab/>
        <w:tab/>
        <w:t xml:space="preserve"> </w:t>
        <w:tab/>
        <w:tab/>
        <w:tab/>
        <w:tab/>
        <w:tab/>
        <w:t>..</w:t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val="nl-NL"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val="nl-NL" w:eastAsia="fr-FR"/>
        </w:rPr>
      </w:r>
    </w:p>
    <w:p>
      <w:pPr>
        <w:pStyle w:val="Normal"/>
        <w:spacing w:lineRule="auto" w:line="240" w:before="0" w:after="0"/>
        <w:jc w:val="both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Vinci Sans;Times New Roman" w:hAnsi="Vinci Sans;Times New Roman" w:eastAsia="Times New Roman" w:cs="Vinci Sans;Times New Roman"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eastAsia="fr-FR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5"/>
        <w:rPr/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u w:val="single"/>
          <w:lang w:eastAsia="fr-FR"/>
        </w:rPr>
        <w:t>Pour la CGT</w:t>
      </w: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  <w:t> :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inci Sans;Times New Roman" w:ascii="Vinci Sans;Times New Roman" w:hAnsi="Vinci Sans;Times New Roman"/>
          <w:sz w:val="24"/>
          <w:szCs w:val="24"/>
          <w:lang w:val="nl-NL" w:eastAsia="fr-FR"/>
        </w:rPr>
        <w:t>..</w:t>
        <w:tab/>
        <w:tab/>
        <w:tab/>
        <w:tab/>
        <w:tab/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5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val="nl-NL"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val="nl-NL" w:eastAsia="fr-FR"/>
        </w:rPr>
      </w:r>
    </w:p>
    <w:p>
      <w:pPr>
        <w:pStyle w:val="Normal"/>
        <w:spacing w:before="0" w:after="200"/>
        <w:rPr>
          <w:rFonts w:ascii="Vinci Sans;Times New Roman" w:hAnsi="Vinci Sans;Times New Roman" w:eastAsia="Times New Roman" w:cs="Vinci Sans;Times New Roman"/>
          <w:b/>
          <w:b/>
          <w:sz w:val="24"/>
          <w:szCs w:val="24"/>
          <w:lang w:eastAsia="fr-FR"/>
        </w:rPr>
      </w:pPr>
      <w:r>
        <w:rPr>
          <w:rFonts w:eastAsia="Times New Roman" w:cs="Vinci Sans;Times New Roman" w:ascii="Vinci Sans;Times New Roman" w:hAnsi="Vinci Sans;Times New Roman"/>
          <w:b/>
          <w:sz w:val="24"/>
          <w:szCs w:val="24"/>
          <w:lang w:eastAsia="fr-FR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inci Sans">
    <w:altName w:val="Times New Roman"/>
    <w:charset w:val="00"/>
    <w:family w:val="moder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2017-11-14T15:44:00Z</dcterms:created>
  <dcterms:modified xsi:type="dcterms:W3CDTF">2017-11-14T15:44:00Z</dcterms:modified>
</cp:coreProperties>
</file>