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A8" w:rsidRPr="00750088" w:rsidRDefault="009014A8" w:rsidP="009014A8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Helvetica-Bold"/>
          <w:b/>
          <w:i/>
          <w:szCs w:val="20"/>
        </w:rPr>
      </w:pPr>
      <w:bookmarkStart w:id="0" w:name="_GoBack"/>
      <w:bookmarkEnd w:id="0"/>
      <w:r w:rsidRPr="00750088">
        <w:rPr>
          <w:rFonts w:ascii="Candara" w:hAnsi="Candara" w:cs="Helvetica-Bold"/>
          <w:b/>
          <w:i/>
          <w:szCs w:val="20"/>
        </w:rPr>
        <w:t>Entre</w:t>
      </w:r>
    </w:p>
    <w:p w:rsidR="009014A8" w:rsidRPr="00750088" w:rsidRDefault="009014A8" w:rsidP="009014A8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Helvetica-Bold"/>
          <w:szCs w:val="20"/>
        </w:rPr>
      </w:pPr>
    </w:p>
    <w:p w:rsidR="009014A8" w:rsidRPr="00750088" w:rsidRDefault="009014A8" w:rsidP="009014A8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Helvetica-Bold"/>
          <w:szCs w:val="20"/>
        </w:rPr>
      </w:pPr>
      <w:r w:rsidRPr="00750088">
        <w:rPr>
          <w:rFonts w:ascii="Candara" w:hAnsi="Candara" w:cs="Helvetica-Bold"/>
          <w:b/>
          <w:szCs w:val="20"/>
        </w:rPr>
        <w:t>La Société ROCAMAR</w:t>
      </w:r>
      <w:r w:rsidRPr="00750088">
        <w:rPr>
          <w:rFonts w:ascii="Candara" w:hAnsi="Candara" w:cs="Helvetica-Bold"/>
          <w:szCs w:val="20"/>
        </w:rPr>
        <w:t xml:space="preserve">, Sarl immatriculée au Registre du Commerce de Romans sous le numéro 499 665 818, dont le siège social se situe à A7 – Aire de Montélimar 26780 ALLAN, représentée par </w:t>
      </w:r>
      <w:r w:rsidRPr="00750088">
        <w:rPr>
          <w:rFonts w:ascii="Candara" w:hAnsi="Candara" w:cs="Helvetica-Bold"/>
          <w:b/>
          <w:szCs w:val="20"/>
        </w:rPr>
        <w:t xml:space="preserve">Monsieur </w:t>
      </w:r>
      <w:r w:rsidR="006E1A73">
        <w:rPr>
          <w:rFonts w:ascii="Candara" w:hAnsi="Candara" w:cs="Helvetica-Bold"/>
          <w:b/>
          <w:szCs w:val="20"/>
        </w:rPr>
        <w:t>••••••••••••</w:t>
      </w:r>
      <w:r w:rsidRPr="00750088">
        <w:rPr>
          <w:rFonts w:ascii="Candara" w:hAnsi="Candara" w:cs="Helvetica-Bold"/>
          <w:b/>
          <w:szCs w:val="20"/>
        </w:rPr>
        <w:t xml:space="preserve"> en sa qualité de Gérant</w:t>
      </w:r>
      <w:r w:rsidRPr="00750088">
        <w:rPr>
          <w:rFonts w:ascii="Candara" w:hAnsi="Candara" w:cs="Helvetica-Bold"/>
          <w:szCs w:val="20"/>
        </w:rPr>
        <w:t>,</w:t>
      </w:r>
    </w:p>
    <w:p w:rsidR="009014A8" w:rsidRPr="00750088" w:rsidRDefault="009014A8" w:rsidP="009014A8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Helvetica-Bold"/>
          <w:szCs w:val="20"/>
        </w:rPr>
      </w:pPr>
    </w:p>
    <w:p w:rsidR="009014A8" w:rsidRPr="00750088" w:rsidRDefault="009014A8" w:rsidP="009014A8">
      <w:pPr>
        <w:widowControl w:val="0"/>
        <w:autoSpaceDE w:val="0"/>
        <w:autoSpaceDN w:val="0"/>
        <w:adjustRightInd w:val="0"/>
        <w:jc w:val="both"/>
        <w:rPr>
          <w:rFonts w:ascii="Candara" w:hAnsi="Candara" w:cs="Helvetica-Bold"/>
          <w:b/>
          <w:i/>
          <w:szCs w:val="20"/>
        </w:rPr>
      </w:pPr>
      <w:r w:rsidRPr="00750088">
        <w:rPr>
          <w:rFonts w:ascii="Candara" w:hAnsi="Candara" w:cs="Helvetica-Bold"/>
          <w:b/>
          <w:i/>
          <w:szCs w:val="20"/>
        </w:rPr>
        <w:t>D’une part,</w:t>
      </w:r>
    </w:p>
    <w:p w:rsidR="009014A8" w:rsidRPr="00750088" w:rsidRDefault="009014A8" w:rsidP="009014A8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Helvetica-Bold"/>
          <w:b/>
          <w:i/>
          <w:szCs w:val="20"/>
        </w:rPr>
      </w:pPr>
      <w:r w:rsidRPr="00750088">
        <w:rPr>
          <w:rFonts w:ascii="Candara" w:hAnsi="Candara" w:cs="Helvetica-Bold"/>
          <w:b/>
          <w:i/>
          <w:szCs w:val="20"/>
        </w:rPr>
        <w:t>Et,</w:t>
      </w:r>
    </w:p>
    <w:p w:rsidR="009014A8" w:rsidRPr="00750088" w:rsidRDefault="009014A8" w:rsidP="009014A8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Helvetica-Bold"/>
          <w:szCs w:val="20"/>
        </w:rPr>
      </w:pPr>
    </w:p>
    <w:p w:rsidR="009014A8" w:rsidRPr="00750088" w:rsidRDefault="009014A8" w:rsidP="009014A8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Helvetica-Bold"/>
          <w:szCs w:val="20"/>
        </w:rPr>
      </w:pPr>
      <w:r w:rsidRPr="00750088">
        <w:rPr>
          <w:rFonts w:ascii="Candara" w:hAnsi="Candara" w:cs="Helvetica-Bold"/>
          <w:szCs w:val="20"/>
        </w:rPr>
        <w:t>Les Organisations Syndicales Représentatives suivantes :</w:t>
      </w:r>
    </w:p>
    <w:p w:rsidR="009014A8" w:rsidRDefault="009014A8" w:rsidP="009014A8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Helvetica-Bold"/>
          <w:b/>
          <w:szCs w:val="20"/>
        </w:rPr>
      </w:pPr>
      <w:r w:rsidRPr="00750088">
        <w:rPr>
          <w:rFonts w:ascii="Candara" w:hAnsi="Candara" w:cs="Helvetica-Bold"/>
          <w:b/>
          <w:szCs w:val="20"/>
        </w:rPr>
        <w:t>C.G.T.</w:t>
      </w:r>
      <w:r w:rsidRPr="00750088">
        <w:rPr>
          <w:rFonts w:ascii="Candara" w:hAnsi="Candara" w:cs="Helvetica-Bold"/>
          <w:szCs w:val="20"/>
        </w:rPr>
        <w:t>, représenté</w:t>
      </w:r>
      <w:r>
        <w:rPr>
          <w:rFonts w:ascii="Candara" w:hAnsi="Candara" w:cs="Helvetica-Bold"/>
          <w:szCs w:val="20"/>
        </w:rPr>
        <w:t>e</w:t>
      </w:r>
      <w:r w:rsidRPr="00750088">
        <w:rPr>
          <w:rFonts w:ascii="Candara" w:hAnsi="Candara" w:cs="Helvetica-Bold"/>
          <w:szCs w:val="20"/>
        </w:rPr>
        <w:t xml:space="preserve"> par </w:t>
      </w:r>
      <w:r w:rsidRPr="00750088">
        <w:rPr>
          <w:rFonts w:ascii="Candara" w:hAnsi="Candara" w:cs="Helvetica-Bold"/>
          <w:b/>
          <w:szCs w:val="20"/>
        </w:rPr>
        <w:t xml:space="preserve">Monsieur </w:t>
      </w:r>
      <w:r w:rsidR="006E1A73">
        <w:rPr>
          <w:rFonts w:ascii="Candara" w:hAnsi="Candara" w:cs="Helvetica-Bold"/>
          <w:b/>
          <w:szCs w:val="20"/>
        </w:rPr>
        <w:t>••••••••••</w:t>
      </w:r>
      <w:r w:rsidRPr="00750088">
        <w:rPr>
          <w:rFonts w:ascii="Candara" w:hAnsi="Candara" w:cs="Helvetica-Bold"/>
          <w:b/>
          <w:szCs w:val="20"/>
        </w:rPr>
        <w:t xml:space="preserve"> en sa qualité de Délégué Syndical</w:t>
      </w:r>
      <w:r>
        <w:rPr>
          <w:rFonts w:ascii="Candara" w:hAnsi="Candara" w:cs="Helvetica-Bold"/>
          <w:b/>
          <w:szCs w:val="20"/>
        </w:rPr>
        <w:t>,</w:t>
      </w:r>
    </w:p>
    <w:p w:rsidR="009014A8" w:rsidRPr="00750088" w:rsidRDefault="009014A8" w:rsidP="009014A8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Helvetica-Bold"/>
          <w:szCs w:val="20"/>
        </w:rPr>
      </w:pPr>
      <w:r w:rsidRPr="00750088">
        <w:rPr>
          <w:rFonts w:ascii="Candara" w:hAnsi="Candara" w:cs="Helvetica-Bold"/>
          <w:b/>
          <w:szCs w:val="20"/>
        </w:rPr>
        <w:t>C.F.D.T.</w:t>
      </w:r>
      <w:r w:rsidRPr="00750088">
        <w:rPr>
          <w:rFonts w:ascii="Candara" w:hAnsi="Candara" w:cs="Helvetica-Bold"/>
          <w:szCs w:val="20"/>
        </w:rPr>
        <w:t xml:space="preserve">, représentée par </w:t>
      </w:r>
      <w:r w:rsidRPr="00750088">
        <w:rPr>
          <w:rFonts w:ascii="Candara" w:hAnsi="Candara" w:cs="Helvetica-Bold"/>
          <w:b/>
          <w:szCs w:val="20"/>
        </w:rPr>
        <w:t xml:space="preserve">Madame </w:t>
      </w:r>
      <w:r w:rsidR="006E1A73">
        <w:rPr>
          <w:rFonts w:ascii="Candara" w:hAnsi="Candara" w:cs="Helvetica-Bold"/>
          <w:b/>
          <w:szCs w:val="20"/>
        </w:rPr>
        <w:t>••••••••••</w:t>
      </w:r>
      <w:r w:rsidRPr="00750088">
        <w:rPr>
          <w:rFonts w:ascii="Candara" w:hAnsi="Candara" w:cs="Helvetica-Bold"/>
          <w:b/>
          <w:szCs w:val="20"/>
        </w:rPr>
        <w:t xml:space="preserve"> en sa qualité de Déléguée Syndicale</w:t>
      </w:r>
      <w:r w:rsidRPr="00750088">
        <w:rPr>
          <w:rFonts w:ascii="Candara" w:hAnsi="Candara" w:cs="Helvetica-Bold"/>
          <w:szCs w:val="20"/>
        </w:rPr>
        <w:t>,</w:t>
      </w:r>
    </w:p>
    <w:p w:rsidR="009014A8" w:rsidRPr="00750088" w:rsidRDefault="009014A8" w:rsidP="009014A8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Helvetica-Bold"/>
          <w:szCs w:val="20"/>
        </w:rPr>
      </w:pPr>
    </w:p>
    <w:p w:rsidR="00FE3883" w:rsidRPr="00CD0D91" w:rsidRDefault="009014A8" w:rsidP="009014A8">
      <w:pPr>
        <w:jc w:val="both"/>
        <w:rPr>
          <w:rFonts w:ascii="Candara" w:hAnsi="Candara" w:cs="Helvetica-Bold"/>
          <w:b/>
          <w:i/>
          <w:szCs w:val="20"/>
        </w:rPr>
      </w:pPr>
      <w:r w:rsidRPr="00750088">
        <w:rPr>
          <w:rFonts w:ascii="Candara" w:hAnsi="Candara" w:cs="Helvetica-Bold"/>
          <w:b/>
          <w:i/>
          <w:szCs w:val="20"/>
        </w:rPr>
        <w:t>D’autre part</w:t>
      </w:r>
      <w:r w:rsidR="00FE3883" w:rsidRPr="00750088">
        <w:rPr>
          <w:rFonts w:ascii="Candara" w:hAnsi="Candara" w:cs="Helvetica-Bold"/>
          <w:b/>
          <w:i/>
          <w:szCs w:val="20"/>
        </w:rPr>
        <w:t>,</w:t>
      </w:r>
    </w:p>
    <w:p w:rsidR="00A61B2C" w:rsidRDefault="00530ABC" w:rsidP="001404F8">
      <w:pPr>
        <w:spacing w:after="400"/>
        <w:jc w:val="both"/>
        <w:rPr>
          <w:rFonts w:ascii="Candara" w:hAnsi="Candara" w:cs="Helvetica-Bold"/>
          <w:szCs w:val="20"/>
        </w:rPr>
      </w:pPr>
      <w:r>
        <w:rPr>
          <w:rFonts w:ascii="Candara" w:hAnsi="Candara" w:cs="Helvetica-Bold"/>
          <w:szCs w:val="20"/>
        </w:rPr>
        <w:t xml:space="preserve">Il est convenu ce qui suit dans le cadre de la prorogation </w:t>
      </w:r>
      <w:r w:rsidR="00F8286B">
        <w:rPr>
          <w:rFonts w:ascii="Candara" w:hAnsi="Candara" w:cs="Helvetica-Bold"/>
          <w:szCs w:val="20"/>
        </w:rPr>
        <w:t>des</w:t>
      </w:r>
      <w:r>
        <w:rPr>
          <w:rFonts w:ascii="Candara" w:hAnsi="Candara" w:cs="Helvetica-Bold"/>
          <w:szCs w:val="20"/>
        </w:rPr>
        <w:t xml:space="preserve"> mandat</w:t>
      </w:r>
      <w:r w:rsidR="00F8286B">
        <w:rPr>
          <w:rFonts w:ascii="Candara" w:hAnsi="Candara" w:cs="Helvetica-Bold"/>
          <w:szCs w:val="20"/>
        </w:rPr>
        <w:t>s des membres</w:t>
      </w:r>
      <w:r>
        <w:rPr>
          <w:rFonts w:ascii="Candara" w:hAnsi="Candara" w:cs="Helvetica-Bold"/>
          <w:szCs w:val="20"/>
        </w:rPr>
        <w:t xml:space="preserve"> </w:t>
      </w:r>
      <w:r w:rsidR="00F8286B">
        <w:rPr>
          <w:rFonts w:ascii="Candara" w:hAnsi="Candara" w:cs="Helvetica-Bold"/>
          <w:szCs w:val="20"/>
        </w:rPr>
        <w:t xml:space="preserve">de la Délégation Unique du Personnel (DUP) et </w:t>
      </w:r>
      <w:r>
        <w:rPr>
          <w:rFonts w:ascii="Candara" w:hAnsi="Candara" w:cs="Helvetica-Bold"/>
          <w:szCs w:val="20"/>
        </w:rPr>
        <w:t xml:space="preserve">du Comité d’Hygiène, de Sécurité et des Conditions de Travail </w:t>
      </w:r>
      <w:r w:rsidR="00F8286B">
        <w:rPr>
          <w:rFonts w:ascii="Candara" w:hAnsi="Candara" w:cs="Helvetica-Bold"/>
          <w:szCs w:val="20"/>
        </w:rPr>
        <w:t xml:space="preserve">(CHSCT) </w:t>
      </w:r>
      <w:r>
        <w:rPr>
          <w:rFonts w:ascii="Candara" w:hAnsi="Candara" w:cs="Helvetica-Bold"/>
          <w:szCs w:val="20"/>
        </w:rPr>
        <w:t xml:space="preserve">de l’entreprise </w:t>
      </w:r>
      <w:r w:rsidR="009014A8">
        <w:rPr>
          <w:rFonts w:ascii="Candara" w:hAnsi="Candara" w:cs="Helvetica-Bold"/>
          <w:szCs w:val="20"/>
        </w:rPr>
        <w:t>ROCAMAR</w:t>
      </w:r>
      <w:r w:rsidR="00FE3883" w:rsidRPr="00750088">
        <w:rPr>
          <w:rFonts w:ascii="Candara" w:hAnsi="Candara" w:cs="Helvetica-Bold"/>
          <w:szCs w:val="20"/>
        </w:rPr>
        <w:t>.</w:t>
      </w:r>
    </w:p>
    <w:p w:rsidR="007400A0" w:rsidRPr="00FE3883" w:rsidRDefault="007400A0" w:rsidP="00A61B2C">
      <w:pPr>
        <w:spacing w:after="0"/>
        <w:jc w:val="both"/>
        <w:rPr>
          <w:rFonts w:ascii="Candara" w:hAnsi="Candara" w:cs="Helvetica-Bold"/>
          <w:szCs w:val="20"/>
        </w:rPr>
      </w:pPr>
    </w:p>
    <w:p w:rsidR="00236E72" w:rsidRPr="00FE3883" w:rsidRDefault="00FE3883" w:rsidP="00FE3883">
      <w:pPr>
        <w:spacing w:after="0"/>
        <w:jc w:val="both"/>
        <w:rPr>
          <w:rFonts w:ascii="Candara" w:hAnsi="Candara"/>
          <w:b/>
          <w:i/>
          <w:sz w:val="28"/>
        </w:rPr>
      </w:pPr>
      <w:r w:rsidRPr="00FE3883">
        <w:rPr>
          <w:rFonts w:ascii="Candara" w:hAnsi="Candara"/>
          <w:b/>
          <w:i/>
          <w:sz w:val="28"/>
        </w:rPr>
        <w:t>Préambule</w:t>
      </w:r>
    </w:p>
    <w:p w:rsidR="00236E72" w:rsidRDefault="003E66FD" w:rsidP="004A0F0A">
      <w:pPr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pict>
          <v:rect id="_x0000_i1025" style="width:0;height:1.5pt" o:hralign="center" o:hrstd="t" o:hr="t" fillcolor="#aaa" stroked="f"/>
        </w:pict>
      </w:r>
    </w:p>
    <w:p w:rsidR="00530ABC" w:rsidRPr="00530ABC" w:rsidRDefault="00530ABC" w:rsidP="004A0F0A">
      <w:pPr>
        <w:jc w:val="both"/>
        <w:rPr>
          <w:rFonts w:ascii="Candara" w:hAnsi="Candara"/>
        </w:rPr>
      </w:pPr>
      <w:r w:rsidRPr="00530ABC">
        <w:rPr>
          <w:rFonts w:ascii="Candara" w:hAnsi="Candara"/>
        </w:rPr>
        <w:t xml:space="preserve">Les mandats des </w:t>
      </w:r>
      <w:proofErr w:type="spellStart"/>
      <w:r w:rsidR="00F8286B">
        <w:rPr>
          <w:rFonts w:ascii="Candara" w:hAnsi="Candara"/>
        </w:rPr>
        <w:t>élu·e·</w:t>
      </w:r>
      <w:r w:rsidRPr="00530ABC">
        <w:rPr>
          <w:rFonts w:ascii="Candara" w:hAnsi="Candara"/>
        </w:rPr>
        <w:t>s</w:t>
      </w:r>
      <w:proofErr w:type="spellEnd"/>
      <w:r w:rsidRPr="00530ABC">
        <w:rPr>
          <w:rFonts w:ascii="Candara" w:hAnsi="Candara"/>
        </w:rPr>
        <w:t xml:space="preserve"> du </w:t>
      </w:r>
      <w:proofErr w:type="spellStart"/>
      <w:r w:rsidRPr="00530ABC">
        <w:rPr>
          <w:rFonts w:ascii="Candara" w:hAnsi="Candara"/>
        </w:rPr>
        <w:t>Comite</w:t>
      </w:r>
      <w:proofErr w:type="spellEnd"/>
      <w:r w:rsidRPr="00530ABC">
        <w:rPr>
          <w:rFonts w:ascii="Candara" w:hAnsi="Candara"/>
        </w:rPr>
        <w:t xml:space="preserve"> d’Hygiène, de Sécurité et des Conditions de Travail (CHSCT) </w:t>
      </w:r>
      <w:r w:rsidR="00B671DC">
        <w:rPr>
          <w:rFonts w:ascii="Candara" w:hAnsi="Candara"/>
        </w:rPr>
        <w:t>arrivent</w:t>
      </w:r>
      <w:r w:rsidRPr="00530ABC">
        <w:rPr>
          <w:rFonts w:ascii="Candara" w:hAnsi="Candara"/>
        </w:rPr>
        <w:t xml:space="preserve"> à échéance </w:t>
      </w:r>
      <w:r w:rsidR="00F8286B">
        <w:rPr>
          <w:rFonts w:ascii="Candara" w:hAnsi="Candara"/>
        </w:rPr>
        <w:t xml:space="preserve">au plus tard </w:t>
      </w:r>
      <w:r w:rsidRPr="00530ABC">
        <w:rPr>
          <w:rFonts w:ascii="Candara" w:hAnsi="Candara"/>
        </w:rPr>
        <w:t xml:space="preserve">le </w:t>
      </w:r>
      <w:r w:rsidR="00B671DC">
        <w:rPr>
          <w:rFonts w:ascii="Candara" w:hAnsi="Candara"/>
        </w:rPr>
        <w:t>24</w:t>
      </w:r>
      <w:r w:rsidRPr="00530ABC">
        <w:rPr>
          <w:rFonts w:ascii="Candara" w:hAnsi="Candara"/>
        </w:rPr>
        <w:t xml:space="preserve"> </w:t>
      </w:r>
      <w:r w:rsidR="00F8286B">
        <w:rPr>
          <w:rFonts w:ascii="Candara" w:hAnsi="Candara"/>
        </w:rPr>
        <w:t>février 2018</w:t>
      </w:r>
      <w:r>
        <w:rPr>
          <w:rFonts w:ascii="Candara" w:hAnsi="Candara"/>
        </w:rPr>
        <w:t xml:space="preserve">, </w:t>
      </w:r>
      <w:r w:rsidR="00F8286B">
        <w:rPr>
          <w:rFonts w:ascii="Candara" w:hAnsi="Candara"/>
        </w:rPr>
        <w:t>conformément à l’accord de prorogation du 25 novembre 2016</w:t>
      </w:r>
      <w:r w:rsidRPr="00530ABC">
        <w:rPr>
          <w:rFonts w:ascii="Candara" w:hAnsi="Candara"/>
        </w:rPr>
        <w:t>.</w:t>
      </w:r>
    </w:p>
    <w:p w:rsidR="00F8286B" w:rsidRDefault="00F8286B" w:rsidP="004A0F0A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Les mandats des </w:t>
      </w:r>
      <w:proofErr w:type="spellStart"/>
      <w:r>
        <w:rPr>
          <w:rFonts w:ascii="Candara" w:hAnsi="Candara"/>
        </w:rPr>
        <w:t>élu·e·s</w:t>
      </w:r>
      <w:proofErr w:type="spellEnd"/>
      <w:r>
        <w:rPr>
          <w:rFonts w:ascii="Candara" w:hAnsi="Candara"/>
        </w:rPr>
        <w:t xml:space="preserve"> de la Délégation Unique du Personnel (DUP) arrivent à échéance le </w:t>
      </w:r>
      <w:r w:rsidR="00A61B2C">
        <w:rPr>
          <w:rFonts w:ascii="Candara" w:hAnsi="Candara"/>
        </w:rPr>
        <w:t>26 février</w:t>
      </w:r>
      <w:r>
        <w:rPr>
          <w:rFonts w:ascii="Candara" w:hAnsi="Candara"/>
        </w:rPr>
        <w:t xml:space="preserve"> 2018, soit à l’issue des 4 ans après </w:t>
      </w:r>
      <w:r w:rsidR="00A61B2C">
        <w:rPr>
          <w:rFonts w:ascii="Candara" w:hAnsi="Candara"/>
        </w:rPr>
        <w:t>l’organisation du 1</w:t>
      </w:r>
      <w:r w:rsidR="00A61B2C" w:rsidRPr="00A61B2C">
        <w:rPr>
          <w:rFonts w:ascii="Candara" w:hAnsi="Candara"/>
          <w:vertAlign w:val="superscript"/>
        </w:rPr>
        <w:t>er</w:t>
      </w:r>
      <w:r w:rsidR="00A61B2C">
        <w:rPr>
          <w:rFonts w:ascii="Candara" w:hAnsi="Candara"/>
        </w:rPr>
        <w:t xml:space="preserve"> tour du 26 février</w:t>
      </w:r>
      <w:r>
        <w:rPr>
          <w:rFonts w:ascii="Candara" w:hAnsi="Candara"/>
        </w:rPr>
        <w:t xml:space="preserve"> 2014.</w:t>
      </w:r>
    </w:p>
    <w:p w:rsidR="00F8286B" w:rsidRDefault="0074730A" w:rsidP="004A0F0A">
      <w:pPr>
        <w:jc w:val="both"/>
        <w:rPr>
          <w:rFonts w:ascii="Candara" w:hAnsi="Candara"/>
        </w:rPr>
      </w:pPr>
      <w:r>
        <w:rPr>
          <w:rFonts w:ascii="Candara" w:hAnsi="Candara"/>
        </w:rPr>
        <w:t>En raison de récentes évolutions du cadre législatif</w:t>
      </w:r>
      <w:r w:rsidR="00F8286B">
        <w:rPr>
          <w:rFonts w:ascii="Candara" w:hAnsi="Candara"/>
        </w:rPr>
        <w:t xml:space="preserve"> et dans l’attente des décrets d’application d’une part</w:t>
      </w:r>
      <w:r>
        <w:rPr>
          <w:rFonts w:ascii="Candara" w:hAnsi="Candara"/>
        </w:rPr>
        <w:t xml:space="preserve">, </w:t>
      </w:r>
      <w:r w:rsidR="00F8286B">
        <w:rPr>
          <w:rFonts w:ascii="Candara" w:hAnsi="Candara"/>
        </w:rPr>
        <w:t>obligeant</w:t>
      </w:r>
      <w:r>
        <w:rPr>
          <w:rFonts w:ascii="Candara" w:hAnsi="Candara"/>
        </w:rPr>
        <w:t xml:space="preserve"> </w:t>
      </w:r>
      <w:r w:rsidR="00530ABC" w:rsidRPr="00530ABC">
        <w:rPr>
          <w:rFonts w:ascii="Candara" w:hAnsi="Candara"/>
        </w:rPr>
        <w:t xml:space="preserve">l’organisation </w:t>
      </w:r>
      <w:r w:rsidR="00F8286B">
        <w:rPr>
          <w:rFonts w:ascii="Candara" w:hAnsi="Candara"/>
        </w:rPr>
        <w:t xml:space="preserve">des </w:t>
      </w:r>
      <w:r w:rsidR="00B671DC">
        <w:rPr>
          <w:rFonts w:ascii="Candara" w:hAnsi="Candara"/>
        </w:rPr>
        <w:t xml:space="preserve"> prochaine</w:t>
      </w:r>
      <w:r w:rsidR="00F8286B">
        <w:rPr>
          <w:rFonts w:ascii="Candara" w:hAnsi="Candara"/>
        </w:rPr>
        <w:t>s</w:t>
      </w:r>
      <w:r w:rsidR="00530ABC" w:rsidRPr="00530ABC">
        <w:rPr>
          <w:rFonts w:ascii="Candara" w:hAnsi="Candara"/>
        </w:rPr>
        <w:t xml:space="preserve"> élection</w:t>
      </w:r>
      <w:r w:rsidR="00F8286B">
        <w:rPr>
          <w:rFonts w:ascii="Candara" w:hAnsi="Candara"/>
        </w:rPr>
        <w:t>s professionnelles</w:t>
      </w:r>
      <w:r w:rsidR="00530ABC" w:rsidRPr="00530ABC">
        <w:rPr>
          <w:rFonts w:ascii="Candara" w:hAnsi="Candara"/>
        </w:rPr>
        <w:t xml:space="preserve"> </w:t>
      </w:r>
      <w:r w:rsidR="00B671DC">
        <w:rPr>
          <w:rFonts w:ascii="Candara" w:hAnsi="Candara"/>
        </w:rPr>
        <w:t xml:space="preserve">pour </w:t>
      </w:r>
      <w:r w:rsidR="00F8286B">
        <w:rPr>
          <w:rFonts w:ascii="Candara" w:hAnsi="Candara"/>
        </w:rPr>
        <w:t>la</w:t>
      </w:r>
      <w:r w:rsidR="00DF6FDC">
        <w:rPr>
          <w:rFonts w:ascii="Candara" w:hAnsi="Candara"/>
        </w:rPr>
        <w:t xml:space="preserve"> mise en place du Comité Social</w:t>
      </w:r>
      <w:r w:rsidR="00F8286B">
        <w:rPr>
          <w:rFonts w:ascii="Candara" w:hAnsi="Candara"/>
        </w:rPr>
        <w:t xml:space="preserve"> et Economique (CSE) en tant que nouvelle instance unique</w:t>
      </w:r>
      <w:r>
        <w:rPr>
          <w:rFonts w:ascii="Candara" w:hAnsi="Candara"/>
        </w:rPr>
        <w:t xml:space="preserve">, </w:t>
      </w:r>
      <w:r w:rsidR="00F8286B">
        <w:rPr>
          <w:rFonts w:ascii="Candara" w:hAnsi="Candara"/>
        </w:rPr>
        <w:t xml:space="preserve">et en raison </w:t>
      </w:r>
      <w:r w:rsidR="00F8286B" w:rsidRPr="00530ABC">
        <w:rPr>
          <w:rFonts w:ascii="Candara" w:hAnsi="Candara"/>
        </w:rPr>
        <w:t xml:space="preserve">de la reprise d’un nouveau site </w:t>
      </w:r>
      <w:r w:rsidR="00F8286B">
        <w:rPr>
          <w:rFonts w:ascii="Candara" w:hAnsi="Candara"/>
        </w:rPr>
        <w:t>en janvier 2018 d’autre part</w:t>
      </w:r>
      <w:r w:rsidR="00F8286B" w:rsidRPr="00530ABC">
        <w:rPr>
          <w:rFonts w:ascii="Candara" w:hAnsi="Candara"/>
        </w:rPr>
        <w:t xml:space="preserve">, il est </w:t>
      </w:r>
      <w:r w:rsidR="00F8286B">
        <w:rPr>
          <w:rFonts w:ascii="Candara" w:hAnsi="Candara"/>
        </w:rPr>
        <w:t xml:space="preserve">reconnu par toutes les parties prenantes à la présente négociation qu’il est difficile d’organiser ces élections professionnelles dans de bonnes conditions pour l’ensemble des </w:t>
      </w:r>
      <w:proofErr w:type="spellStart"/>
      <w:r w:rsidR="00F8286B">
        <w:rPr>
          <w:rFonts w:ascii="Candara" w:hAnsi="Candara"/>
        </w:rPr>
        <w:t>salarié·e·s</w:t>
      </w:r>
      <w:proofErr w:type="spellEnd"/>
      <w:r w:rsidR="00F8286B">
        <w:rPr>
          <w:rFonts w:ascii="Candara" w:hAnsi="Candara"/>
        </w:rPr>
        <w:t xml:space="preserve"> (</w:t>
      </w:r>
      <w:proofErr w:type="spellStart"/>
      <w:r w:rsidR="00F8286B">
        <w:rPr>
          <w:rFonts w:ascii="Candara" w:hAnsi="Candara"/>
        </w:rPr>
        <w:t>certain·e·s</w:t>
      </w:r>
      <w:proofErr w:type="spellEnd"/>
      <w:r w:rsidR="00F8286B">
        <w:rPr>
          <w:rFonts w:ascii="Candara" w:hAnsi="Candara"/>
        </w:rPr>
        <w:t xml:space="preserve"> ne pouvant pas y prendre part avant janvier 2018) et ce, indépendamment de la volonté de l’employeur.</w:t>
      </w:r>
    </w:p>
    <w:p w:rsidR="00530ABC" w:rsidRPr="00530ABC" w:rsidRDefault="00F8286B" w:rsidP="004A0F0A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Aussi, il apparaît </w:t>
      </w:r>
      <w:r w:rsidR="0074730A">
        <w:rPr>
          <w:rFonts w:ascii="Candara" w:hAnsi="Candara"/>
        </w:rPr>
        <w:t>préférable</w:t>
      </w:r>
      <w:r w:rsidR="00530ABC">
        <w:rPr>
          <w:rFonts w:ascii="Candara" w:hAnsi="Candara"/>
        </w:rPr>
        <w:t xml:space="preserve"> </w:t>
      </w:r>
      <w:r w:rsidR="0074730A">
        <w:rPr>
          <w:rFonts w:ascii="Candara" w:hAnsi="Candara"/>
        </w:rPr>
        <w:t xml:space="preserve">de proroger pour une période déterminée le mandat des </w:t>
      </w:r>
      <w:proofErr w:type="spellStart"/>
      <w:r>
        <w:rPr>
          <w:rFonts w:ascii="Candara" w:hAnsi="Candara"/>
        </w:rPr>
        <w:t>élu·e·s</w:t>
      </w:r>
      <w:proofErr w:type="spellEnd"/>
      <w:r>
        <w:rPr>
          <w:rFonts w:ascii="Candara" w:hAnsi="Candara"/>
        </w:rPr>
        <w:t xml:space="preserve"> de la DUP et</w:t>
      </w:r>
      <w:r w:rsidR="0074730A">
        <w:rPr>
          <w:rFonts w:ascii="Candara" w:hAnsi="Candara"/>
        </w:rPr>
        <w:t xml:space="preserve"> du CHSCT</w:t>
      </w:r>
      <w:r w:rsidR="00530ABC">
        <w:rPr>
          <w:rFonts w:ascii="Candara" w:hAnsi="Candara"/>
        </w:rPr>
        <w:t>.</w:t>
      </w:r>
    </w:p>
    <w:p w:rsidR="00FE3883" w:rsidRDefault="00FE3883" w:rsidP="004A0F0A">
      <w:pPr>
        <w:jc w:val="both"/>
        <w:rPr>
          <w:rFonts w:ascii="Candara" w:hAnsi="Candara"/>
        </w:rPr>
      </w:pPr>
      <w:r>
        <w:rPr>
          <w:rFonts w:ascii="Candara" w:hAnsi="Candara"/>
        </w:rPr>
        <w:t>En vertu des d</w:t>
      </w:r>
      <w:r w:rsidR="00530ABC">
        <w:rPr>
          <w:rFonts w:ascii="Candara" w:hAnsi="Candara"/>
        </w:rPr>
        <w:t>ispositions légales en vigueur</w:t>
      </w:r>
      <w:r w:rsidR="00F8286B">
        <w:rPr>
          <w:rFonts w:ascii="Candara" w:hAnsi="Candara"/>
        </w:rPr>
        <w:t xml:space="preserve">, les </w:t>
      </w:r>
      <w:proofErr w:type="spellStart"/>
      <w:r w:rsidR="00F8286B">
        <w:rPr>
          <w:rFonts w:ascii="Candara" w:hAnsi="Candara"/>
        </w:rPr>
        <w:t>représentant·e·</w:t>
      </w:r>
      <w:r>
        <w:rPr>
          <w:rFonts w:ascii="Candara" w:hAnsi="Candara"/>
        </w:rPr>
        <w:t>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désigné</w:t>
      </w:r>
      <w:r w:rsidR="00F8286B">
        <w:rPr>
          <w:rFonts w:ascii="Candara" w:hAnsi="Candara"/>
        </w:rPr>
        <w:t>·e·</w:t>
      </w:r>
      <w:r>
        <w:rPr>
          <w:rFonts w:ascii="Candara" w:hAnsi="Candara"/>
        </w:rPr>
        <w:t>s</w:t>
      </w:r>
      <w:proofErr w:type="spellEnd"/>
      <w:r>
        <w:rPr>
          <w:rFonts w:ascii="Candara" w:hAnsi="Candara"/>
        </w:rPr>
        <w:t xml:space="preserve"> par les Organisations Syndicales Représentatives et la Direction se so</w:t>
      </w:r>
      <w:r w:rsidR="00FC3A4F">
        <w:rPr>
          <w:rFonts w:ascii="Candara" w:hAnsi="Candara"/>
        </w:rPr>
        <w:t>nt donc rencontré</w:t>
      </w:r>
      <w:r>
        <w:rPr>
          <w:rFonts w:ascii="Candara" w:hAnsi="Candara"/>
        </w:rPr>
        <w:t xml:space="preserve">s </w:t>
      </w:r>
      <w:r w:rsidR="00530ABC">
        <w:rPr>
          <w:rFonts w:ascii="Candara" w:hAnsi="Candara"/>
        </w:rPr>
        <w:t xml:space="preserve">le </w:t>
      </w:r>
      <w:r w:rsidR="00F8286B">
        <w:rPr>
          <w:rFonts w:ascii="Candara" w:hAnsi="Candara"/>
        </w:rPr>
        <w:t>26 octobre 2017</w:t>
      </w:r>
      <w:r>
        <w:rPr>
          <w:rFonts w:ascii="Candara" w:hAnsi="Candara"/>
        </w:rPr>
        <w:t xml:space="preserve"> en vue d’aboutir </w:t>
      </w:r>
      <w:r w:rsidR="00CB2465">
        <w:rPr>
          <w:rFonts w:ascii="Candara" w:hAnsi="Candara"/>
        </w:rPr>
        <w:t>à l’accord suivant</w:t>
      </w:r>
      <w:r>
        <w:rPr>
          <w:rFonts w:ascii="Candara" w:hAnsi="Candara"/>
        </w:rPr>
        <w:t>.</w:t>
      </w:r>
    </w:p>
    <w:p w:rsidR="00FE3883" w:rsidRPr="00F140A6" w:rsidRDefault="00FE3883" w:rsidP="00FE3883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Helvetica-Bold"/>
          <w:b/>
          <w:sz w:val="28"/>
          <w:szCs w:val="20"/>
        </w:rPr>
      </w:pPr>
      <w:r w:rsidRPr="00F140A6">
        <w:rPr>
          <w:rFonts w:ascii="Candara" w:hAnsi="Candara" w:cs="Helvetica-Bold"/>
          <w:b/>
          <w:color w:val="660066"/>
          <w:sz w:val="28"/>
          <w:szCs w:val="20"/>
        </w:rPr>
        <w:lastRenderedPageBreak/>
        <w:t>Article 1 |</w:t>
      </w:r>
      <w:r w:rsidRPr="00F140A6">
        <w:rPr>
          <w:rFonts w:ascii="Candara" w:hAnsi="Candara" w:cs="Helvetica-Bold"/>
          <w:color w:val="660066"/>
          <w:sz w:val="28"/>
          <w:szCs w:val="20"/>
        </w:rPr>
        <w:t xml:space="preserve"> </w:t>
      </w:r>
      <w:r w:rsidR="00530ABC">
        <w:rPr>
          <w:rFonts w:ascii="Candara" w:hAnsi="Candara" w:cs="Helvetica-Bold"/>
          <w:b/>
          <w:sz w:val="28"/>
          <w:szCs w:val="20"/>
        </w:rPr>
        <w:t xml:space="preserve">Prorogation des mandats des membres </w:t>
      </w:r>
      <w:r w:rsidR="00F8286B">
        <w:rPr>
          <w:rFonts w:ascii="Candara" w:hAnsi="Candara" w:cs="Helvetica-Bold"/>
          <w:b/>
          <w:sz w:val="28"/>
          <w:szCs w:val="20"/>
        </w:rPr>
        <w:t xml:space="preserve">de la DUP et </w:t>
      </w:r>
      <w:r w:rsidR="00530ABC">
        <w:rPr>
          <w:rFonts w:ascii="Candara" w:hAnsi="Candara" w:cs="Helvetica-Bold"/>
          <w:b/>
          <w:sz w:val="28"/>
          <w:szCs w:val="20"/>
        </w:rPr>
        <w:t>du CHSCT</w:t>
      </w:r>
    </w:p>
    <w:p w:rsidR="000447AB" w:rsidRPr="00AB458F" w:rsidRDefault="003E66FD" w:rsidP="004A0F0A">
      <w:pPr>
        <w:spacing w:after="0"/>
        <w:jc w:val="both"/>
        <w:rPr>
          <w:rFonts w:ascii="Candara" w:hAnsi="Candara"/>
          <w:b/>
          <w:i/>
        </w:rPr>
      </w:pPr>
      <w:r>
        <w:rPr>
          <w:rFonts w:ascii="Candara" w:hAnsi="Candara" w:cs="Helvetica-Bold"/>
          <w:sz w:val="28"/>
          <w:szCs w:val="20"/>
        </w:rPr>
        <w:pict>
          <v:rect id="_x0000_i1026" style="width:0;height:1.5pt" o:hralign="center" o:hrstd="t" o:hr="t" fillcolor="#aaa" stroked="f"/>
        </w:pict>
      </w:r>
    </w:p>
    <w:p w:rsidR="00B671DC" w:rsidRDefault="00530ABC" w:rsidP="00B671DC">
      <w:pPr>
        <w:spacing w:after="300"/>
        <w:jc w:val="both"/>
        <w:rPr>
          <w:rFonts w:ascii="Candara" w:hAnsi="Candara" w:cs="Helvetica-Bold"/>
          <w:szCs w:val="20"/>
        </w:rPr>
      </w:pPr>
      <w:r>
        <w:rPr>
          <w:rFonts w:ascii="Candara" w:hAnsi="Candara" w:cs="Helvetica-Bold"/>
          <w:szCs w:val="20"/>
        </w:rPr>
        <w:t xml:space="preserve">Les mandats des membres </w:t>
      </w:r>
      <w:r w:rsidR="00F8286B">
        <w:rPr>
          <w:rFonts w:ascii="Candara" w:hAnsi="Candara" w:cs="Helvetica-Bold"/>
          <w:szCs w:val="20"/>
        </w:rPr>
        <w:t>de la DUP et du</w:t>
      </w:r>
      <w:r>
        <w:rPr>
          <w:rFonts w:ascii="Candara" w:hAnsi="Candara" w:cs="Helvetica-Bold"/>
          <w:szCs w:val="20"/>
        </w:rPr>
        <w:t xml:space="preserve"> CHSCT de l’entreprise </w:t>
      </w:r>
      <w:r w:rsidR="0074730A">
        <w:rPr>
          <w:rFonts w:ascii="Candara" w:hAnsi="Candara" w:cs="Helvetica-Bold"/>
          <w:szCs w:val="20"/>
        </w:rPr>
        <w:t>ROCAMAR</w:t>
      </w:r>
      <w:r>
        <w:rPr>
          <w:rFonts w:ascii="Candara" w:hAnsi="Candara" w:cs="Helvetica-Bold"/>
          <w:szCs w:val="20"/>
        </w:rPr>
        <w:t xml:space="preserve"> sont prorogés à compter du </w:t>
      </w:r>
      <w:r w:rsidR="00F8286B">
        <w:rPr>
          <w:rFonts w:ascii="Candara" w:hAnsi="Candara" w:cs="Helvetica-Bold"/>
          <w:szCs w:val="20"/>
        </w:rPr>
        <w:t>26 octobre 2017</w:t>
      </w:r>
      <w:r w:rsidR="00B671DC">
        <w:rPr>
          <w:rFonts w:ascii="Candara" w:hAnsi="Candara" w:cs="Helvetica-Bold"/>
          <w:szCs w:val="20"/>
        </w:rPr>
        <w:t xml:space="preserve">, </w:t>
      </w:r>
      <w:r w:rsidR="00F8286B">
        <w:rPr>
          <w:rFonts w:ascii="Candara" w:hAnsi="Candara" w:cs="Helvetica-Bold"/>
          <w:szCs w:val="20"/>
        </w:rPr>
        <w:t>jusqu’à la mise en place du CSE comme nouvelle instance unique obligatoire</w:t>
      </w:r>
      <w:r w:rsidR="00B671DC">
        <w:rPr>
          <w:rFonts w:ascii="Candara" w:hAnsi="Candara" w:cs="Helvetica-Bold"/>
          <w:szCs w:val="20"/>
        </w:rPr>
        <w:t xml:space="preserve"> et au plus tard </w:t>
      </w:r>
      <w:r w:rsidR="00A61B2C">
        <w:rPr>
          <w:rFonts w:ascii="Candara" w:hAnsi="Candara" w:cs="Helvetica-Bold"/>
          <w:szCs w:val="20"/>
        </w:rPr>
        <w:t>au</w:t>
      </w:r>
      <w:r w:rsidR="00F8286B">
        <w:rPr>
          <w:rFonts w:ascii="Candara" w:hAnsi="Candara" w:cs="Helvetica-Bold"/>
          <w:szCs w:val="20"/>
        </w:rPr>
        <w:t xml:space="preserve"> </w:t>
      </w:r>
      <w:r w:rsidR="00DF6FDC">
        <w:rPr>
          <w:rFonts w:ascii="Candara" w:hAnsi="Candara" w:cs="Helvetica-Bold"/>
          <w:szCs w:val="20"/>
        </w:rPr>
        <w:t>30 avril</w:t>
      </w:r>
      <w:r w:rsidR="00F8286B">
        <w:rPr>
          <w:rFonts w:ascii="Candara" w:hAnsi="Candara" w:cs="Helvetica-Bold"/>
          <w:szCs w:val="20"/>
        </w:rPr>
        <w:t xml:space="preserve"> 2018</w:t>
      </w:r>
      <w:r w:rsidR="00D54224">
        <w:rPr>
          <w:rFonts w:ascii="Candara" w:hAnsi="Candara" w:cs="Helvetica-Bold"/>
          <w:szCs w:val="20"/>
        </w:rPr>
        <w:t>.</w:t>
      </w:r>
    </w:p>
    <w:p w:rsidR="008B51DE" w:rsidRPr="008B51DE" w:rsidRDefault="008B51DE" w:rsidP="008B51DE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Helvetica-Bold"/>
          <w:b/>
          <w:sz w:val="28"/>
          <w:szCs w:val="20"/>
        </w:rPr>
      </w:pPr>
      <w:r w:rsidRPr="008B51DE">
        <w:rPr>
          <w:rFonts w:ascii="Candara" w:hAnsi="Candara" w:cs="Helvetica-Bold"/>
          <w:b/>
          <w:color w:val="660066"/>
          <w:sz w:val="28"/>
          <w:szCs w:val="20"/>
        </w:rPr>
        <w:t xml:space="preserve">Article </w:t>
      </w:r>
      <w:r>
        <w:rPr>
          <w:rFonts w:ascii="Candara" w:hAnsi="Candara" w:cs="Helvetica-Bold"/>
          <w:b/>
          <w:color w:val="660066"/>
          <w:sz w:val="28"/>
          <w:szCs w:val="20"/>
        </w:rPr>
        <w:t>2</w:t>
      </w:r>
      <w:r w:rsidRPr="008B51DE">
        <w:rPr>
          <w:rFonts w:ascii="Candara" w:hAnsi="Candara" w:cs="Helvetica-Bold"/>
          <w:b/>
          <w:color w:val="660066"/>
          <w:sz w:val="28"/>
          <w:szCs w:val="20"/>
        </w:rPr>
        <w:t xml:space="preserve"> |</w:t>
      </w:r>
      <w:r w:rsidRPr="008B51DE">
        <w:rPr>
          <w:rFonts w:ascii="Candara" w:hAnsi="Candara" w:cs="Helvetica-Bold"/>
          <w:color w:val="660066"/>
          <w:sz w:val="28"/>
          <w:szCs w:val="20"/>
        </w:rPr>
        <w:t xml:space="preserve"> </w:t>
      </w:r>
      <w:r w:rsidR="00D54224">
        <w:rPr>
          <w:rFonts w:ascii="Candara" w:hAnsi="Candara" w:cs="Helvetica-Bold"/>
          <w:b/>
          <w:sz w:val="28"/>
          <w:szCs w:val="20"/>
        </w:rPr>
        <w:t>Cumul</w:t>
      </w:r>
    </w:p>
    <w:p w:rsidR="008B51DE" w:rsidRPr="00AB458F" w:rsidRDefault="003E66FD" w:rsidP="004A0F0A">
      <w:pPr>
        <w:spacing w:after="0"/>
        <w:jc w:val="both"/>
        <w:rPr>
          <w:rFonts w:ascii="Candara" w:hAnsi="Candara"/>
          <w:b/>
          <w:i/>
        </w:rPr>
      </w:pPr>
      <w:r>
        <w:rPr>
          <w:rFonts w:ascii="Candara" w:hAnsi="Candara" w:cs="Helvetica-Bold"/>
          <w:sz w:val="28"/>
          <w:szCs w:val="20"/>
        </w:rPr>
        <w:pict>
          <v:rect id="_x0000_i1027" style="width:0;height:1.5pt" o:hralign="center" o:hrstd="t" o:hr="t" fillcolor="#aaa" stroked="f"/>
        </w:pict>
      </w:r>
    </w:p>
    <w:p w:rsidR="008B51DE" w:rsidRDefault="00D54224" w:rsidP="00B671DC">
      <w:pPr>
        <w:spacing w:after="300"/>
        <w:jc w:val="both"/>
        <w:rPr>
          <w:rFonts w:ascii="Candara" w:hAnsi="Candara"/>
        </w:rPr>
      </w:pPr>
      <w:r>
        <w:rPr>
          <w:rFonts w:ascii="Candara" w:hAnsi="Candara"/>
        </w:rPr>
        <w:t>L’application des dispositions du présent accord ne peut se cumuler avec toute disposition conventionnelle, légale ou réglementaire à venir et ayant le même objet.</w:t>
      </w:r>
    </w:p>
    <w:p w:rsidR="00A916CB" w:rsidRPr="00715B1C" w:rsidRDefault="008B51DE" w:rsidP="00A916CB">
      <w:pPr>
        <w:widowControl w:val="0"/>
        <w:autoSpaceDE w:val="0"/>
        <w:autoSpaceDN w:val="0"/>
        <w:adjustRightInd w:val="0"/>
        <w:spacing w:after="0"/>
        <w:jc w:val="both"/>
        <w:rPr>
          <w:rFonts w:ascii="Candara" w:hAnsi="Candara" w:cs="Helvetica-Bold"/>
          <w:b/>
          <w:sz w:val="28"/>
          <w:szCs w:val="20"/>
        </w:rPr>
      </w:pPr>
      <w:r>
        <w:rPr>
          <w:rFonts w:ascii="Candara" w:hAnsi="Candara" w:cs="Helvetica-Bold"/>
          <w:b/>
          <w:color w:val="660066"/>
          <w:sz w:val="28"/>
          <w:szCs w:val="20"/>
        </w:rPr>
        <w:t xml:space="preserve">Article </w:t>
      </w:r>
      <w:r w:rsidR="00D54224">
        <w:rPr>
          <w:rFonts w:ascii="Candara" w:hAnsi="Candara" w:cs="Helvetica-Bold"/>
          <w:b/>
          <w:color w:val="660066"/>
          <w:sz w:val="28"/>
          <w:szCs w:val="20"/>
        </w:rPr>
        <w:t>3</w:t>
      </w:r>
      <w:r w:rsidR="00A916CB" w:rsidRPr="00715B1C">
        <w:rPr>
          <w:rFonts w:ascii="Candara" w:hAnsi="Candara" w:cs="Helvetica-Bold"/>
          <w:b/>
          <w:color w:val="660066"/>
          <w:sz w:val="28"/>
          <w:szCs w:val="20"/>
        </w:rPr>
        <w:t xml:space="preserve"> |</w:t>
      </w:r>
      <w:r w:rsidR="00A916CB" w:rsidRPr="00715B1C">
        <w:rPr>
          <w:rFonts w:ascii="Candara" w:hAnsi="Candara" w:cs="Helvetica-Bold"/>
          <w:color w:val="660066"/>
          <w:sz w:val="28"/>
          <w:szCs w:val="20"/>
        </w:rPr>
        <w:t xml:space="preserve"> </w:t>
      </w:r>
      <w:r w:rsidR="00715B1C">
        <w:rPr>
          <w:rFonts w:ascii="Candara" w:hAnsi="Candara" w:cs="Helvetica-Bold"/>
          <w:b/>
          <w:sz w:val="28"/>
          <w:szCs w:val="20"/>
        </w:rPr>
        <w:t xml:space="preserve">Dépôt, </w:t>
      </w:r>
      <w:r w:rsidR="00D54224">
        <w:rPr>
          <w:rFonts w:ascii="Candara" w:hAnsi="Candara" w:cs="Helvetica-Bold"/>
          <w:b/>
          <w:sz w:val="28"/>
          <w:szCs w:val="20"/>
        </w:rPr>
        <w:t xml:space="preserve">publicité, </w:t>
      </w:r>
      <w:r w:rsidR="00715B1C">
        <w:rPr>
          <w:rFonts w:ascii="Candara" w:hAnsi="Candara" w:cs="Helvetica-Bold"/>
          <w:b/>
          <w:sz w:val="28"/>
          <w:szCs w:val="20"/>
        </w:rPr>
        <w:t>durée et prise d’effet</w:t>
      </w:r>
    </w:p>
    <w:p w:rsidR="00A916CB" w:rsidRPr="00AB458F" w:rsidRDefault="003E66FD" w:rsidP="004A0F0A">
      <w:pPr>
        <w:spacing w:after="0"/>
        <w:jc w:val="both"/>
        <w:rPr>
          <w:rFonts w:ascii="Candara" w:hAnsi="Candara"/>
          <w:b/>
          <w:i/>
        </w:rPr>
      </w:pPr>
      <w:r>
        <w:rPr>
          <w:rFonts w:ascii="Candara" w:hAnsi="Candara" w:cs="Helvetica-Bold"/>
          <w:sz w:val="28"/>
          <w:szCs w:val="20"/>
        </w:rPr>
        <w:pict>
          <v:rect id="_x0000_i1028" style="width:0;height:1.5pt" o:hralign="center" o:hrstd="t" o:hr="t" fillcolor="#aaa" stroked="f"/>
        </w:pict>
      </w:r>
    </w:p>
    <w:p w:rsidR="00D54224" w:rsidRDefault="00D54224" w:rsidP="00D54224">
      <w:pPr>
        <w:jc w:val="both"/>
        <w:rPr>
          <w:rFonts w:ascii="Candara" w:hAnsi="Candara" w:cs="Helvetica-Bold"/>
          <w:szCs w:val="20"/>
        </w:rPr>
      </w:pPr>
      <w:r>
        <w:rPr>
          <w:rFonts w:ascii="Candara" w:hAnsi="Candara" w:cs="Helvetica-Bold"/>
          <w:szCs w:val="20"/>
        </w:rPr>
        <w:t>Un exemplaire du présent accord signé est remis à chaque partie prenante à la négociation, une notification étant assurée auprès de chaque organisation syndicale.</w:t>
      </w:r>
      <w:r w:rsidR="00F40EDD">
        <w:rPr>
          <w:rFonts w:ascii="Candara" w:hAnsi="Candara" w:cs="Helvetica-Bold"/>
          <w:szCs w:val="20"/>
        </w:rPr>
        <w:t xml:space="preserve"> </w:t>
      </w:r>
      <w:r w:rsidR="00860C3B">
        <w:rPr>
          <w:rFonts w:ascii="Candara" w:hAnsi="Candara" w:cs="Helvetica-Bold"/>
          <w:szCs w:val="20"/>
        </w:rPr>
        <w:t>Il sera affiché sur l’ensemble des sites de l’entreprise à destination du personnel, sur les panneaux prévus à cet effet.</w:t>
      </w:r>
    </w:p>
    <w:p w:rsidR="00F40EDD" w:rsidRDefault="004A0F0A" w:rsidP="00715B1C">
      <w:pPr>
        <w:jc w:val="both"/>
        <w:rPr>
          <w:rFonts w:ascii="Candara" w:hAnsi="Candara" w:cs="Helvetica-Bold"/>
          <w:szCs w:val="20"/>
        </w:rPr>
      </w:pPr>
      <w:r>
        <w:rPr>
          <w:rFonts w:ascii="Candara" w:hAnsi="Candara" w:cs="Helvetica-Bold"/>
          <w:szCs w:val="20"/>
        </w:rPr>
        <w:t>Conformément aux dispositions du Code du travail, un exemplaire papier du présent accord ainsi qu’un exemplaire sous format électronique seront déposés auprès de la DIRECCTE de Valence</w:t>
      </w:r>
      <w:r w:rsidRPr="00750088">
        <w:rPr>
          <w:rFonts w:ascii="Candara" w:hAnsi="Candara" w:cs="Helvetica-Bold"/>
          <w:szCs w:val="20"/>
        </w:rPr>
        <w:t xml:space="preserve">, dont </w:t>
      </w:r>
      <w:r>
        <w:rPr>
          <w:rFonts w:ascii="Candara" w:hAnsi="Candara" w:cs="Helvetica-Bold"/>
          <w:szCs w:val="20"/>
        </w:rPr>
        <w:t>relève</w:t>
      </w:r>
      <w:r w:rsidRPr="00750088">
        <w:rPr>
          <w:rFonts w:ascii="Candara" w:hAnsi="Candara" w:cs="Helvetica-Bold"/>
          <w:szCs w:val="20"/>
        </w:rPr>
        <w:t xml:space="preserve"> le siège social de la Société ROCAMAR</w:t>
      </w:r>
      <w:r w:rsidR="00715B1C" w:rsidRPr="00750088">
        <w:rPr>
          <w:rFonts w:ascii="Candara" w:hAnsi="Candara" w:cs="Helvetica-Bold"/>
          <w:szCs w:val="20"/>
        </w:rPr>
        <w:t>.</w:t>
      </w:r>
    </w:p>
    <w:p w:rsidR="00715B1C" w:rsidRPr="00750088" w:rsidRDefault="00715B1C" w:rsidP="00715B1C">
      <w:pPr>
        <w:jc w:val="both"/>
        <w:rPr>
          <w:rFonts w:ascii="Candara" w:hAnsi="Candara" w:cs="Helvetica-Bold"/>
          <w:szCs w:val="20"/>
        </w:rPr>
      </w:pPr>
      <w:r>
        <w:rPr>
          <w:rFonts w:ascii="Candara" w:hAnsi="Candara" w:cs="Helvetica-Bold"/>
          <w:szCs w:val="20"/>
        </w:rPr>
        <w:t>Il sera déposé de même auprès du secrétariat-greffe du Conseil de prud’hommes du lieu de sa conclusion.</w:t>
      </w:r>
    </w:p>
    <w:p w:rsidR="00715B1C" w:rsidRDefault="00715B1C" w:rsidP="00F40EDD">
      <w:pPr>
        <w:spacing w:after="300"/>
        <w:jc w:val="both"/>
        <w:rPr>
          <w:rFonts w:ascii="Candara" w:hAnsi="Candara" w:cs="Helvetica-Bold"/>
          <w:szCs w:val="20"/>
        </w:rPr>
      </w:pPr>
      <w:r w:rsidRPr="00750088">
        <w:rPr>
          <w:rFonts w:ascii="Candara" w:hAnsi="Candara" w:cs="Helvetica-Bold"/>
          <w:szCs w:val="20"/>
        </w:rPr>
        <w:t xml:space="preserve">Cet accord est conclu pour une durée </w:t>
      </w:r>
      <w:r w:rsidR="006A4862">
        <w:rPr>
          <w:rFonts w:ascii="Candara" w:hAnsi="Candara" w:cs="Helvetica-Bold"/>
          <w:szCs w:val="20"/>
        </w:rPr>
        <w:t xml:space="preserve">déterminée </w:t>
      </w:r>
      <w:r w:rsidR="00DF6FDC">
        <w:rPr>
          <w:rFonts w:ascii="Candara" w:hAnsi="Candara" w:cs="Helvetica-Bold"/>
          <w:szCs w:val="20"/>
        </w:rPr>
        <w:t>jusqu’au 30 avril 2018</w:t>
      </w:r>
      <w:r w:rsidR="006A4862">
        <w:rPr>
          <w:rFonts w:ascii="Candara" w:hAnsi="Candara" w:cs="Helvetica-Bold"/>
          <w:szCs w:val="20"/>
        </w:rPr>
        <w:t xml:space="preserve"> avec </w:t>
      </w:r>
      <w:r w:rsidR="00D54224">
        <w:rPr>
          <w:rFonts w:ascii="Candara" w:hAnsi="Candara" w:cs="Helvetica-Bold"/>
          <w:szCs w:val="20"/>
        </w:rPr>
        <w:t>prise d’</w:t>
      </w:r>
      <w:r w:rsidR="006A4862">
        <w:rPr>
          <w:rFonts w:ascii="Candara" w:hAnsi="Candara" w:cs="Helvetica-Bold"/>
          <w:szCs w:val="20"/>
        </w:rPr>
        <w:t>effet au</w:t>
      </w:r>
      <w:r>
        <w:rPr>
          <w:rFonts w:ascii="Candara" w:hAnsi="Candara" w:cs="Helvetica-Bold"/>
          <w:szCs w:val="20"/>
        </w:rPr>
        <w:t xml:space="preserve"> </w:t>
      </w:r>
      <w:r w:rsidR="00D54224">
        <w:rPr>
          <w:rFonts w:ascii="Candara" w:hAnsi="Candara" w:cs="Helvetica-Bold"/>
          <w:szCs w:val="20"/>
        </w:rPr>
        <w:t>jour de sa signature</w:t>
      </w:r>
      <w:r>
        <w:rPr>
          <w:rFonts w:ascii="Candara" w:hAnsi="Candara" w:cs="Helvetica-Bold"/>
          <w:szCs w:val="20"/>
        </w:rPr>
        <w:t>.</w:t>
      </w:r>
    </w:p>
    <w:p w:rsidR="008B51DE" w:rsidRDefault="005C7455" w:rsidP="005C7455">
      <w:pPr>
        <w:widowControl w:val="0"/>
        <w:autoSpaceDE w:val="0"/>
        <w:autoSpaceDN w:val="0"/>
        <w:adjustRightInd w:val="0"/>
        <w:spacing w:after="300"/>
        <w:jc w:val="both"/>
        <w:rPr>
          <w:rFonts w:ascii="Candara" w:hAnsi="Candara" w:cs="Helvetica-Bold"/>
          <w:szCs w:val="20"/>
        </w:rPr>
      </w:pPr>
      <w:r w:rsidRPr="00750088">
        <w:rPr>
          <w:rFonts w:ascii="Candara" w:hAnsi="Candara" w:cs="Helvetica-Bold"/>
          <w:szCs w:val="20"/>
        </w:rPr>
        <w:t xml:space="preserve">Fait à </w:t>
      </w:r>
      <w:r w:rsidR="004A0F0A">
        <w:rPr>
          <w:rFonts w:ascii="Candara" w:hAnsi="Candara" w:cs="Helvetica-Bold"/>
          <w:szCs w:val="20"/>
        </w:rPr>
        <w:t>ALLAN</w:t>
      </w:r>
      <w:r w:rsidRPr="00750088">
        <w:rPr>
          <w:rFonts w:ascii="Candara" w:hAnsi="Candara" w:cs="Helvetica-Bold"/>
          <w:szCs w:val="20"/>
        </w:rPr>
        <w:t xml:space="preserve">, le </w:t>
      </w:r>
      <w:r w:rsidR="00F8286B">
        <w:rPr>
          <w:rFonts w:ascii="Candara" w:hAnsi="Candara" w:cs="Helvetica-Bold"/>
          <w:szCs w:val="20"/>
        </w:rPr>
        <w:t>26 octobre 2017</w:t>
      </w:r>
      <w:r>
        <w:rPr>
          <w:rFonts w:ascii="Candara" w:hAnsi="Candara" w:cs="Helvetica-Bold"/>
          <w:szCs w:val="20"/>
        </w:rPr>
        <w:t>.</w:t>
      </w:r>
    </w:p>
    <w:p w:rsidR="004A0F0A" w:rsidRPr="002C3B86" w:rsidRDefault="006E1A73" w:rsidP="004A0F0A">
      <w:pPr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••••••••••••</w:t>
      </w:r>
      <w:r w:rsidR="004A0F0A" w:rsidRPr="002C3B86">
        <w:rPr>
          <w:rFonts w:ascii="Candara" w:hAnsi="Candara"/>
          <w:b/>
        </w:rPr>
        <w:t>, Gérant de l’entreprise</w:t>
      </w:r>
    </w:p>
    <w:p w:rsidR="004A0F0A" w:rsidRPr="00750088" w:rsidRDefault="004A0F0A" w:rsidP="00DF6F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60" w:lineRule="auto"/>
        <w:jc w:val="both"/>
        <w:rPr>
          <w:rFonts w:ascii="Candara" w:hAnsi="Candara"/>
        </w:rPr>
      </w:pPr>
    </w:p>
    <w:p w:rsidR="004A0F0A" w:rsidRDefault="004A0F0A" w:rsidP="00DF6F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both"/>
        <w:rPr>
          <w:rFonts w:ascii="Candara" w:hAnsi="Candara"/>
        </w:rPr>
      </w:pPr>
    </w:p>
    <w:p w:rsidR="004A0F0A" w:rsidRPr="00DF6FDC" w:rsidRDefault="004A0F0A" w:rsidP="00DF6FDC">
      <w:pPr>
        <w:spacing w:after="160"/>
        <w:jc w:val="both"/>
        <w:rPr>
          <w:rFonts w:ascii="Candara" w:hAnsi="Candara"/>
          <w:i/>
          <w:sz w:val="20"/>
        </w:rPr>
      </w:pPr>
      <w:r w:rsidRPr="00DF6FDC">
        <w:rPr>
          <w:rFonts w:ascii="Candara" w:hAnsi="Candara"/>
          <w:i/>
          <w:sz w:val="20"/>
        </w:rPr>
        <w:t>Signature / Cachet / Paraphe sur chaque page</w:t>
      </w:r>
    </w:p>
    <w:p w:rsidR="004A0F0A" w:rsidRPr="00042576" w:rsidRDefault="006E1A73" w:rsidP="004A0F0A">
      <w:pPr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••••••••••••</w:t>
      </w:r>
      <w:r w:rsidR="004A0F0A" w:rsidRPr="002C3B86">
        <w:rPr>
          <w:rFonts w:ascii="Candara" w:hAnsi="Candara"/>
          <w:b/>
        </w:rPr>
        <w:t>, Délégué syndical C.G.T.</w:t>
      </w:r>
      <w:r w:rsidR="004A0F0A">
        <w:rPr>
          <w:rFonts w:ascii="Candara" w:hAnsi="Candara"/>
          <w:b/>
        </w:rPr>
        <w:t xml:space="preserve"> [Représentativité 57,75%]</w:t>
      </w:r>
    </w:p>
    <w:p w:rsidR="00B671DC" w:rsidRDefault="00B671DC" w:rsidP="00DF6F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60" w:lineRule="auto"/>
        <w:jc w:val="both"/>
        <w:rPr>
          <w:rFonts w:ascii="Candara" w:hAnsi="Candara"/>
        </w:rPr>
      </w:pPr>
    </w:p>
    <w:p w:rsidR="004A0F0A" w:rsidRDefault="004A0F0A" w:rsidP="00DF6F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both"/>
        <w:rPr>
          <w:rFonts w:ascii="Candara" w:hAnsi="Candara"/>
        </w:rPr>
      </w:pPr>
    </w:p>
    <w:p w:rsidR="004A0F0A" w:rsidRPr="00DF6FDC" w:rsidRDefault="004A0F0A" w:rsidP="00DF6FDC">
      <w:pPr>
        <w:spacing w:after="160"/>
        <w:jc w:val="both"/>
        <w:rPr>
          <w:rFonts w:ascii="Candara" w:hAnsi="Candara"/>
          <w:i/>
          <w:sz w:val="20"/>
        </w:rPr>
      </w:pPr>
      <w:r w:rsidRPr="00DF6FDC">
        <w:rPr>
          <w:rFonts w:ascii="Candara" w:hAnsi="Candara"/>
          <w:i/>
          <w:sz w:val="20"/>
        </w:rPr>
        <w:t>Signature / Paraphe sur chaque page</w:t>
      </w:r>
    </w:p>
    <w:p w:rsidR="004A0F0A" w:rsidRPr="00042576" w:rsidRDefault="006E1A73" w:rsidP="004A0F0A">
      <w:pPr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••••••••••••</w:t>
      </w:r>
      <w:r w:rsidR="004A0F0A" w:rsidRPr="002C3B86">
        <w:rPr>
          <w:rFonts w:ascii="Candara" w:hAnsi="Candara"/>
          <w:b/>
        </w:rPr>
        <w:t>, Déléguée syndicale C.F.D.T.</w:t>
      </w:r>
      <w:r w:rsidR="004A0F0A">
        <w:rPr>
          <w:rFonts w:ascii="Candara" w:hAnsi="Candara"/>
          <w:b/>
        </w:rPr>
        <w:t xml:space="preserve"> [Représentativité 42,25%]</w:t>
      </w:r>
    </w:p>
    <w:p w:rsidR="004A0F0A" w:rsidRDefault="004A0F0A" w:rsidP="00DF6F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60" w:lineRule="auto"/>
        <w:rPr>
          <w:rFonts w:ascii="Candara" w:hAnsi="Candara"/>
        </w:rPr>
      </w:pPr>
    </w:p>
    <w:p w:rsidR="004A0F0A" w:rsidRDefault="004A0F0A" w:rsidP="00DF6F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Candara" w:hAnsi="Candara"/>
        </w:rPr>
      </w:pPr>
    </w:p>
    <w:p w:rsidR="00624810" w:rsidRPr="00DF6FDC" w:rsidRDefault="004A0F0A" w:rsidP="00B671DC">
      <w:pPr>
        <w:spacing w:line="360" w:lineRule="auto"/>
        <w:jc w:val="both"/>
        <w:rPr>
          <w:rFonts w:ascii="Candara" w:hAnsi="Candara" w:cs="Helvetica-Bold"/>
          <w:sz w:val="20"/>
          <w:szCs w:val="20"/>
        </w:rPr>
      </w:pPr>
      <w:r w:rsidRPr="00DF6FDC">
        <w:rPr>
          <w:rFonts w:ascii="Candara" w:hAnsi="Candara"/>
          <w:i/>
          <w:sz w:val="20"/>
        </w:rPr>
        <w:t>Signature / Paraphe sur chaque page</w:t>
      </w:r>
    </w:p>
    <w:sectPr w:rsidR="00624810" w:rsidRPr="00DF6FDC" w:rsidSect="00272D6E">
      <w:headerReference w:type="default" r:id="rId8"/>
      <w:footerReference w:type="even" r:id="rId9"/>
      <w:footerReference w:type="default" r:id="rId10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2E" w:rsidRDefault="0093122E">
      <w:pPr>
        <w:spacing w:after="0"/>
      </w:pPr>
      <w:r>
        <w:separator/>
      </w:r>
    </w:p>
  </w:endnote>
  <w:endnote w:type="continuationSeparator" w:id="0">
    <w:p w:rsidR="0093122E" w:rsidRDefault="00931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B" w:rsidRDefault="00593FD2" w:rsidP="005F19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8286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8286B" w:rsidRDefault="00F8286B" w:rsidP="00C1482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B" w:rsidRPr="00C14825" w:rsidRDefault="00593FD2" w:rsidP="005F1966">
    <w:pPr>
      <w:pStyle w:val="Pieddepage"/>
      <w:framePr w:wrap="around" w:vAnchor="text" w:hAnchor="margin" w:xAlign="right" w:y="1"/>
      <w:rPr>
        <w:rStyle w:val="Numrodepage"/>
      </w:rPr>
    </w:pPr>
    <w:r w:rsidRPr="00C14825">
      <w:rPr>
        <w:rStyle w:val="Numrodepage"/>
        <w:rFonts w:ascii="Candara" w:hAnsi="Candara"/>
      </w:rPr>
      <w:fldChar w:fldCharType="begin"/>
    </w:r>
    <w:r w:rsidR="00F8286B" w:rsidRPr="00C14825">
      <w:rPr>
        <w:rStyle w:val="Numrodepage"/>
        <w:rFonts w:ascii="Candara" w:hAnsi="Candara"/>
      </w:rPr>
      <w:instrText xml:space="preserve">PAGE  </w:instrText>
    </w:r>
    <w:r w:rsidRPr="00C14825">
      <w:rPr>
        <w:rStyle w:val="Numrodepage"/>
        <w:rFonts w:ascii="Candara" w:hAnsi="Candara"/>
      </w:rPr>
      <w:fldChar w:fldCharType="separate"/>
    </w:r>
    <w:r w:rsidR="003E66FD">
      <w:rPr>
        <w:rStyle w:val="Numrodepage"/>
        <w:rFonts w:ascii="Candara" w:hAnsi="Candara"/>
        <w:noProof/>
      </w:rPr>
      <w:t>1</w:t>
    </w:r>
    <w:r w:rsidRPr="00C14825">
      <w:rPr>
        <w:rStyle w:val="Numrodepage"/>
        <w:rFonts w:ascii="Candara" w:hAnsi="Candara"/>
      </w:rPr>
      <w:fldChar w:fldCharType="end"/>
    </w:r>
  </w:p>
  <w:p w:rsidR="00F8286B" w:rsidRDefault="003E66FD" w:rsidP="00C14825">
    <w:pPr>
      <w:pStyle w:val="Pieddepage"/>
      <w:ind w:right="360"/>
      <w:jc w:val="center"/>
      <w:rPr>
        <w:rFonts w:ascii="Candara" w:hAnsi="Candara"/>
        <w:b/>
        <w:sz w:val="28"/>
      </w:rPr>
    </w:pPr>
    <w:r>
      <w:rPr>
        <w:rFonts w:ascii="Candara" w:hAnsi="Candara"/>
        <w:b/>
        <w:sz w:val="28"/>
      </w:rPr>
      <w:pict>
        <v:rect id="_x0000_i1029" style="width:0;height:1.5pt" o:hralign="center" o:hrstd="t" o:hr="t" fillcolor="#aaa" stroked="f"/>
      </w:pict>
    </w:r>
  </w:p>
  <w:p w:rsidR="00F8286B" w:rsidRPr="00D1227C" w:rsidRDefault="00DF6FDC" w:rsidP="00BA07AE">
    <w:pPr>
      <w:pStyle w:val="Pieddepage"/>
      <w:jc w:val="center"/>
      <w:rPr>
        <w:rFonts w:ascii="Candara" w:hAnsi="Candara"/>
        <w:b/>
        <w:sz w:val="28"/>
      </w:rPr>
    </w:pPr>
    <w:r>
      <w:rPr>
        <w:rFonts w:ascii="Candara" w:hAnsi="Candara"/>
        <w:b/>
        <w:sz w:val="28"/>
      </w:rPr>
      <w:t xml:space="preserve">Société </w:t>
    </w:r>
    <w:r w:rsidR="00F8286B">
      <w:rPr>
        <w:rFonts w:ascii="Candara" w:hAnsi="Candara"/>
        <w:b/>
        <w:sz w:val="28"/>
      </w:rPr>
      <w:t>ROCAMAR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2E" w:rsidRDefault="0093122E">
      <w:pPr>
        <w:spacing w:after="0"/>
      </w:pPr>
      <w:r>
        <w:separator/>
      </w:r>
    </w:p>
  </w:footnote>
  <w:footnote w:type="continuationSeparator" w:id="0">
    <w:p w:rsidR="0093122E" w:rsidRDefault="00931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B" w:rsidRPr="004A0F0A" w:rsidRDefault="00F8286B" w:rsidP="004A0F0A">
    <w:pPr>
      <w:spacing w:after="0"/>
      <w:jc w:val="center"/>
      <w:rPr>
        <w:rFonts w:ascii="Candara" w:hAnsi="Candara"/>
        <w:b/>
        <w:i/>
        <w:color w:val="660066"/>
        <w:sz w:val="32"/>
      </w:rPr>
    </w:pPr>
    <w:r w:rsidRPr="004A0F0A">
      <w:rPr>
        <w:rFonts w:ascii="Candara" w:hAnsi="Candara"/>
        <w:b/>
        <w:i/>
        <w:color w:val="660066"/>
        <w:sz w:val="32"/>
      </w:rPr>
      <w:t xml:space="preserve">Accord sur la prorogation </w:t>
    </w:r>
    <w:r>
      <w:rPr>
        <w:rFonts w:ascii="Candara" w:hAnsi="Candara"/>
        <w:b/>
        <w:i/>
        <w:color w:val="660066"/>
        <w:sz w:val="32"/>
      </w:rPr>
      <w:t xml:space="preserve">des </w:t>
    </w:r>
    <w:r w:rsidRPr="004A0F0A">
      <w:rPr>
        <w:rFonts w:ascii="Candara" w:hAnsi="Candara"/>
        <w:b/>
        <w:i/>
        <w:color w:val="660066"/>
        <w:sz w:val="32"/>
      </w:rPr>
      <w:t xml:space="preserve"> mandat</w:t>
    </w:r>
    <w:r>
      <w:rPr>
        <w:rFonts w:ascii="Candara" w:hAnsi="Candara"/>
        <w:b/>
        <w:i/>
        <w:color w:val="660066"/>
        <w:sz w:val="32"/>
      </w:rPr>
      <w:t>s</w:t>
    </w:r>
    <w:r w:rsidRPr="004A0F0A">
      <w:rPr>
        <w:rFonts w:ascii="Candara" w:hAnsi="Candara"/>
        <w:b/>
        <w:i/>
        <w:color w:val="660066"/>
        <w:sz w:val="32"/>
      </w:rPr>
      <w:t xml:space="preserve"> </w:t>
    </w:r>
    <w:r>
      <w:rPr>
        <w:rFonts w:ascii="Candara" w:hAnsi="Candara"/>
        <w:b/>
        <w:i/>
        <w:color w:val="660066"/>
        <w:sz w:val="32"/>
      </w:rPr>
      <w:t xml:space="preserve">des membres de la Délégation Unique du Personnel (DUP) et </w:t>
    </w:r>
    <w:r w:rsidRPr="004A0F0A">
      <w:rPr>
        <w:rFonts w:ascii="Candara" w:hAnsi="Candara"/>
        <w:b/>
        <w:i/>
        <w:color w:val="660066"/>
        <w:sz w:val="32"/>
      </w:rPr>
      <w:t>du Comité d’Hygiène,</w:t>
    </w:r>
  </w:p>
  <w:p w:rsidR="00F8286B" w:rsidRPr="004A0F0A" w:rsidRDefault="00F8286B" w:rsidP="004A0F0A">
    <w:pPr>
      <w:spacing w:after="500"/>
      <w:jc w:val="center"/>
      <w:rPr>
        <w:rFonts w:ascii="Candara" w:hAnsi="Candara"/>
        <w:b/>
        <w:i/>
        <w:color w:val="660066"/>
        <w:sz w:val="32"/>
      </w:rPr>
    </w:pPr>
    <w:proofErr w:type="gramStart"/>
    <w:r w:rsidRPr="004A0F0A">
      <w:rPr>
        <w:rFonts w:ascii="Candara" w:hAnsi="Candara"/>
        <w:b/>
        <w:i/>
        <w:color w:val="660066"/>
        <w:sz w:val="32"/>
      </w:rPr>
      <w:t>de</w:t>
    </w:r>
    <w:proofErr w:type="gramEnd"/>
    <w:r w:rsidRPr="004A0F0A">
      <w:rPr>
        <w:rFonts w:ascii="Candara" w:hAnsi="Candara"/>
        <w:b/>
        <w:i/>
        <w:color w:val="660066"/>
        <w:sz w:val="32"/>
      </w:rPr>
      <w:t xml:space="preserve"> Sécurité et des Conditions de Travail (CHSCT)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2"/>
    <w:multiLevelType w:val="hybridMultilevel"/>
    <w:tmpl w:val="82D8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772E"/>
    <w:multiLevelType w:val="hybridMultilevel"/>
    <w:tmpl w:val="EE6A0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3838"/>
    <w:multiLevelType w:val="hybridMultilevel"/>
    <w:tmpl w:val="A2C857AE"/>
    <w:lvl w:ilvl="0" w:tplc="384C0546">
      <w:start w:val="1"/>
      <w:numFmt w:val="bullet"/>
      <w:lvlText w:val=""/>
      <w:lvlJc w:val="left"/>
      <w:pPr>
        <w:tabs>
          <w:tab w:val="num" w:pos="0"/>
        </w:tabs>
        <w:ind w:left="57" w:firstLine="303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0755"/>
    <w:multiLevelType w:val="hybridMultilevel"/>
    <w:tmpl w:val="4798E994"/>
    <w:lvl w:ilvl="0" w:tplc="040C0001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D5090"/>
    <w:multiLevelType w:val="hybridMultilevel"/>
    <w:tmpl w:val="D6065BBA"/>
    <w:lvl w:ilvl="0" w:tplc="64BE54A0">
      <w:start w:val="1"/>
      <w:numFmt w:val="bullet"/>
      <w:lvlText w:val=""/>
      <w:lvlJc w:val="left"/>
      <w:pPr>
        <w:ind w:left="0" w:firstLine="283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ED94785"/>
    <w:multiLevelType w:val="hybridMultilevel"/>
    <w:tmpl w:val="84DC4F36"/>
    <w:lvl w:ilvl="0" w:tplc="040C000F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BB6CB3"/>
    <w:multiLevelType w:val="hybridMultilevel"/>
    <w:tmpl w:val="A79EF97A"/>
    <w:lvl w:ilvl="0" w:tplc="BBE4A3AA">
      <w:start w:val="1"/>
      <w:numFmt w:val="bullet"/>
      <w:lvlText w:val=""/>
      <w:lvlJc w:val="left"/>
      <w:pPr>
        <w:ind w:left="760" w:hanging="400"/>
      </w:pPr>
      <w:rPr>
        <w:rFonts w:ascii="Wingdings 3" w:eastAsia="Times New Roman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ind w:left="2160" w:hanging="360"/>
      </w:p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47A2C"/>
    <w:multiLevelType w:val="hybridMultilevel"/>
    <w:tmpl w:val="AE5EC778"/>
    <w:lvl w:ilvl="0" w:tplc="4650EA74">
      <w:start w:val="1"/>
      <w:numFmt w:val="bullet"/>
      <w:lvlText w:val=""/>
      <w:lvlJc w:val="left"/>
      <w:pPr>
        <w:ind w:left="622" w:hanging="31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8">
    <w:nsid w:val="20580644"/>
    <w:multiLevelType w:val="hybridMultilevel"/>
    <w:tmpl w:val="3DAAEC36"/>
    <w:lvl w:ilvl="0" w:tplc="64BE54A0">
      <w:start w:val="1"/>
      <w:numFmt w:val="bullet"/>
      <w:lvlText w:val=""/>
      <w:lvlJc w:val="left"/>
      <w:pPr>
        <w:ind w:left="283" w:firstLine="283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2AC91CB4"/>
    <w:multiLevelType w:val="hybridMultilevel"/>
    <w:tmpl w:val="5FDE3D3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D76663"/>
    <w:multiLevelType w:val="hybridMultilevel"/>
    <w:tmpl w:val="06DC7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D1F80"/>
    <w:multiLevelType w:val="hybridMultilevel"/>
    <w:tmpl w:val="517C6C14"/>
    <w:lvl w:ilvl="0" w:tplc="D84A2EF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A4F1D"/>
    <w:multiLevelType w:val="hybridMultilevel"/>
    <w:tmpl w:val="5E86C372"/>
    <w:lvl w:ilvl="0" w:tplc="01DA6D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A6DF1"/>
    <w:multiLevelType w:val="hybridMultilevel"/>
    <w:tmpl w:val="3076741A"/>
    <w:lvl w:ilvl="0" w:tplc="BBE4A3AA">
      <w:start w:val="1"/>
      <w:numFmt w:val="bullet"/>
      <w:lvlText w:val=""/>
      <w:lvlJc w:val="left"/>
      <w:pPr>
        <w:ind w:left="760" w:hanging="400"/>
      </w:pPr>
      <w:rPr>
        <w:rFonts w:ascii="Wingdings 3" w:eastAsia="Times New Roman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14D01"/>
    <w:multiLevelType w:val="hybridMultilevel"/>
    <w:tmpl w:val="CDB637FE"/>
    <w:lvl w:ilvl="0" w:tplc="BBE4A3AA">
      <w:start w:val="1"/>
      <w:numFmt w:val="bullet"/>
      <w:lvlText w:val=""/>
      <w:lvlJc w:val="left"/>
      <w:pPr>
        <w:ind w:left="1105" w:hanging="40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1038B"/>
    <w:multiLevelType w:val="hybridMultilevel"/>
    <w:tmpl w:val="C338DB50"/>
    <w:lvl w:ilvl="0" w:tplc="3EFA86B2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67C32"/>
    <w:multiLevelType w:val="hybridMultilevel"/>
    <w:tmpl w:val="CE40E956"/>
    <w:lvl w:ilvl="0" w:tplc="BBE4A3AA">
      <w:start w:val="1"/>
      <w:numFmt w:val="bullet"/>
      <w:lvlText w:val=""/>
      <w:lvlJc w:val="left"/>
      <w:pPr>
        <w:ind w:left="760" w:hanging="40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21BE3"/>
    <w:multiLevelType w:val="hybridMultilevel"/>
    <w:tmpl w:val="302C83E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F5434"/>
    <w:multiLevelType w:val="multilevel"/>
    <w:tmpl w:val="531499B0"/>
    <w:lvl w:ilvl="0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607C6"/>
    <w:multiLevelType w:val="multilevel"/>
    <w:tmpl w:val="50343E1A"/>
    <w:lvl w:ilvl="0">
      <w:start w:val="1"/>
      <w:numFmt w:val="bullet"/>
      <w:lvlText w:val=""/>
      <w:lvlJc w:val="left"/>
      <w:pPr>
        <w:ind w:left="0" w:firstLine="566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257CA"/>
    <w:multiLevelType w:val="hybridMultilevel"/>
    <w:tmpl w:val="D304D670"/>
    <w:lvl w:ilvl="0" w:tplc="C592F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524738C3"/>
    <w:multiLevelType w:val="hybridMultilevel"/>
    <w:tmpl w:val="8C9843F8"/>
    <w:lvl w:ilvl="0" w:tplc="BBE4A3AA">
      <w:start w:val="1"/>
      <w:numFmt w:val="bullet"/>
      <w:lvlText w:val=""/>
      <w:lvlJc w:val="left"/>
      <w:pPr>
        <w:ind w:left="760" w:hanging="400"/>
      </w:pPr>
      <w:rPr>
        <w:rFonts w:ascii="Wingdings 3" w:eastAsia="Times New Roman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245ED"/>
    <w:multiLevelType w:val="hybridMultilevel"/>
    <w:tmpl w:val="A2C857AE"/>
    <w:lvl w:ilvl="0" w:tplc="384C0546">
      <w:start w:val="1"/>
      <w:numFmt w:val="bullet"/>
      <w:lvlText w:val=""/>
      <w:lvlJc w:val="left"/>
      <w:pPr>
        <w:tabs>
          <w:tab w:val="num" w:pos="0"/>
        </w:tabs>
        <w:ind w:left="57" w:firstLine="303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A18C0"/>
    <w:multiLevelType w:val="hybridMultilevel"/>
    <w:tmpl w:val="5F48AD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10237"/>
    <w:multiLevelType w:val="multilevel"/>
    <w:tmpl w:val="A1D4BB62"/>
    <w:lvl w:ilvl="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95C02"/>
    <w:multiLevelType w:val="hybridMultilevel"/>
    <w:tmpl w:val="F740E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23121"/>
    <w:multiLevelType w:val="hybridMultilevel"/>
    <w:tmpl w:val="A1D4BB62"/>
    <w:lvl w:ilvl="0" w:tplc="B3F444A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02A93"/>
    <w:multiLevelType w:val="hybridMultilevel"/>
    <w:tmpl w:val="2D0A6444"/>
    <w:lvl w:ilvl="0" w:tplc="64BE54A0">
      <w:start w:val="1"/>
      <w:numFmt w:val="bullet"/>
      <w:lvlText w:val=""/>
      <w:lvlJc w:val="left"/>
      <w:pPr>
        <w:ind w:left="0" w:firstLine="283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DD33FBC"/>
    <w:multiLevelType w:val="hybridMultilevel"/>
    <w:tmpl w:val="75140944"/>
    <w:lvl w:ilvl="0" w:tplc="4650EA74">
      <w:start w:val="1"/>
      <w:numFmt w:val="bullet"/>
      <w:lvlText w:val=""/>
      <w:lvlJc w:val="left"/>
      <w:pPr>
        <w:ind w:left="622" w:hanging="31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9">
    <w:nsid w:val="5E8B3E71"/>
    <w:multiLevelType w:val="hybridMultilevel"/>
    <w:tmpl w:val="50343E1A"/>
    <w:lvl w:ilvl="0" w:tplc="5120CB2C">
      <w:start w:val="1"/>
      <w:numFmt w:val="bullet"/>
      <w:lvlText w:val=""/>
      <w:lvlJc w:val="left"/>
      <w:pPr>
        <w:ind w:left="0" w:firstLine="566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073DF"/>
    <w:multiLevelType w:val="hybridMultilevel"/>
    <w:tmpl w:val="24B0D908"/>
    <w:lvl w:ilvl="0" w:tplc="BBE4A3AA">
      <w:start w:val="1"/>
      <w:numFmt w:val="bullet"/>
      <w:lvlText w:val=""/>
      <w:lvlJc w:val="left"/>
      <w:pPr>
        <w:ind w:left="760" w:hanging="400"/>
      </w:pPr>
      <w:rPr>
        <w:rFonts w:ascii="Wingdings 3" w:eastAsia="Times New Roman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C164F"/>
    <w:multiLevelType w:val="hybridMultilevel"/>
    <w:tmpl w:val="095A0DE8"/>
    <w:lvl w:ilvl="0" w:tplc="BBE4A3AA">
      <w:start w:val="1"/>
      <w:numFmt w:val="bullet"/>
      <w:lvlText w:val=""/>
      <w:lvlJc w:val="left"/>
      <w:pPr>
        <w:ind w:left="760" w:hanging="400"/>
      </w:pPr>
      <w:rPr>
        <w:rFonts w:ascii="Wingdings 3" w:eastAsia="Times New Roman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C0EA1"/>
    <w:multiLevelType w:val="hybridMultilevel"/>
    <w:tmpl w:val="D046A574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F1421C5"/>
    <w:multiLevelType w:val="hybridMultilevel"/>
    <w:tmpl w:val="531499B0"/>
    <w:lvl w:ilvl="0" w:tplc="19AAE4AC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04812"/>
    <w:multiLevelType w:val="hybridMultilevel"/>
    <w:tmpl w:val="58AC1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516B1"/>
    <w:multiLevelType w:val="hybridMultilevel"/>
    <w:tmpl w:val="3076741A"/>
    <w:lvl w:ilvl="0" w:tplc="BBE4A3AA">
      <w:start w:val="1"/>
      <w:numFmt w:val="bullet"/>
      <w:lvlText w:val=""/>
      <w:lvlJc w:val="left"/>
      <w:pPr>
        <w:ind w:left="760" w:hanging="400"/>
      </w:pPr>
      <w:rPr>
        <w:rFonts w:ascii="Wingdings 3" w:eastAsia="Times New Roman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ind w:left="2160" w:hanging="360"/>
      </w:p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A2A90"/>
    <w:multiLevelType w:val="hybridMultilevel"/>
    <w:tmpl w:val="A2C857AE"/>
    <w:lvl w:ilvl="0" w:tplc="384C0546">
      <w:start w:val="1"/>
      <w:numFmt w:val="bullet"/>
      <w:lvlText w:val=""/>
      <w:lvlJc w:val="left"/>
      <w:pPr>
        <w:tabs>
          <w:tab w:val="num" w:pos="0"/>
        </w:tabs>
        <w:ind w:left="57" w:firstLine="303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86B5B"/>
    <w:multiLevelType w:val="multilevel"/>
    <w:tmpl w:val="3DAAEC36"/>
    <w:lvl w:ilvl="0">
      <w:start w:val="1"/>
      <w:numFmt w:val="bullet"/>
      <w:lvlText w:val=""/>
      <w:lvlJc w:val="left"/>
      <w:pPr>
        <w:ind w:left="283" w:firstLine="283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8">
    <w:nsid w:val="77B6411B"/>
    <w:multiLevelType w:val="hybridMultilevel"/>
    <w:tmpl w:val="A2C857AE"/>
    <w:lvl w:ilvl="0" w:tplc="384C0546">
      <w:start w:val="1"/>
      <w:numFmt w:val="bullet"/>
      <w:lvlText w:val=""/>
      <w:lvlJc w:val="left"/>
      <w:pPr>
        <w:tabs>
          <w:tab w:val="num" w:pos="0"/>
        </w:tabs>
        <w:ind w:left="57" w:firstLine="303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93D86"/>
    <w:multiLevelType w:val="hybridMultilevel"/>
    <w:tmpl w:val="E65E2370"/>
    <w:lvl w:ilvl="0" w:tplc="BBE4A3AA">
      <w:start w:val="1"/>
      <w:numFmt w:val="bullet"/>
      <w:lvlText w:val=""/>
      <w:lvlJc w:val="left"/>
      <w:pPr>
        <w:ind w:left="760" w:hanging="400"/>
      </w:pPr>
      <w:rPr>
        <w:rFonts w:ascii="Wingdings 3" w:eastAsia="Times New Roman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3"/>
  </w:num>
  <w:num w:numId="5">
    <w:abstractNumId w:val="18"/>
  </w:num>
  <w:num w:numId="6">
    <w:abstractNumId w:val="6"/>
  </w:num>
  <w:num w:numId="7">
    <w:abstractNumId w:val="13"/>
  </w:num>
  <w:num w:numId="8">
    <w:abstractNumId w:val="21"/>
  </w:num>
  <w:num w:numId="9">
    <w:abstractNumId w:val="39"/>
  </w:num>
  <w:num w:numId="10">
    <w:abstractNumId w:val="31"/>
  </w:num>
  <w:num w:numId="11">
    <w:abstractNumId w:val="30"/>
  </w:num>
  <w:num w:numId="12">
    <w:abstractNumId w:val="26"/>
  </w:num>
  <w:num w:numId="13">
    <w:abstractNumId w:val="24"/>
  </w:num>
  <w:num w:numId="14">
    <w:abstractNumId w:val="16"/>
  </w:num>
  <w:num w:numId="15">
    <w:abstractNumId w:val="35"/>
  </w:num>
  <w:num w:numId="16">
    <w:abstractNumId w:val="28"/>
  </w:num>
  <w:num w:numId="17">
    <w:abstractNumId w:val="9"/>
  </w:num>
  <w:num w:numId="18">
    <w:abstractNumId w:val="5"/>
  </w:num>
  <w:num w:numId="19">
    <w:abstractNumId w:val="4"/>
  </w:num>
  <w:num w:numId="20">
    <w:abstractNumId w:val="20"/>
  </w:num>
  <w:num w:numId="21">
    <w:abstractNumId w:val="27"/>
  </w:num>
  <w:num w:numId="22">
    <w:abstractNumId w:val="32"/>
  </w:num>
  <w:num w:numId="23">
    <w:abstractNumId w:val="10"/>
  </w:num>
  <w:num w:numId="24">
    <w:abstractNumId w:val="25"/>
  </w:num>
  <w:num w:numId="25">
    <w:abstractNumId w:val="1"/>
  </w:num>
  <w:num w:numId="26">
    <w:abstractNumId w:val="7"/>
  </w:num>
  <w:num w:numId="27">
    <w:abstractNumId w:val="8"/>
  </w:num>
  <w:num w:numId="28">
    <w:abstractNumId w:val="3"/>
  </w:num>
  <w:num w:numId="29">
    <w:abstractNumId w:val="37"/>
  </w:num>
  <w:num w:numId="30">
    <w:abstractNumId w:val="29"/>
  </w:num>
  <w:num w:numId="31">
    <w:abstractNumId w:val="19"/>
  </w:num>
  <w:num w:numId="32">
    <w:abstractNumId w:val="22"/>
  </w:num>
  <w:num w:numId="33">
    <w:abstractNumId w:val="15"/>
  </w:num>
  <w:num w:numId="34">
    <w:abstractNumId w:val="0"/>
  </w:num>
  <w:num w:numId="35">
    <w:abstractNumId w:val="36"/>
  </w:num>
  <w:num w:numId="36">
    <w:abstractNumId w:val="2"/>
  </w:num>
  <w:num w:numId="37">
    <w:abstractNumId w:val="38"/>
  </w:num>
  <w:num w:numId="38">
    <w:abstractNumId w:val="17"/>
  </w:num>
  <w:num w:numId="39">
    <w:abstractNumId w:val="3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4C"/>
    <w:rsid w:val="00001837"/>
    <w:rsid w:val="000160E6"/>
    <w:rsid w:val="000447AB"/>
    <w:rsid w:val="000457CB"/>
    <w:rsid w:val="000746A0"/>
    <w:rsid w:val="000B4DDE"/>
    <w:rsid w:val="000E5F53"/>
    <w:rsid w:val="000F09B1"/>
    <w:rsid w:val="0011012B"/>
    <w:rsid w:val="00135563"/>
    <w:rsid w:val="00135621"/>
    <w:rsid w:val="001404F8"/>
    <w:rsid w:val="00140C0D"/>
    <w:rsid w:val="0016457A"/>
    <w:rsid w:val="0019341A"/>
    <w:rsid w:val="001C362C"/>
    <w:rsid w:val="001E68F8"/>
    <w:rsid w:val="002331C4"/>
    <w:rsid w:val="00234A68"/>
    <w:rsid w:val="00236E72"/>
    <w:rsid w:val="00263B83"/>
    <w:rsid w:val="002662B1"/>
    <w:rsid w:val="00267572"/>
    <w:rsid w:val="002678F8"/>
    <w:rsid w:val="00272D6E"/>
    <w:rsid w:val="002B099D"/>
    <w:rsid w:val="002B7EAA"/>
    <w:rsid w:val="002C6A45"/>
    <w:rsid w:val="002D3FA7"/>
    <w:rsid w:val="002D52B9"/>
    <w:rsid w:val="002F1563"/>
    <w:rsid w:val="0030451B"/>
    <w:rsid w:val="00307EB5"/>
    <w:rsid w:val="00325C82"/>
    <w:rsid w:val="00332217"/>
    <w:rsid w:val="00336870"/>
    <w:rsid w:val="0034022C"/>
    <w:rsid w:val="0034271F"/>
    <w:rsid w:val="00344AC1"/>
    <w:rsid w:val="00363BD7"/>
    <w:rsid w:val="003823BA"/>
    <w:rsid w:val="00384692"/>
    <w:rsid w:val="003B02A6"/>
    <w:rsid w:val="003B2479"/>
    <w:rsid w:val="003B72E4"/>
    <w:rsid w:val="003D2FF2"/>
    <w:rsid w:val="003E66FD"/>
    <w:rsid w:val="004038FB"/>
    <w:rsid w:val="00405C45"/>
    <w:rsid w:val="00427EC5"/>
    <w:rsid w:val="00433CD1"/>
    <w:rsid w:val="00442640"/>
    <w:rsid w:val="00445625"/>
    <w:rsid w:val="0045597D"/>
    <w:rsid w:val="00467172"/>
    <w:rsid w:val="00472680"/>
    <w:rsid w:val="004A0F0A"/>
    <w:rsid w:val="004B0403"/>
    <w:rsid w:val="004D5019"/>
    <w:rsid w:val="004F4AED"/>
    <w:rsid w:val="00511F0C"/>
    <w:rsid w:val="00520F07"/>
    <w:rsid w:val="00530ABC"/>
    <w:rsid w:val="005312AE"/>
    <w:rsid w:val="00541670"/>
    <w:rsid w:val="00545BD0"/>
    <w:rsid w:val="00550AD9"/>
    <w:rsid w:val="00556352"/>
    <w:rsid w:val="00564ECD"/>
    <w:rsid w:val="00566ED9"/>
    <w:rsid w:val="005807E7"/>
    <w:rsid w:val="005918FC"/>
    <w:rsid w:val="00593FD2"/>
    <w:rsid w:val="005A3234"/>
    <w:rsid w:val="005A7F66"/>
    <w:rsid w:val="005B6CD7"/>
    <w:rsid w:val="005C7455"/>
    <w:rsid w:val="005D36C9"/>
    <w:rsid w:val="005F0800"/>
    <w:rsid w:val="005F1966"/>
    <w:rsid w:val="005F1FB5"/>
    <w:rsid w:val="005F4090"/>
    <w:rsid w:val="00624810"/>
    <w:rsid w:val="006472B6"/>
    <w:rsid w:val="00653626"/>
    <w:rsid w:val="0065782C"/>
    <w:rsid w:val="00657BF4"/>
    <w:rsid w:val="00676AB3"/>
    <w:rsid w:val="006A4862"/>
    <w:rsid w:val="006A6A59"/>
    <w:rsid w:val="006E1A73"/>
    <w:rsid w:val="006E539E"/>
    <w:rsid w:val="006F5231"/>
    <w:rsid w:val="00706756"/>
    <w:rsid w:val="00715B1C"/>
    <w:rsid w:val="0073774C"/>
    <w:rsid w:val="007400A0"/>
    <w:rsid w:val="00740271"/>
    <w:rsid w:val="007420F9"/>
    <w:rsid w:val="0074730A"/>
    <w:rsid w:val="00747A0E"/>
    <w:rsid w:val="007A6867"/>
    <w:rsid w:val="007F355A"/>
    <w:rsid w:val="00801B49"/>
    <w:rsid w:val="0081122B"/>
    <w:rsid w:val="00813414"/>
    <w:rsid w:val="00832053"/>
    <w:rsid w:val="00834861"/>
    <w:rsid w:val="00860C3B"/>
    <w:rsid w:val="0086323D"/>
    <w:rsid w:val="00867E27"/>
    <w:rsid w:val="008B51DE"/>
    <w:rsid w:val="009014A8"/>
    <w:rsid w:val="0093122E"/>
    <w:rsid w:val="00933AA0"/>
    <w:rsid w:val="009408D1"/>
    <w:rsid w:val="00943A8E"/>
    <w:rsid w:val="0094777D"/>
    <w:rsid w:val="009C09E7"/>
    <w:rsid w:val="009D5CDC"/>
    <w:rsid w:val="009E0AB9"/>
    <w:rsid w:val="00A10FF8"/>
    <w:rsid w:val="00A16A53"/>
    <w:rsid w:val="00A2319B"/>
    <w:rsid w:val="00A25590"/>
    <w:rsid w:val="00A34310"/>
    <w:rsid w:val="00A455A2"/>
    <w:rsid w:val="00A45C5C"/>
    <w:rsid w:val="00A55FC9"/>
    <w:rsid w:val="00A61B2C"/>
    <w:rsid w:val="00A75137"/>
    <w:rsid w:val="00A916CB"/>
    <w:rsid w:val="00A91D98"/>
    <w:rsid w:val="00AB008C"/>
    <w:rsid w:val="00AB1310"/>
    <w:rsid w:val="00AB458F"/>
    <w:rsid w:val="00AB63E5"/>
    <w:rsid w:val="00AD038D"/>
    <w:rsid w:val="00AD35E8"/>
    <w:rsid w:val="00AD5BD6"/>
    <w:rsid w:val="00AE430E"/>
    <w:rsid w:val="00AF77DF"/>
    <w:rsid w:val="00B01118"/>
    <w:rsid w:val="00B02362"/>
    <w:rsid w:val="00B13092"/>
    <w:rsid w:val="00B14FC9"/>
    <w:rsid w:val="00B47849"/>
    <w:rsid w:val="00B53A17"/>
    <w:rsid w:val="00B53F08"/>
    <w:rsid w:val="00B671DC"/>
    <w:rsid w:val="00B71A3A"/>
    <w:rsid w:val="00B82DA2"/>
    <w:rsid w:val="00B839E0"/>
    <w:rsid w:val="00B907F6"/>
    <w:rsid w:val="00B92354"/>
    <w:rsid w:val="00B94E0E"/>
    <w:rsid w:val="00BA07AE"/>
    <w:rsid w:val="00BA0E8D"/>
    <w:rsid w:val="00BB55EF"/>
    <w:rsid w:val="00BD3440"/>
    <w:rsid w:val="00BD662A"/>
    <w:rsid w:val="00BF5525"/>
    <w:rsid w:val="00BF77EA"/>
    <w:rsid w:val="00C14825"/>
    <w:rsid w:val="00C25227"/>
    <w:rsid w:val="00C37515"/>
    <w:rsid w:val="00C71712"/>
    <w:rsid w:val="00C77DC5"/>
    <w:rsid w:val="00CB2465"/>
    <w:rsid w:val="00CB295A"/>
    <w:rsid w:val="00CE4F33"/>
    <w:rsid w:val="00D0015F"/>
    <w:rsid w:val="00D065FF"/>
    <w:rsid w:val="00D1227C"/>
    <w:rsid w:val="00D4675D"/>
    <w:rsid w:val="00D54224"/>
    <w:rsid w:val="00D8098B"/>
    <w:rsid w:val="00D8405C"/>
    <w:rsid w:val="00D85B4C"/>
    <w:rsid w:val="00DD0D2B"/>
    <w:rsid w:val="00DF1749"/>
    <w:rsid w:val="00DF6FDC"/>
    <w:rsid w:val="00E0675D"/>
    <w:rsid w:val="00E2239D"/>
    <w:rsid w:val="00E62C95"/>
    <w:rsid w:val="00E7216F"/>
    <w:rsid w:val="00EA4B75"/>
    <w:rsid w:val="00EB11AF"/>
    <w:rsid w:val="00EC77CA"/>
    <w:rsid w:val="00F140A6"/>
    <w:rsid w:val="00F322B9"/>
    <w:rsid w:val="00F40EDD"/>
    <w:rsid w:val="00F8286B"/>
    <w:rsid w:val="00F87606"/>
    <w:rsid w:val="00F9261C"/>
    <w:rsid w:val="00F94829"/>
    <w:rsid w:val="00FA30AC"/>
    <w:rsid w:val="00FC3A4F"/>
    <w:rsid w:val="00FE3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3752"/>
  </w:style>
  <w:style w:type="paragraph" w:styleId="Titre2">
    <w:name w:val="heading 2"/>
    <w:basedOn w:val="Normal"/>
    <w:link w:val="Titre2Car"/>
    <w:uiPriority w:val="9"/>
    <w:rsid w:val="0073774C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774C"/>
    <w:rPr>
      <w:rFonts w:ascii="Times" w:hAnsi="Times"/>
      <w:b/>
      <w:sz w:val="36"/>
      <w:szCs w:val="20"/>
      <w:lang w:eastAsia="fr-FR"/>
    </w:rPr>
  </w:style>
  <w:style w:type="paragraph" w:styleId="NormalWeb">
    <w:name w:val="Normal (Web)"/>
    <w:basedOn w:val="Normal"/>
    <w:uiPriority w:val="99"/>
    <w:rsid w:val="0073774C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73774C"/>
  </w:style>
  <w:style w:type="paragraph" w:styleId="En-tte">
    <w:name w:val="header"/>
    <w:basedOn w:val="Normal"/>
    <w:link w:val="En-tteCar"/>
    <w:uiPriority w:val="99"/>
    <w:semiHidden/>
    <w:unhideWhenUsed/>
    <w:rsid w:val="0073774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3774C"/>
  </w:style>
  <w:style w:type="paragraph" w:styleId="Pieddepage">
    <w:name w:val="footer"/>
    <w:basedOn w:val="Normal"/>
    <w:link w:val="PieddepageCar"/>
    <w:uiPriority w:val="99"/>
    <w:unhideWhenUsed/>
    <w:rsid w:val="0073774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3774C"/>
  </w:style>
  <w:style w:type="paragraph" w:styleId="Paragraphedeliste">
    <w:name w:val="List Paragraph"/>
    <w:basedOn w:val="Normal"/>
    <w:uiPriority w:val="34"/>
    <w:qFormat/>
    <w:rsid w:val="0073774C"/>
    <w:pPr>
      <w:ind w:left="720"/>
      <w:contextualSpacing/>
    </w:pPr>
  </w:style>
  <w:style w:type="character" w:styleId="Numrodepage">
    <w:name w:val="page number"/>
    <w:basedOn w:val="Policepardfaut"/>
    <w:rsid w:val="00C14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3752"/>
  </w:style>
  <w:style w:type="paragraph" w:styleId="Titre2">
    <w:name w:val="heading 2"/>
    <w:basedOn w:val="Normal"/>
    <w:link w:val="Titre2Car"/>
    <w:uiPriority w:val="9"/>
    <w:rsid w:val="0073774C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774C"/>
    <w:rPr>
      <w:rFonts w:ascii="Times" w:hAnsi="Times"/>
      <w:b/>
      <w:sz w:val="36"/>
      <w:szCs w:val="20"/>
      <w:lang w:eastAsia="fr-FR"/>
    </w:rPr>
  </w:style>
  <w:style w:type="paragraph" w:styleId="NormalWeb">
    <w:name w:val="Normal (Web)"/>
    <w:basedOn w:val="Normal"/>
    <w:uiPriority w:val="99"/>
    <w:rsid w:val="0073774C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73774C"/>
  </w:style>
  <w:style w:type="paragraph" w:styleId="En-tte">
    <w:name w:val="header"/>
    <w:basedOn w:val="Normal"/>
    <w:link w:val="En-tteCar"/>
    <w:uiPriority w:val="99"/>
    <w:semiHidden/>
    <w:unhideWhenUsed/>
    <w:rsid w:val="0073774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3774C"/>
  </w:style>
  <w:style w:type="paragraph" w:styleId="Pieddepage">
    <w:name w:val="footer"/>
    <w:basedOn w:val="Normal"/>
    <w:link w:val="PieddepageCar"/>
    <w:uiPriority w:val="99"/>
    <w:unhideWhenUsed/>
    <w:rsid w:val="0073774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3774C"/>
  </w:style>
  <w:style w:type="paragraph" w:styleId="Paragraphedeliste">
    <w:name w:val="List Paragraph"/>
    <w:basedOn w:val="Normal"/>
    <w:uiPriority w:val="34"/>
    <w:qFormat/>
    <w:rsid w:val="0073774C"/>
    <w:pPr>
      <w:ind w:left="720"/>
      <w:contextualSpacing/>
    </w:pPr>
  </w:style>
  <w:style w:type="character" w:styleId="Numrodepage">
    <w:name w:val="page number"/>
    <w:basedOn w:val="Policepardfaut"/>
    <w:rsid w:val="00C1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2014-03-04T18:36:00Z</cp:lastPrinted>
  <dcterms:created xsi:type="dcterms:W3CDTF">2017-10-31T07:25:00Z</dcterms:created>
  <dcterms:modified xsi:type="dcterms:W3CDTF">2017-10-31T07:25:00Z</dcterms:modified>
</cp:coreProperties>
</file>