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itationintense"/>
        <w:pBdr>
          <w:bottom w:val="single" w:sz="4" w:space="5" w:color="000000"/>
        </w:pBdr>
        <w:spacing w:before="0" w:after="0"/>
        <w:jc w:val="center"/>
        <w:rPr>
          <w:rFonts w:ascii="Arial" w:hAnsi="Arial" w:cs="Arial"/>
          <w:b w:val="false"/>
          <w:b w:val="false"/>
          <w:i w:val="false"/>
          <w:i w:val="false"/>
          <w:sz w:val="22"/>
          <w:szCs w:val="22"/>
        </w:rPr>
      </w:pPr>
      <w:r>
        <w:rPr>
          <w:rFonts w:cs="Arial" w:ascii="Arial" w:hAnsi="Arial"/>
          <w:b w:val="false"/>
          <w:i w:val="false"/>
          <w:sz w:val="22"/>
          <w:szCs w:val="22"/>
        </w:rPr>
      </w:r>
    </w:p>
    <w:p>
      <w:pPr>
        <w:pStyle w:val="Citationintense"/>
        <w:pBdr>
          <w:bottom w:val="single" w:sz="4" w:space="5" w:color="000000"/>
        </w:pBdr>
        <w:spacing w:before="0" w:after="0"/>
        <w:jc w:val="center"/>
        <w:rPr>
          <w:rFonts w:ascii="Arial" w:hAnsi="Arial" w:cs="Arial"/>
          <w:b w:val="false"/>
          <w:b w:val="false"/>
          <w:i w:val="false"/>
          <w:i w:val="false"/>
          <w:sz w:val="22"/>
          <w:szCs w:val="22"/>
        </w:rPr>
      </w:pPr>
      <w:r>
        <w:rPr>
          <w:rFonts w:cs="Arial" w:ascii="Arial" w:hAnsi="Arial"/>
          <w:b w:val="false"/>
          <w:i w:val="false"/>
          <w:sz w:val="22"/>
          <w:szCs w:val="22"/>
        </w:rPr>
      </w:r>
    </w:p>
    <w:p>
      <w:pPr>
        <w:pStyle w:val="Citationintense"/>
        <w:pBdr>
          <w:bottom w:val="single" w:sz="4" w:space="5" w:color="000000"/>
        </w:pBdr>
        <w:spacing w:before="0" w:after="0"/>
        <w:jc w:val="center"/>
        <w:rPr>
          <w:rFonts w:ascii="Arial" w:hAnsi="Arial" w:cs="Arial"/>
          <w:b w:val="false"/>
          <w:b w:val="false"/>
          <w:i w:val="false"/>
          <w:i w:val="false"/>
          <w:szCs w:val="22"/>
        </w:rPr>
      </w:pPr>
      <w:r>
        <w:rPr>
          <w:rFonts w:cs="Arial" w:ascii="Arial" w:hAnsi="Arial"/>
          <w:b w:val="false"/>
          <w:i w:val="false"/>
          <w:szCs w:val="22"/>
        </w:rPr>
        <w:t>ACCORD A DUREE INDETERMINEE RELATIF A LA DUREE DU PREAVIS DU PERONNEL OUVRIER</w:t>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b/>
          <w:b/>
          <w:sz w:val="22"/>
          <w:szCs w:val="22"/>
          <w:u w:val="single"/>
        </w:rPr>
      </w:pPr>
      <w:r>
        <w:rPr>
          <w:rFonts w:cs="Arial" w:ascii="Arial" w:hAnsi="Arial"/>
          <w:b/>
          <w:sz w:val="22"/>
          <w:szCs w:val="22"/>
          <w:u w:val="single"/>
        </w:rPr>
        <w:t>Entre les soussignées:</w:t>
      </w:r>
    </w:p>
    <w:p>
      <w:pPr>
        <w:pStyle w:val="Normal"/>
        <w:jc w:val="both"/>
        <w:rPr>
          <w:rFonts w:ascii="Arial" w:hAnsi="Arial" w:cs="Arial"/>
          <w:b/>
          <w:b/>
          <w:sz w:val="22"/>
          <w:szCs w:val="22"/>
          <w:u w:val="single"/>
        </w:rPr>
      </w:pPr>
      <w:r>
        <w:rPr>
          <w:rFonts w:cs="Arial" w:ascii="Arial" w:hAnsi="Arial"/>
          <w:b/>
          <w:sz w:val="22"/>
          <w:szCs w:val="22"/>
          <w:u w:val="single"/>
        </w:rPr>
      </w:r>
    </w:p>
    <w:p>
      <w:pPr>
        <w:pStyle w:val="Default"/>
        <w:jc w:val="both"/>
        <w:rPr/>
      </w:pPr>
      <w:r>
        <w:rPr>
          <w:rFonts w:cs="Arial" w:ascii="Arial" w:hAnsi="Arial"/>
          <w:iCs/>
          <w:sz w:val="22"/>
          <w:szCs w:val="22"/>
        </w:rPr>
        <w:t xml:space="preserve">L’entreprise Transports Brangeon, </w:t>
      </w:r>
      <w:r>
        <w:rPr>
          <w:rFonts w:cs="Arial" w:ascii="Arial" w:hAnsi="Arial"/>
          <w:sz w:val="22"/>
          <w:szCs w:val="22"/>
        </w:rPr>
        <w:t>au capital de 3 242 510 €, immatriculée au registre du commerce et des sociétés d’ANGERS sous le numéro 451 242 838 dont le siège social est situé 7 ROUTE DE MONTJEAN – 49620 LA POMMERAYE, représentée par M. ________, agissant en qualité de Président,</w:t>
      </w:r>
      <w:r>
        <w:rPr>
          <w:rFonts w:cs="Arial" w:ascii="Arial" w:hAnsi="Arial"/>
          <w:iCs/>
          <w:sz w:val="22"/>
          <w:szCs w:val="22"/>
        </w:rPr>
        <w:t xml:space="preserve"> </w:t>
      </w:r>
    </w:p>
    <w:p>
      <w:pPr>
        <w:pStyle w:val="Default"/>
        <w:jc w:val="both"/>
        <w:rPr>
          <w:rFonts w:ascii="Arial" w:hAnsi="Arial" w:cs="Arial"/>
          <w:iCs/>
          <w:sz w:val="22"/>
          <w:szCs w:val="22"/>
        </w:rPr>
      </w:pPr>
      <w:r>
        <w:rPr>
          <w:rFonts w:cs="Arial" w:ascii="Arial" w:hAnsi="Arial"/>
          <w:iCs/>
          <w:sz w:val="22"/>
          <w:szCs w:val="22"/>
        </w:rPr>
        <w:t>D’une part,</w:t>
      </w:r>
    </w:p>
    <w:p>
      <w:pPr>
        <w:pStyle w:val="Normal"/>
        <w:jc w:val="both"/>
        <w:rPr>
          <w:rFonts w:ascii="Arial" w:hAnsi="Arial" w:cs="Arial"/>
          <w:iCs/>
          <w:sz w:val="22"/>
          <w:szCs w:val="22"/>
        </w:rPr>
      </w:pPr>
      <w:r>
        <w:rPr>
          <w:rFonts w:cs="Arial" w:ascii="Arial" w:hAnsi="Arial"/>
          <w:iCs/>
          <w:sz w:val="22"/>
          <w:szCs w:val="22"/>
        </w:rPr>
      </w:r>
    </w:p>
    <w:p>
      <w:pPr>
        <w:pStyle w:val="Normal"/>
        <w:jc w:val="both"/>
        <w:rPr>
          <w:rFonts w:ascii="Arial" w:hAnsi="Arial" w:cs="Arial"/>
          <w:sz w:val="22"/>
          <w:szCs w:val="22"/>
        </w:rPr>
      </w:pPr>
      <w:r>
        <w:rPr>
          <w:rFonts w:cs="Arial" w:ascii="Arial" w:hAnsi="Arial"/>
          <w:sz w:val="22"/>
          <w:szCs w:val="22"/>
        </w:rPr>
        <w:t>Et</w:t>
      </w:r>
    </w:p>
    <w:p>
      <w:pPr>
        <w:pStyle w:val="Normal"/>
        <w:jc w:val="both"/>
        <w:rPr>
          <w:rFonts w:ascii="Arial" w:hAnsi="Arial" w:cs="Arial"/>
          <w:sz w:val="22"/>
          <w:szCs w:val="22"/>
        </w:rPr>
      </w:pPr>
      <w:r>
        <w:rPr>
          <w:rFonts w:cs="Arial" w:ascii="Arial" w:hAnsi="Arial"/>
          <w:sz w:val="22"/>
          <w:szCs w:val="22"/>
        </w:rPr>
      </w:r>
    </w:p>
    <w:p>
      <w:pPr>
        <w:pStyle w:val="Default"/>
        <w:jc w:val="both"/>
        <w:rPr>
          <w:rFonts w:ascii="Arial" w:hAnsi="Arial" w:cs="Arial"/>
          <w:sz w:val="22"/>
          <w:szCs w:val="22"/>
        </w:rPr>
      </w:pPr>
      <w:r>
        <w:rPr>
          <w:rFonts w:cs="Arial" w:ascii="Arial" w:hAnsi="Arial"/>
          <w:iCs/>
          <w:sz w:val="22"/>
          <w:szCs w:val="22"/>
        </w:rPr>
        <w:t xml:space="preserve">L’organisation syndicale représentative de salariés CFTC représentée par Monsieur ______ en sa qualité de </w:t>
      </w:r>
      <w:r>
        <w:rPr>
          <w:rFonts w:cs="Arial" w:ascii="Arial" w:hAnsi="Arial"/>
          <w:sz w:val="22"/>
          <w:szCs w:val="22"/>
        </w:rPr>
        <w:t>délégué syndical,</w:t>
      </w:r>
    </w:p>
    <w:p>
      <w:pPr>
        <w:pStyle w:val="Default"/>
        <w:jc w:val="both"/>
        <w:rPr>
          <w:rFonts w:ascii="Arial" w:hAnsi="Arial" w:cs="Arial"/>
          <w:sz w:val="22"/>
          <w:szCs w:val="22"/>
        </w:rPr>
      </w:pPr>
      <w:r>
        <w:rPr>
          <w:rFonts w:cs="Arial" w:ascii="Arial" w:hAnsi="Arial"/>
          <w:iCs/>
          <w:sz w:val="22"/>
          <w:szCs w:val="22"/>
        </w:rPr>
        <w:t xml:space="preserve">D’autre part,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Il a été convenu et arrêté ce qui suit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autoSpaceDE w:val="false"/>
        <w:rPr>
          <w:rFonts w:ascii="Arial" w:hAnsi="Arial" w:cs="Arial"/>
          <w:b/>
          <w:b/>
          <w:bCs/>
          <w:sz w:val="22"/>
          <w:szCs w:val="22"/>
        </w:rPr>
      </w:pPr>
      <w:r>
        <w:rPr>
          <w:rFonts w:cs="Arial" w:ascii="Arial" w:hAnsi="Arial"/>
          <w:b/>
          <w:bCs/>
          <w:sz w:val="22"/>
          <w:szCs w:val="22"/>
        </w:rPr>
        <w:t>PREAMBULE</w:t>
      </w:r>
    </w:p>
    <w:p>
      <w:pPr>
        <w:pStyle w:val="Normal"/>
        <w:autoSpaceDE w:val="false"/>
        <w:jc w:val="both"/>
        <w:rPr>
          <w:rFonts w:ascii="Arial" w:hAnsi="Arial" w:cs="Arial"/>
          <w:b/>
          <w:b/>
          <w:bCs/>
          <w:sz w:val="22"/>
          <w:szCs w:val="22"/>
        </w:rPr>
      </w:pPr>
      <w:r>
        <w:rPr>
          <w:rFonts w:cs="Arial" w:ascii="Arial" w:hAnsi="Arial"/>
          <w:b/>
          <w:bCs/>
          <w:sz w:val="22"/>
          <w:szCs w:val="22"/>
        </w:rPr>
      </w:r>
    </w:p>
    <w:p>
      <w:pPr>
        <w:pStyle w:val="Normal"/>
        <w:autoSpaceDE w:val="false"/>
        <w:jc w:val="both"/>
        <w:rPr>
          <w:rFonts w:ascii="Arial" w:hAnsi="Arial" w:cs="Arial"/>
          <w:sz w:val="22"/>
          <w:szCs w:val="22"/>
        </w:rPr>
      </w:pPr>
      <w:r>
        <w:rPr>
          <w:rFonts w:cs="Arial" w:ascii="Arial" w:hAnsi="Arial"/>
          <w:sz w:val="22"/>
          <w:szCs w:val="22"/>
        </w:rPr>
      </w:r>
    </w:p>
    <w:p>
      <w:pPr>
        <w:pStyle w:val="Normal"/>
        <w:autoSpaceDE w:val="false"/>
        <w:jc w:val="both"/>
        <w:rPr>
          <w:rFonts w:ascii="Arial" w:hAnsi="Arial" w:cs="Arial"/>
          <w:sz w:val="22"/>
          <w:szCs w:val="22"/>
        </w:rPr>
      </w:pPr>
      <w:r>
        <w:rPr>
          <w:rFonts w:cs="Arial" w:ascii="Arial" w:hAnsi="Arial"/>
          <w:sz w:val="22"/>
          <w:szCs w:val="22"/>
        </w:rPr>
        <w:t xml:space="preserve">Après discussions et échanges, il a été convenu entre les parties une modification de la durée de préavis telle qu’elle était prévue dans la convention collective du transport et des activités auxiliaires du transport.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autoSpaceDE w:val="false"/>
        <w:rPr>
          <w:rFonts w:ascii="Arial" w:hAnsi="Arial" w:cs="Arial"/>
          <w:b/>
          <w:b/>
          <w:bCs/>
          <w:sz w:val="22"/>
          <w:szCs w:val="22"/>
        </w:rPr>
      </w:pPr>
      <w:r>
        <w:rPr>
          <w:rFonts w:cs="Arial" w:ascii="Arial" w:hAnsi="Arial"/>
          <w:b/>
          <w:bCs/>
          <w:sz w:val="22"/>
          <w:szCs w:val="22"/>
        </w:rPr>
        <w:t>CHAMP D’APPLICATION</w:t>
      </w:r>
    </w:p>
    <w:p>
      <w:pPr>
        <w:pStyle w:val="Normal"/>
        <w:autoSpaceDE w:val="false"/>
        <w:rPr>
          <w:rFonts w:ascii="Arial" w:hAnsi="Arial" w:cs="Arial"/>
          <w:b/>
          <w:b/>
          <w:bCs/>
          <w:sz w:val="22"/>
          <w:szCs w:val="22"/>
        </w:rPr>
      </w:pPr>
      <w:r>
        <w:rPr>
          <w:rFonts w:cs="Arial" w:ascii="Arial" w:hAnsi="Arial"/>
          <w:b/>
          <w:bCs/>
          <w:sz w:val="22"/>
          <w:szCs w:val="22"/>
        </w:rPr>
      </w:r>
    </w:p>
    <w:p>
      <w:pPr>
        <w:pStyle w:val="Normal"/>
        <w:autoSpaceDE w:val="false"/>
        <w:rPr>
          <w:rFonts w:ascii="Arial" w:hAnsi="Arial" w:cs="Arial"/>
          <w:b/>
          <w:b/>
          <w:bCs/>
          <w:sz w:val="22"/>
          <w:szCs w:val="22"/>
        </w:rPr>
      </w:pPr>
      <w:r>
        <w:rPr>
          <w:rFonts w:cs="Arial" w:ascii="Arial" w:hAnsi="Arial"/>
          <w:b/>
          <w:bCs/>
          <w:sz w:val="22"/>
          <w:szCs w:val="22"/>
        </w:rPr>
      </w:r>
    </w:p>
    <w:p>
      <w:pPr>
        <w:pStyle w:val="Normal"/>
        <w:autoSpaceDE w:val="false"/>
        <w:jc w:val="both"/>
        <w:rPr>
          <w:rFonts w:ascii="Arial" w:hAnsi="Arial" w:cs="Arial"/>
          <w:sz w:val="22"/>
          <w:szCs w:val="22"/>
        </w:rPr>
      </w:pPr>
      <w:r>
        <w:rPr>
          <w:rFonts w:cs="Arial" w:ascii="Arial" w:hAnsi="Arial"/>
          <w:sz w:val="22"/>
          <w:szCs w:val="22"/>
        </w:rPr>
        <w:t xml:space="preserve">Le présent accord s’applique à l’ensemble des salariés relevant du statut ouvrier de l’entreprise Transports Brangeon, tout établissement confondu. </w:t>
      </w:r>
    </w:p>
    <w:p>
      <w:pPr>
        <w:pStyle w:val="Normal"/>
        <w:autoSpaceDE w:val="false"/>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Citationintense"/>
        <w:numPr>
          <w:ilvl w:val="0"/>
          <w:numId w:val="2"/>
        </w:numPr>
        <w:spacing w:before="0" w:after="0"/>
        <w:rPr>
          <w:rFonts w:ascii="Arial" w:hAnsi="Arial" w:cs="Arial"/>
          <w:i w:val="false"/>
          <w:i w:val="false"/>
          <w:color w:val="000000"/>
          <w:sz w:val="22"/>
          <w:szCs w:val="22"/>
        </w:rPr>
      </w:pPr>
      <w:r>
        <w:rPr>
          <w:rFonts w:cs="Arial" w:ascii="Arial" w:hAnsi="Arial"/>
          <w:i w:val="false"/>
          <w:color w:val="000000"/>
          <w:sz w:val="22"/>
          <w:szCs w:val="22"/>
        </w:rPr>
        <w:t>MODIFICATION DE LA DUREE CONVENTIONELLE DU PREAVIS DU PERSONNEL OUVRIER</w:t>
      </w:r>
    </w:p>
    <w:p>
      <w:pPr>
        <w:pStyle w:val="Normal"/>
        <w:jc w:val="both"/>
        <w:rPr>
          <w:rFonts w:ascii="Arial" w:hAnsi="Arial" w:cs="Arial"/>
          <w:i/>
          <w:i/>
          <w:color w:val="000000"/>
          <w:sz w:val="22"/>
          <w:szCs w:val="22"/>
          <w:u w:val="single"/>
        </w:rPr>
      </w:pPr>
      <w:r>
        <w:rPr>
          <w:rFonts w:cs="Arial" w:ascii="Arial" w:hAnsi="Arial"/>
          <w:i/>
          <w:color w:val="000000"/>
          <w:sz w:val="22"/>
          <w:szCs w:val="22"/>
          <w:u w:val="single"/>
        </w:rPr>
      </w:r>
    </w:p>
    <w:p>
      <w:pPr>
        <w:pStyle w:val="Normal"/>
        <w:ind w:left="708" w:firstLine="360"/>
        <w:jc w:val="both"/>
        <w:rPr>
          <w:rFonts w:ascii="Arial" w:hAnsi="Arial" w:cs="Arial"/>
          <w:sz w:val="22"/>
          <w:szCs w:val="22"/>
          <w:u w:val="single"/>
        </w:rPr>
      </w:pPr>
      <w:r>
        <w:rPr>
          <w:rFonts w:cs="Arial" w:ascii="Arial" w:hAnsi="Arial"/>
          <w:sz w:val="22"/>
          <w:szCs w:val="22"/>
          <w:u w:val="single"/>
        </w:rPr>
      </w:r>
    </w:p>
    <w:p>
      <w:pPr>
        <w:pStyle w:val="Normal"/>
        <w:jc w:val="both"/>
        <w:rPr>
          <w:rFonts w:ascii="Arial" w:hAnsi="Arial" w:cs="Arial"/>
          <w:sz w:val="22"/>
          <w:szCs w:val="22"/>
        </w:rPr>
      </w:pPr>
      <w:r>
        <w:rPr>
          <w:rFonts w:cs="Arial" w:ascii="Arial" w:hAnsi="Arial"/>
          <w:sz w:val="22"/>
          <w:szCs w:val="22"/>
        </w:rPr>
        <w:t>Il est convenu entre les parties une modification de la durée de préavis du personnel ouvrier de l’entreprise telle que définie par la convention collective des transports routiers et activité du transport du 26 février 1955. A compter du 1</w:t>
      </w:r>
      <w:r>
        <w:rPr>
          <w:rFonts w:cs="Arial" w:ascii="Arial" w:hAnsi="Arial"/>
          <w:sz w:val="22"/>
          <w:szCs w:val="22"/>
          <w:vertAlign w:val="superscript"/>
        </w:rPr>
        <w:t>er</w:t>
      </w:r>
      <w:r>
        <w:rPr>
          <w:rFonts w:cs="Arial" w:ascii="Arial" w:hAnsi="Arial"/>
          <w:sz w:val="22"/>
          <w:szCs w:val="22"/>
        </w:rPr>
        <w:t xml:space="preserve"> mars 2018, en cas de départ volontaire du salarié ouvrier, la durée du préavis est portée à </w:t>
      </w:r>
      <w:r>
        <w:rPr>
          <w:rFonts w:cs="Arial" w:ascii="Arial" w:hAnsi="Arial"/>
          <w:b/>
          <w:sz w:val="22"/>
          <w:szCs w:val="22"/>
        </w:rPr>
        <w:t>1 mois</w:t>
      </w:r>
      <w:r>
        <w:rPr>
          <w:rFonts w:cs="Arial" w:ascii="Arial" w:hAnsi="Arial"/>
          <w:sz w:val="22"/>
          <w:szCs w:val="22"/>
        </w:rPr>
        <w:t xml:space="preserve"> (en lieu et place d’une semaine). Ainsi, les salariés devront respecter ce préavis pour tout départ notifié à la direction à compter du 1</w:t>
      </w:r>
      <w:r>
        <w:rPr>
          <w:rFonts w:cs="Arial" w:ascii="Arial" w:hAnsi="Arial"/>
          <w:sz w:val="22"/>
          <w:szCs w:val="22"/>
          <w:vertAlign w:val="superscript"/>
        </w:rPr>
        <w:t>er</w:t>
      </w:r>
      <w:r>
        <w:rPr>
          <w:rFonts w:cs="Arial" w:ascii="Arial" w:hAnsi="Arial"/>
          <w:sz w:val="22"/>
          <w:szCs w:val="22"/>
        </w:rPr>
        <w:t xml:space="preserve"> mars 2018.</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u w:val="single"/>
        </w:rPr>
      </w:pPr>
      <w:r>
        <w:rPr>
          <w:rFonts w:cs="Arial" w:ascii="Arial" w:hAnsi="Arial"/>
          <w:sz w:val="22"/>
          <w:szCs w:val="22"/>
        </w:rPr>
        <w:t>Un bilan sera réalisé au terme de la première année d’application afin d’en analyser la pertinence. La durée du préavis sera intégrée dans les contrats de travail des nouveaux salariés de l’entreprise à compter du 1</w:t>
      </w:r>
      <w:r>
        <w:rPr>
          <w:rFonts w:cs="Arial" w:ascii="Arial" w:hAnsi="Arial"/>
          <w:sz w:val="22"/>
          <w:szCs w:val="22"/>
          <w:vertAlign w:val="superscript"/>
        </w:rPr>
        <w:t>er</w:t>
      </w:r>
      <w:r>
        <w:rPr>
          <w:rFonts w:cs="Arial" w:ascii="Arial" w:hAnsi="Arial"/>
          <w:sz w:val="22"/>
          <w:szCs w:val="22"/>
        </w:rPr>
        <w:t xml:space="preserve"> mars 2018. Une information sera diffusée auprès de l’ensemble du personnel concerné de l’entreprise par voie d’affichage.</w:t>
      </w:r>
    </w:p>
    <w:p>
      <w:pPr>
        <w:pStyle w:val="Normal"/>
        <w:jc w:val="both"/>
        <w:rPr>
          <w:rFonts w:ascii="Arial" w:hAnsi="Arial" w:cs="Arial"/>
          <w:sz w:val="22"/>
          <w:szCs w:val="22"/>
          <w:u w:val="single"/>
        </w:rPr>
      </w:pPr>
      <w:r>
        <w:rPr>
          <w:rFonts w:eastAsia="Arial" w:cs="Arial" w:ascii="Arial" w:hAnsi="Arial"/>
          <w:sz w:val="22"/>
          <w:szCs w:val="22"/>
        </w:rPr>
        <w:t xml:space="preserve">  </w:t>
      </w:r>
    </w:p>
    <w:p>
      <w:pPr>
        <w:pStyle w:val="Normal"/>
        <w:jc w:val="both"/>
        <w:rPr>
          <w:rFonts w:ascii="Arial" w:hAnsi="Arial" w:cs="Arial"/>
          <w:sz w:val="22"/>
          <w:szCs w:val="22"/>
          <w:u w:val="single"/>
        </w:rPr>
      </w:pPr>
      <w:r>
        <w:rPr>
          <w:rFonts w:cs="Arial" w:ascii="Arial" w:hAnsi="Arial"/>
          <w:sz w:val="22"/>
          <w:szCs w:val="22"/>
          <w:u w:val="single"/>
        </w:rPr>
      </w:r>
    </w:p>
    <w:p>
      <w:pPr>
        <w:pStyle w:val="Normal"/>
        <w:jc w:val="both"/>
        <w:rPr>
          <w:rFonts w:ascii="Arial" w:hAnsi="Arial" w:cs="Arial"/>
          <w:bCs/>
          <w:sz w:val="22"/>
          <w:szCs w:val="22"/>
        </w:rPr>
      </w:pPr>
      <w:r>
        <w:rPr>
          <w:rFonts w:cs="Arial" w:ascii="Arial" w:hAnsi="Arial"/>
          <w:bCs/>
          <w:sz w:val="22"/>
          <w:szCs w:val="22"/>
        </w:rPr>
      </w:r>
    </w:p>
    <w:p>
      <w:pPr>
        <w:pStyle w:val="Citationintense"/>
        <w:numPr>
          <w:ilvl w:val="0"/>
          <w:numId w:val="2"/>
        </w:numPr>
        <w:spacing w:before="0" w:after="0"/>
        <w:rPr>
          <w:rFonts w:ascii="Arial" w:hAnsi="Arial" w:cs="Arial"/>
          <w:i w:val="false"/>
          <w:i w:val="false"/>
          <w:color w:val="000000"/>
          <w:sz w:val="22"/>
          <w:szCs w:val="22"/>
        </w:rPr>
      </w:pPr>
      <w:r>
        <w:rPr>
          <w:rFonts w:cs="Arial" w:ascii="Arial" w:hAnsi="Arial"/>
          <w:i w:val="false"/>
          <w:color w:val="000000"/>
          <w:sz w:val="22"/>
          <w:szCs w:val="22"/>
        </w:rPr>
        <w:t>DUREE DE L’ACCORD - EVOLUTION</w:t>
      </w:r>
    </w:p>
    <w:p>
      <w:pPr>
        <w:pStyle w:val="NormalWeb"/>
        <w:spacing w:before="0" w:after="0"/>
        <w:jc w:val="both"/>
        <w:rPr>
          <w:rFonts w:ascii="Arial" w:hAnsi="Arial" w:cs="Arial"/>
          <w:i/>
          <w:i/>
          <w:color w:val="000000"/>
          <w:sz w:val="22"/>
          <w:szCs w:val="22"/>
        </w:rPr>
      </w:pPr>
      <w:r>
        <w:rPr>
          <w:rFonts w:cs="Arial" w:ascii="Arial" w:hAnsi="Arial"/>
          <w:i/>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t>Le présent accord est conclu pour une durée indéterminée et pourra être dénoncé à tout moment par l'une ou l'autre des parties signataires sous réserve de respecter un préavis de 6 mois.</w:t>
      </w:r>
    </w:p>
    <w:p>
      <w:pPr>
        <w:pStyle w:val="Normal"/>
        <w:jc w:val="both"/>
        <w:rPr>
          <w:rFonts w:ascii="Arial" w:hAnsi="Arial" w:cs="Arial"/>
          <w:color w:val="000000"/>
          <w:sz w:val="22"/>
          <w:szCs w:val="22"/>
        </w:rPr>
      </w:pPr>
      <w:r>
        <w:rPr>
          <w:rFonts w:cs="Arial" w:ascii="Arial" w:hAnsi="Arial"/>
          <w:color w:val="000000"/>
          <w:sz w:val="22"/>
          <w:szCs w:val="22"/>
        </w:rPr>
        <w:t>Dans ce cas, la direction et les partenaires sociaux signataires se réuniront pendant la durée du préavis pour discuter les possibilités d'un nouvel accord.</w:t>
      </w:r>
    </w:p>
    <w:p>
      <w:pPr>
        <w:pStyle w:val="Normal"/>
        <w:jc w:val="both"/>
        <w:rPr/>
      </w:pPr>
      <w:r>
        <w:rPr>
          <w:rFonts w:cs="Arial" w:ascii="Arial" w:hAnsi="Arial"/>
          <w:color w:val="000000"/>
          <w:sz w:val="22"/>
          <w:szCs w:val="22"/>
        </w:rPr>
        <w:t>Cette dénonciation sera notifiée par écrit aux autres signataires et donnera lieu aux formalités de dépôt conformément à l'</w:t>
      </w:r>
      <w:r>
        <w:rPr>
          <w:rStyle w:val="Pc"/>
          <w:rFonts w:cs="Arial" w:ascii="Arial" w:hAnsi="Arial"/>
          <w:color w:val="000000"/>
          <w:sz w:val="22"/>
          <w:szCs w:val="22"/>
        </w:rPr>
        <w:t>article L. 2261-9 du Code du travail</w:t>
      </w:r>
      <w:r>
        <w:rPr>
          <w:rFonts w:cs="Arial" w:ascii="Arial" w:hAnsi="Arial"/>
          <w:color w:val="000000"/>
          <w:sz w:val="22"/>
          <w:szCs w:val="22"/>
        </w:rPr>
        <w:t>.</w:t>
      </w:r>
    </w:p>
    <w:p>
      <w:pPr>
        <w:pStyle w:val="NormalWeb"/>
        <w:spacing w:before="0" w:after="0"/>
        <w:jc w:val="both"/>
        <w:rPr>
          <w:rFonts w:ascii="Arial" w:hAnsi="Arial" w:cs="Arial"/>
          <w:sz w:val="22"/>
          <w:szCs w:val="22"/>
        </w:rPr>
      </w:pPr>
      <w:r>
        <w:rPr>
          <w:rFonts w:cs="Arial" w:ascii="Arial" w:hAnsi="Arial"/>
          <w:sz w:val="22"/>
          <w:szCs w:val="22"/>
        </w:rPr>
        <w:t>Toute révision du présent accord devra faire l'objet d'une négociation entre les parties signataires et donner lieu à l'établissement d'un avenant.</w:t>
      </w:r>
    </w:p>
    <w:p>
      <w:pPr>
        <w:pStyle w:val="NormalWeb"/>
        <w:spacing w:before="0" w:after="0"/>
        <w:jc w:val="both"/>
        <w:rPr>
          <w:rFonts w:ascii="Arial" w:hAnsi="Arial" w:cs="Arial"/>
          <w:sz w:val="22"/>
          <w:szCs w:val="22"/>
        </w:rPr>
      </w:pPr>
      <w:r>
        <w:rPr>
          <w:rFonts w:cs="Arial" w:ascii="Arial" w:hAnsi="Arial"/>
          <w:sz w:val="22"/>
          <w:szCs w:val="22"/>
        </w:rPr>
        <w:t>La demande de révision devra être notifiée à l'ensemble des signataires par lettre recommandée avec demande d'avis de réception.</w:t>
      </w:r>
    </w:p>
    <w:p>
      <w:pPr>
        <w:pStyle w:val="D2"/>
        <w:spacing w:before="0" w:after="0"/>
        <w:jc w:val="both"/>
        <w:rPr>
          <w:rFonts w:ascii="Arial" w:hAnsi="Arial" w:cs="Arial"/>
          <w:b/>
          <w:b/>
          <w:bCs/>
          <w:sz w:val="22"/>
          <w:szCs w:val="22"/>
        </w:rPr>
      </w:pPr>
      <w:r>
        <w:rPr>
          <w:rFonts w:cs="Arial" w:ascii="Arial" w:hAnsi="Arial"/>
          <w:b/>
          <w:bCs/>
          <w:sz w:val="22"/>
          <w:szCs w:val="22"/>
        </w:rPr>
      </w:r>
    </w:p>
    <w:p>
      <w:pPr>
        <w:pStyle w:val="D2"/>
        <w:spacing w:before="0" w:after="0"/>
        <w:jc w:val="both"/>
        <w:rPr>
          <w:rFonts w:ascii="Arial" w:hAnsi="Arial" w:cs="Arial"/>
          <w:b/>
          <w:b/>
          <w:bCs/>
          <w:sz w:val="22"/>
          <w:szCs w:val="22"/>
        </w:rPr>
      </w:pPr>
      <w:r>
        <w:rPr>
          <w:rFonts w:cs="Arial" w:ascii="Arial" w:hAnsi="Arial"/>
          <w:b/>
          <w:bCs/>
          <w:sz w:val="22"/>
          <w:szCs w:val="22"/>
        </w:rPr>
      </w:r>
    </w:p>
    <w:p>
      <w:pPr>
        <w:pStyle w:val="Citationintense"/>
        <w:numPr>
          <w:ilvl w:val="0"/>
          <w:numId w:val="2"/>
        </w:numPr>
        <w:spacing w:before="0" w:after="0"/>
        <w:rPr>
          <w:rFonts w:ascii="Arial" w:hAnsi="Arial" w:cs="Arial"/>
          <w:i w:val="false"/>
          <w:i w:val="false"/>
          <w:color w:val="000000"/>
          <w:sz w:val="22"/>
          <w:szCs w:val="22"/>
        </w:rPr>
      </w:pPr>
      <w:r>
        <w:rPr>
          <w:i w:val="false"/>
          <w:color w:val="000000"/>
        </w:rPr>
        <w:t>FORMALITE ET INFORMATION</w:t>
      </w:r>
    </w:p>
    <w:p>
      <w:pPr>
        <w:pStyle w:val="NormalWeb"/>
        <w:spacing w:before="0" w:after="0"/>
        <w:jc w:val="both"/>
        <w:rPr>
          <w:rFonts w:ascii="Arial" w:hAnsi="Arial" w:cs="Arial"/>
          <w:i/>
          <w:i/>
          <w:color w:val="000000"/>
          <w:sz w:val="22"/>
          <w:szCs w:val="22"/>
        </w:rPr>
      </w:pPr>
      <w:r>
        <w:rPr>
          <w:rFonts w:cs="Arial" w:ascii="Arial" w:hAnsi="Arial"/>
          <w:i/>
          <w:color w:val="000000"/>
          <w:sz w:val="22"/>
          <w:szCs w:val="22"/>
        </w:rPr>
      </w:r>
    </w:p>
    <w:p>
      <w:pPr>
        <w:pStyle w:val="NormalWeb"/>
        <w:spacing w:before="0" w:after="0"/>
        <w:jc w:val="both"/>
        <w:rPr>
          <w:rFonts w:ascii="Arial" w:hAnsi="Arial" w:cs="Arial"/>
          <w:sz w:val="22"/>
          <w:szCs w:val="22"/>
        </w:rPr>
      </w:pPr>
      <w:r>
        <w:rPr>
          <w:rFonts w:cs="Arial" w:ascii="Arial" w:hAnsi="Arial"/>
          <w:sz w:val="22"/>
          <w:szCs w:val="22"/>
        </w:rPr>
        <w:t>La direction de l'entreprise adressera, sans délai, par courrier recommandé avec demande d'avis de réception le présent accord à l'ensemble des organisations syndicales représentatives dans l'entreprise.</w:t>
      </w:r>
    </w:p>
    <w:p>
      <w:pPr>
        <w:pStyle w:val="Normal"/>
        <w:jc w:val="both"/>
        <w:rPr>
          <w:rFonts w:ascii="Arial" w:hAnsi="Arial" w:cs="Arial"/>
          <w:color w:val="000000"/>
          <w:sz w:val="22"/>
          <w:szCs w:val="22"/>
        </w:rPr>
      </w:pPr>
      <w:r>
        <w:rPr>
          <w:rFonts w:cs="Arial" w:ascii="Arial" w:hAnsi="Arial"/>
          <w:color w:val="000000"/>
          <w:sz w:val="22"/>
          <w:szCs w:val="22"/>
        </w:rPr>
        <w:t>À l'expiration du délai d'opposition, le présent accord sera déposé par la direction de la société en deux exemplaires, un sur support papier et un sur support électronique à la Direccte d’Angers et au greffe du conseil de prud'hommes d’Angers.</w:t>
      </w:r>
    </w:p>
    <w:p>
      <w:pPr>
        <w:pStyle w:val="NormalWeb"/>
        <w:spacing w:before="0" w:after="0"/>
        <w:jc w:val="both"/>
        <w:rPr>
          <w:rFonts w:ascii="Arial" w:hAnsi="Arial" w:cs="Arial"/>
          <w:sz w:val="22"/>
          <w:szCs w:val="22"/>
        </w:rPr>
      </w:pPr>
      <w:r>
        <w:rPr>
          <w:rFonts w:cs="Arial" w:ascii="Arial" w:hAnsi="Arial"/>
          <w:sz w:val="22"/>
          <w:szCs w:val="22"/>
        </w:rPr>
        <w:t>Le présent accord est fait en nombre suffisant pour remise à chacune des parties.</w:t>
      </w:r>
    </w:p>
    <w:p>
      <w:pPr>
        <w:pStyle w:val="NormalWeb"/>
        <w:spacing w:before="0" w:after="0"/>
        <w:jc w:val="both"/>
        <w:rPr>
          <w:rFonts w:ascii="Arial" w:hAnsi="Arial" w:cs="Arial"/>
          <w:sz w:val="22"/>
          <w:szCs w:val="22"/>
        </w:rPr>
      </w:pPr>
      <w:r>
        <w:rPr>
          <w:rFonts w:cs="Arial" w:ascii="Arial" w:hAnsi="Arial"/>
          <w:sz w:val="22"/>
          <w:szCs w:val="22"/>
        </w:rPr>
        <w:t>Les salariés seront informés de la signature de cet accord par une information figurant sur les panneaux de la Direction réservés à la communication avec le personnel.</w:t>
      </w:r>
    </w:p>
    <w:p>
      <w:pPr>
        <w:pStyle w:val="NormalWeb"/>
        <w:spacing w:before="0" w:after="0"/>
        <w:jc w:val="both"/>
        <w:rPr>
          <w:rFonts w:ascii="Arial" w:hAnsi="Arial" w:cs="Arial"/>
          <w:sz w:val="22"/>
          <w:szCs w:val="22"/>
        </w:rPr>
      </w:pPr>
      <w:r>
        <w:rPr>
          <w:rFonts w:cs="Arial" w:ascii="Arial" w:hAnsi="Arial"/>
          <w:sz w:val="22"/>
          <w:szCs w:val="22"/>
        </w:rPr>
        <w:t>Conformément aux dispositions en vigueur, le présent accord fera l'objet d'une publication anonyme dans une base de données nationale.</w:t>
      </w:r>
    </w:p>
    <w:p>
      <w:pPr>
        <w:pStyle w:val="NormalWeb"/>
        <w:spacing w:before="0" w:after="0"/>
        <w:jc w:val="both"/>
        <w:rPr>
          <w:rFonts w:ascii="Arial" w:hAnsi="Arial" w:cs="Arial"/>
          <w:sz w:val="22"/>
          <w:szCs w:val="22"/>
        </w:rPr>
      </w:pPr>
      <w:r>
        <w:rPr>
          <w:rFonts w:cs="Arial" w:ascii="Arial" w:hAnsi="Arial"/>
          <w:sz w:val="22"/>
          <w:szCs w:val="22"/>
        </w:rPr>
      </w:r>
    </w:p>
    <w:p>
      <w:pPr>
        <w:pStyle w:val="Citationintense"/>
        <w:numPr>
          <w:ilvl w:val="0"/>
          <w:numId w:val="2"/>
        </w:numPr>
        <w:spacing w:before="0" w:after="0"/>
        <w:rPr>
          <w:i w:val="false"/>
          <w:i w:val="false"/>
          <w:color w:val="000000"/>
        </w:rPr>
      </w:pPr>
      <w:r>
        <w:rPr>
          <w:i w:val="false"/>
          <w:color w:val="000000"/>
        </w:rPr>
        <w:t>ENTREE EN VIGUEUR DE L’ACCORD</w:t>
      </w:r>
    </w:p>
    <w:p>
      <w:pPr>
        <w:pStyle w:val="Normal"/>
        <w:jc w:val="both"/>
        <w:rPr>
          <w:rFonts w:ascii="Arial" w:hAnsi="Arial" w:cs="Arial"/>
          <w:i/>
          <w:i/>
          <w:color w:val="000000"/>
          <w:sz w:val="22"/>
          <w:szCs w:val="22"/>
        </w:rPr>
      </w:pPr>
      <w:r>
        <w:rPr>
          <w:rFonts w:cs="Arial" w:ascii="Arial" w:hAnsi="Arial"/>
          <w:i/>
          <w:color w:val="000000"/>
          <w:sz w:val="22"/>
          <w:szCs w:val="22"/>
        </w:rPr>
      </w:r>
    </w:p>
    <w:p>
      <w:pPr>
        <w:pStyle w:val="Normal"/>
        <w:jc w:val="both"/>
        <w:rPr/>
      </w:pPr>
      <w:r>
        <w:rPr>
          <w:rFonts w:cs="Arial" w:ascii="Arial" w:hAnsi="Arial"/>
          <w:color w:val="000000"/>
          <w:sz w:val="22"/>
          <w:szCs w:val="22"/>
        </w:rPr>
        <w:t>Le présent accord entrera en vigueur à compter du 1</w:t>
      </w:r>
      <w:r>
        <w:rPr>
          <w:rFonts w:cs="Arial" w:ascii="Arial" w:hAnsi="Arial"/>
          <w:color w:val="000000"/>
          <w:sz w:val="22"/>
          <w:szCs w:val="22"/>
          <w:vertAlign w:val="superscript"/>
        </w:rPr>
        <w:t>er</w:t>
      </w:r>
      <w:r>
        <w:rPr>
          <w:rFonts w:cs="Arial" w:ascii="Arial" w:hAnsi="Arial"/>
          <w:color w:val="000000"/>
          <w:sz w:val="22"/>
          <w:szCs w:val="22"/>
        </w:rPr>
        <w:t xml:space="preserve"> mars 2018.</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r>
    </w:p>
    <w:p>
      <w:pPr>
        <w:pStyle w:val="NormalWeb"/>
        <w:spacing w:before="0" w:after="0"/>
        <w:jc w:val="both"/>
        <w:rPr>
          <w:rFonts w:ascii="Arial" w:hAnsi="Arial" w:cs="Arial"/>
          <w:sz w:val="22"/>
          <w:szCs w:val="22"/>
        </w:rPr>
      </w:pPr>
      <w:r>
        <w:rPr>
          <w:rFonts w:cs="Arial" w:ascii="Arial" w:hAnsi="Arial"/>
          <w:sz w:val="22"/>
          <w:szCs w:val="22"/>
        </w:rPr>
        <w:t xml:space="preserve">Fait le </w:t>
      </w:r>
    </w:p>
    <w:p>
      <w:pPr>
        <w:pStyle w:val="NormalWeb"/>
        <w:spacing w:before="0" w:after="0"/>
        <w:jc w:val="both"/>
        <w:rPr>
          <w:rFonts w:ascii="Arial" w:hAnsi="Arial" w:cs="Arial"/>
          <w:sz w:val="22"/>
          <w:szCs w:val="22"/>
        </w:rPr>
      </w:pPr>
      <w:r>
        <w:rPr>
          <w:rFonts w:cs="Arial" w:ascii="Arial" w:hAnsi="Arial"/>
          <w:sz w:val="22"/>
          <w:szCs w:val="22"/>
        </w:rPr>
        <w:t>À la Pommeraye</w:t>
      </w:r>
    </w:p>
    <w:p>
      <w:pPr>
        <w:pStyle w:val="NormalWeb"/>
        <w:spacing w:before="0" w:after="0"/>
        <w:jc w:val="both"/>
        <w:rPr/>
      </w:pPr>
      <w:r>
        <w:rPr>
          <w:rFonts w:cs="Arial" w:ascii="Arial" w:hAnsi="Arial"/>
          <w:i/>
          <w:sz w:val="16"/>
          <w:szCs w:val="22"/>
        </w:rPr>
        <w:t>En cinq exemplaires originaux - paraphés sur chaque page - dont un pour chaque partie signataire</w:t>
      </w:r>
    </w:p>
    <w:p>
      <w:pPr>
        <w:pStyle w:val="Normal"/>
        <w:jc w:val="both"/>
        <w:rPr>
          <w:rFonts w:ascii="Arial" w:hAnsi="Arial" w:cs="Arial"/>
          <w:bCs/>
          <w:i/>
          <w:i/>
          <w:sz w:val="22"/>
          <w:szCs w:val="22"/>
        </w:rPr>
      </w:pPr>
      <w:r>
        <w:rPr>
          <w:rFonts w:cs="Arial" w:ascii="Arial" w:hAnsi="Arial"/>
          <w:bCs/>
          <w:i/>
          <w:sz w:val="22"/>
          <w:szCs w:val="22"/>
        </w:rPr>
      </w:r>
    </w:p>
    <w:p>
      <w:pPr>
        <w:pStyle w:val="Normal"/>
        <w:jc w:val="both"/>
        <w:rPr>
          <w:rFonts w:ascii="Arial" w:hAnsi="Arial" w:cs="Arial"/>
          <w:bCs/>
          <w:sz w:val="22"/>
          <w:szCs w:val="22"/>
        </w:rPr>
      </w:pPr>
      <w:r>
        <w:rPr>
          <w:rFonts w:cs="Arial" w:ascii="Arial" w:hAnsi="Arial"/>
          <w:bCs/>
          <w:sz w:val="22"/>
          <w:szCs w:val="22"/>
        </w:rPr>
      </w:r>
    </w:p>
    <w:p>
      <w:pPr>
        <w:pStyle w:val="Normal"/>
        <w:ind w:left="720" w:hanging="0"/>
        <w:jc w:val="both"/>
        <w:rPr>
          <w:rFonts w:ascii="Arial" w:hAnsi="Arial" w:cs="Arial"/>
          <w:bCs/>
          <w:sz w:val="22"/>
          <w:szCs w:val="22"/>
        </w:rPr>
      </w:pPr>
      <w:r>
        <w:rPr>
          <w:rFonts w:cs="Arial" w:ascii="Arial" w:hAnsi="Arial"/>
          <w:bCs/>
          <w:sz w:val="22"/>
          <w:szCs w:val="22"/>
        </w:rPr>
      </w:r>
    </w:p>
    <w:p>
      <w:pPr>
        <w:pStyle w:val="Normal"/>
        <w:rPr>
          <w:rFonts w:ascii="Arial" w:hAnsi="Arial" w:cs="Arial"/>
          <w:bCs/>
          <w:sz w:val="22"/>
          <w:szCs w:val="22"/>
        </w:rPr>
      </w:pPr>
      <w:r>
        <w:rPr>
          <w:rFonts w:cs="Arial" w:ascii="Arial" w:hAnsi="Arial"/>
          <w:bCs/>
          <w:sz w:val="22"/>
          <w:szCs w:val="22"/>
        </w:rPr>
      </w:r>
    </w:p>
    <w:p>
      <w:pPr>
        <w:pStyle w:val="TextBody"/>
        <w:tabs>
          <w:tab w:val="left" w:pos="4253" w:leader="none"/>
        </w:tabs>
        <w:spacing w:lineRule="auto" w:line="240"/>
        <w:jc w:val="left"/>
        <w:rPr>
          <w:rFonts w:ascii="Arial" w:hAnsi="Arial" w:cs="Arial"/>
          <w:color w:val="000000"/>
          <w:sz w:val="22"/>
          <w:szCs w:val="22"/>
        </w:rPr>
      </w:pPr>
      <w:r>
        <w:rPr>
          <w:rFonts w:cs="Arial" w:ascii="Arial" w:hAnsi="Arial"/>
          <w:color w:val="000000"/>
          <w:sz w:val="22"/>
          <w:szCs w:val="22"/>
        </w:rPr>
        <w:tab/>
        <w:tab/>
        <w:t xml:space="preserve"> </w:t>
      </w:r>
    </w:p>
    <w:p>
      <w:pPr>
        <w:pStyle w:val="TextBody"/>
        <w:spacing w:lineRule="auto" w:line="240"/>
        <w:ind w:left="4248" w:firstLine="708"/>
        <w:jc w:val="left"/>
        <w:rPr>
          <w:rFonts w:ascii="Arial" w:hAnsi="Arial" w:cs="Arial"/>
          <w:i/>
          <w:i/>
          <w:color w:val="000000"/>
          <w:sz w:val="22"/>
          <w:szCs w:val="22"/>
        </w:rPr>
      </w:pPr>
      <w:r>
        <w:rPr>
          <w:rFonts w:cs="Arial" w:ascii="Arial" w:hAnsi="Arial"/>
          <w:i/>
          <w:color w:val="000000"/>
          <w:sz w:val="22"/>
          <w:szCs w:val="22"/>
        </w:rPr>
      </w:r>
    </w:p>
    <w:p>
      <w:pPr>
        <w:pStyle w:val="TextBody"/>
        <w:spacing w:lineRule="auto" w:line="240"/>
        <w:ind w:firstLine="2"/>
        <w:jc w:val="left"/>
        <w:rPr/>
      </w:pPr>
      <w:r>
        <w:rPr>
          <w:rFonts w:cs="Arial" w:ascii="Arial" w:hAnsi="Arial"/>
          <w:color w:val="000000"/>
          <w:sz w:val="22"/>
          <w:szCs w:val="22"/>
        </w:rPr>
        <w:tab/>
        <w:t>Pour le Syndicat CFTC</w:t>
        <w:tab/>
        <w:tab/>
        <w:tab/>
        <w:t>Pour la S.A.S.U Transports BRANGEON</w:t>
      </w:r>
    </w:p>
    <w:p>
      <w:pPr>
        <w:pStyle w:val="TextBody"/>
        <w:spacing w:lineRule="auto" w:line="240"/>
        <w:jc w:val="left"/>
        <w:rPr>
          <w:rFonts w:ascii="Arial" w:hAnsi="Arial" w:cs="Arial"/>
          <w:sz w:val="22"/>
          <w:szCs w:val="22"/>
        </w:rPr>
      </w:pPr>
      <w:r>
        <w:rPr>
          <w:rFonts w:cs="Arial" w:ascii="Arial" w:hAnsi="Arial"/>
          <w:color w:val="000000"/>
          <w:sz w:val="22"/>
          <w:szCs w:val="22"/>
        </w:rPr>
        <w:tab/>
        <w:t>Monsieur ___________</w:t>
        <w:tab/>
        <w:tab/>
        <w:tab/>
        <w:t>Monsieur ________________</w:t>
      </w:r>
    </w:p>
    <w:sectPr>
      <w:headerReference w:type="default" r:id="rId2"/>
      <w:headerReference w:type="first" r:id="rId3"/>
      <w:footerReference w:type="default" r:id="rId4"/>
      <w:footerReference w:type="first" r:id="rId5"/>
      <w:type w:val="nextPage"/>
      <w:pgSz w:w="11906" w:h="16838"/>
      <w:pgMar w:left="1418" w:right="1418" w:header="709" w:top="851" w:footer="709" w:bottom="765"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Verdana">
    <w:charset w:val="00"/>
    <w:family w:val="swiss"/>
    <w:pitch w:val="variable"/>
  </w:font>
  <w:font w:name="Calibri">
    <w:charset w:val="00"/>
    <w:family w:val="swiss"/>
    <w:pitch w:val="variable"/>
  </w:font>
  <w:font w:name="Liberation Sans">
    <w:altName w:val="Arial"/>
    <w:charset w:val="01"/>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Arial" w:hAnsi="Arial" w:cs="Arial"/>
        <w:sz w:val="16"/>
        <w:szCs w:val="22"/>
      </w:rPr>
    </w:pPr>
    <w:r>
      <w:rPr>
        <w:rFonts w:cs="Arial" w:ascii="Arial" w:hAnsi="Arial"/>
        <w:sz w:val="16"/>
        <w:szCs w:val="22"/>
      </w:rPr>
      <w:t xml:space="preserve">Page </w:t>
    </w:r>
    <w:r>
      <w:rPr>
        <w:rFonts w:cs="Arial" w:ascii="Arial" w:hAnsi="Arial"/>
        <w:bCs/>
        <w:sz w:val="16"/>
        <w:szCs w:val="22"/>
      </w:rPr>
      <w:fldChar w:fldCharType="begin"/>
    </w:r>
    <w:r>
      <w:instrText> PAGE </w:instrText>
    </w:r>
    <w:r>
      <w:fldChar w:fldCharType="separate"/>
    </w:r>
    <w:r>
      <w:t>2</w:t>
    </w:r>
    <w:r>
      <w:fldChar w:fldCharType="end"/>
    </w:r>
    <w:r>
      <w:rPr>
        <w:rFonts w:cs="Arial" w:ascii="Arial" w:hAnsi="Arial"/>
        <w:sz w:val="16"/>
        <w:szCs w:val="22"/>
      </w:rPr>
      <w:t xml:space="preserve"> sur </w:t>
    </w:r>
    <w:r>
      <w:rPr>
        <w:rFonts w:cs="Arial" w:ascii="Arial" w:hAnsi="Arial"/>
        <w:bCs/>
        <w:sz w:val="16"/>
        <w:szCs w:val="22"/>
      </w:rPr>
      <w:fldChar w:fldCharType="begin"/>
    </w:r>
    <w:r>
      <w:instrText> NUMPAGES \* ARABIC </w:instrText>
    </w:r>
    <w:r>
      <w:fldChar w:fldCharType="separate"/>
    </w:r>
    <w:r>
      <w:t>2</w:t>
    </w:r>
    <w:r>
      <w:fldChar w:fldCharType="end"/>
    </w:r>
  </w:p>
  <w:p>
    <w:pPr>
      <w:pStyle w:val="Footer"/>
      <w:rPr>
        <w:rFonts w:ascii="Arial" w:hAnsi="Arial" w:cs="Arial"/>
        <w:sz w:val="16"/>
        <w:szCs w:val="22"/>
      </w:rPr>
    </w:pPr>
    <w:r>
      <w:rPr>
        <w:rFonts w:cs="Arial" w:ascii="Arial" w:hAnsi="Arial"/>
        <w:sz w:val="16"/>
        <w:szCs w:val="22"/>
      </w:rPr>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Arial" w:hAnsi="Arial" w:cs="Arial"/>
        <w:bCs/>
        <w:sz w:val="16"/>
        <w:szCs w:val="22"/>
      </w:rPr>
    </w:pPr>
    <w:r>
      <w:rPr>
        <w:rFonts w:cs="Arial" w:ascii="Arial" w:hAnsi="Arial"/>
        <w:sz w:val="16"/>
        <w:szCs w:val="22"/>
      </w:rPr>
      <w:t xml:space="preserve">Page </w:t>
    </w:r>
    <w:r>
      <w:rPr>
        <w:rFonts w:cs="Arial" w:ascii="Arial" w:hAnsi="Arial"/>
        <w:bCs/>
        <w:sz w:val="16"/>
        <w:szCs w:val="22"/>
      </w:rPr>
      <w:fldChar w:fldCharType="begin"/>
    </w:r>
    <w:r>
      <w:instrText> PAGE </w:instrText>
    </w:r>
    <w:r>
      <w:fldChar w:fldCharType="separate"/>
    </w:r>
    <w:r>
      <w:t>1</w:t>
    </w:r>
    <w:r>
      <w:fldChar w:fldCharType="end"/>
    </w:r>
    <w:r>
      <w:rPr>
        <w:rFonts w:cs="Arial" w:ascii="Arial" w:hAnsi="Arial"/>
        <w:sz w:val="16"/>
        <w:szCs w:val="22"/>
      </w:rPr>
      <w:t xml:space="preserve"> sur </w:t>
    </w:r>
    <w:r>
      <w:rPr>
        <w:rFonts w:cs="Arial" w:ascii="Arial" w:hAnsi="Arial"/>
        <w:bCs/>
        <w:sz w:val="16"/>
        <w:szCs w:val="22"/>
      </w:rPr>
      <w:fldChar w:fldCharType="begin"/>
    </w:r>
    <w:r>
      <w:instrText> NUMPAGES \* ARABIC </w:instrText>
    </w:r>
    <w:r>
      <w:fldChar w:fldCharType="separate"/>
    </w:r>
    <w:r>
      <w:t>2</w:t>
    </w:r>
    <w:r>
      <w:fldChar w:fldCharType="end"/>
    </w:r>
  </w:p>
  <w:p>
    <w:pPr>
      <w:pStyle w:val="Footer"/>
      <w:rPr>
        <w:rFonts w:ascii="Arial" w:hAnsi="Arial" w:cs="Arial"/>
        <w:sz w:val="16"/>
        <w:szCs w:val="22"/>
      </w:rPr>
    </w:pPr>
    <w:r>
      <w:rPr>
        <w:rFonts w:cs="Arial" w:ascii="Arial" w:hAnsi="Arial"/>
        <w:sz w:val="16"/>
        <w:szCs w:val="2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lang w:val="en-GB" w:eastAsia="en-GB"/>
      </w:rPr>
    </w:pPr>
    <w:r>
      <w:rPr>
        <w:lang w:val="en-GB" w:eastAsia="en-GB"/>
      </w:rPr>
      <mc:AlternateContent>
        <mc:Choice Requires="wps">
          <w:drawing>
            <wp:anchor behindDoc="1" distT="0" distB="0" distL="114935" distR="114935" simplePos="0" locked="0" layoutInCell="1" allowOverlap="1" relativeHeight="2">
              <wp:simplePos x="0" y="0"/>
              <wp:positionH relativeFrom="column">
                <wp:align>center</wp:align>
              </wp:positionH>
              <wp:positionV relativeFrom="paragraph">
                <wp:posOffset>398145</wp:posOffset>
              </wp:positionV>
              <wp:extent cx="6481445" cy="1905"/>
              <wp:effectExtent l="0" t="0" r="0" b="0"/>
              <wp:wrapNone/>
              <wp:docPr id="1" name=""/>
              <a:graphic xmlns:a="http://schemas.openxmlformats.org/drawingml/2006/main">
                <a:graphicData uri="http://schemas.microsoft.com/office/word/2010/wordprocessingShape">
                  <wps:cxnSp>
                    <wps:nvCxnSpPr>
                      <wps:cNvPr id="0" name="Line 1"/>
                      <wps:cNvCxnSpPr/>
                      <wps:nvPr/>
                    </wps:nvCxnSpPr>
                    <wps:spPr>
                      <a:xfrm>
                        <a:off x="0" y="0"/>
                        <a:ext cx="6480720" cy="1440"/>
                      </a:xfrm>
                      <a:prstGeom prst="straightConnector1">
                        <a:avLst/>
                      </a:prstGeom>
                      <a:ln w="12600">
                        <a:solidFill>
                          <a:srgbClr val="389544"/>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28.35pt;margin-top:31.35pt;width:510.25pt;height:0.05pt;mso-position-horizontal:center" type="shapetype_32">
              <v:stroke color="#389544" weight="12600" joinstyle="miter" endcap="square"/>
              <v:fill o:detectmouseclick="t" on="false"/>
            </v:shape>
          </w:pict>
        </mc:Fallback>
      </mc:AlternateContent>
      <w:drawing>
        <wp:anchor behindDoc="1" distT="0" distB="0" distL="114935" distR="114935" simplePos="0" locked="0" layoutInCell="1" allowOverlap="1" relativeHeight="3">
          <wp:simplePos x="0" y="0"/>
          <wp:positionH relativeFrom="column">
            <wp:align>center</wp:align>
          </wp:positionH>
          <wp:positionV relativeFrom="paragraph">
            <wp:posOffset>-114935</wp:posOffset>
          </wp:positionV>
          <wp:extent cx="2016125" cy="462915"/>
          <wp:effectExtent l="0" t="0" r="0" b="0"/>
          <wp:wrapNone/>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
                  <a:stretch>
                    <a:fillRect/>
                  </a:stretch>
                </pic:blipFill>
                <pic:spPr bwMode="auto">
                  <a:xfrm>
                    <a:off x="0" y="0"/>
                    <a:ext cx="2016125" cy="462915"/>
                  </a:xfrm>
                  <a:prstGeom prst="rect">
                    <a:avLst/>
                  </a:prstGeom>
                </pic:spPr>
              </pic:pic>
            </a:graphicData>
          </a:graphic>
        </wp:anchor>
      </w:drawing>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720" w:hanging="36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1">
    <w:name w:val="Heading 1"/>
    <w:basedOn w:val="Normal"/>
    <w:next w:val="Normal"/>
    <w:qFormat/>
    <w:pPr>
      <w:keepNext/>
      <w:numPr>
        <w:ilvl w:val="0"/>
        <w:numId w:val="1"/>
      </w:numPr>
      <w:spacing w:before="240" w:after="60"/>
      <w:outlineLvl w:val="0"/>
      <w:outlineLvl w:val="0"/>
    </w:pPr>
    <w:rPr>
      <w:rFonts w:ascii="Arial" w:hAnsi="Arial" w:cs="Arial"/>
      <w:b/>
      <w:bCs/>
      <w:sz w:val="32"/>
      <w:szCs w:val="32"/>
    </w:rPr>
  </w:style>
  <w:style w:type="paragraph" w:styleId="Heading2">
    <w:name w:val="Heading 2"/>
    <w:basedOn w:val="Normal"/>
    <w:next w:val="Normal"/>
    <w:qFormat/>
    <w:pPr>
      <w:keepNext/>
      <w:numPr>
        <w:ilvl w:val="1"/>
        <w:numId w:val="1"/>
      </w:numPr>
      <w:spacing w:before="240" w:after="60"/>
      <w:outlineLvl w:val="1"/>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outlineLvl w:val="2"/>
      <w:outlineLvl w:val="2"/>
    </w:pPr>
    <w:rPr>
      <w:sz w:val="18"/>
      <w:u w:val="single"/>
    </w:rPr>
  </w:style>
  <w:style w:type="paragraph" w:styleId="Heading9">
    <w:name w:val="Heading 9"/>
    <w:basedOn w:val="Normal"/>
    <w:next w:val="Normal"/>
    <w:qFormat/>
    <w:pPr>
      <w:numPr>
        <w:ilvl w:val="8"/>
        <w:numId w:val="1"/>
      </w:numPr>
      <w:spacing w:before="240" w:after="60"/>
      <w:outlineLvl w:val="8"/>
      <w:outlineLvl w:val="8"/>
    </w:pPr>
    <w:rPr>
      <w:rFonts w:ascii="Arial" w:hAnsi="Arial" w:cs="Arial"/>
      <w:sz w:val="22"/>
      <w:szCs w:val="22"/>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Arial" w:hAnsi="Arial" w:eastAsia="Times New Roman" w:cs="Aria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tyle>
  <w:style w:type="character" w:styleId="WW8Num3z1">
    <w:name w:val="WW8Num3z1"/>
    <w:qFormat/>
    <w:rPr>
      <w:rFonts w:ascii="Arial" w:hAnsi="Arial" w:eastAsia="Times New Roman" w:cs="Arial"/>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Times New Roman" w:cs="Times New Roman"/>
      <w:color w:val="000000"/>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Wingdings" w:hAnsi="Wingdings" w:cs="Wingdings"/>
    </w:rPr>
  </w:style>
  <w:style w:type="character" w:styleId="WW8Num16z1">
    <w:name w:val="WW8Num16z1"/>
    <w:qFormat/>
    <w:rPr>
      <w:rFonts w:ascii="Courier New" w:hAnsi="Courier New" w:cs="Courier New"/>
    </w:rPr>
  </w:style>
  <w:style w:type="character" w:styleId="WW8Num16z3">
    <w:name w:val="WW8Num16z3"/>
    <w:qFormat/>
    <w:rPr>
      <w:rFonts w:ascii="Symbol" w:hAnsi="Symbol" w:cs="Symbol"/>
    </w:rPr>
  </w:style>
  <w:style w:type="character" w:styleId="WW8Num17z0">
    <w:name w:val="WW8Num17z0"/>
    <w:qFormat/>
    <w:rPr>
      <w:rFonts w:ascii="Verdana" w:hAnsi="Verdana" w:eastAsia="Arial Unicode MS" w:cs="Times New Roman"/>
      <w:b w:val="false"/>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Wingdings" w:hAnsi="Wingdings" w:cs="Wingdings"/>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Wingdings" w:hAnsi="Wingdings" w:cs="Wingdings"/>
    </w:rPr>
  </w:style>
  <w:style w:type="character" w:styleId="WW8Num26z1">
    <w:name w:val="WW8Num26z1"/>
    <w:qFormat/>
    <w:rPr>
      <w:rFonts w:ascii="Courier New" w:hAnsi="Courier New" w:cs="Courier New"/>
    </w:rPr>
  </w:style>
  <w:style w:type="character" w:styleId="WW8Num26z3">
    <w:name w:val="WW8Num26z3"/>
    <w:qFormat/>
    <w:rPr>
      <w:rFonts w:ascii="Symbol" w:hAnsi="Symbol" w:cs="Symbol"/>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rFonts w:ascii="Arial" w:hAnsi="Arial" w:eastAsia="Times New Roman" w:cs="Aria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Times New Roman" w:hAnsi="Times New Roman" w:eastAsia="Times New Roman" w:cs="Times New Roman"/>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Courier New" w:hAnsi="Courier New" w:cs="Courier New"/>
    </w:rPr>
  </w:style>
  <w:style w:type="character" w:styleId="WW8Num32z2">
    <w:name w:val="WW8Num32z2"/>
    <w:qFormat/>
    <w:rPr>
      <w:rFonts w:ascii="Wingdings" w:hAnsi="Wingdings" w:cs="Wingdings"/>
    </w:rPr>
  </w:style>
  <w:style w:type="character" w:styleId="WW8Num32z3">
    <w:name w:val="WW8Num32z3"/>
    <w:qFormat/>
    <w:rPr>
      <w:rFonts w:ascii="Symbol" w:hAnsi="Symbol" w:cs="Symbol"/>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rFonts w:ascii="Symbol" w:hAnsi="Symbol" w:cs="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5z0">
    <w:name w:val="WW8Num35z0"/>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rFonts w:ascii="Symbol" w:hAnsi="Symbol" w:cs="Symbol"/>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Calibri" w:hAnsi="Calibri" w:eastAsia="Times New Roman" w:cs="Calibri"/>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39z3">
    <w:name w:val="WW8Num39z3"/>
    <w:qFormat/>
    <w:rPr>
      <w:rFonts w:ascii="Symbol" w:hAnsi="Symbol" w:cs="Symbol"/>
    </w:rPr>
  </w:style>
  <w:style w:type="character" w:styleId="WW8Num40z0">
    <w:name w:val="WW8Num40z0"/>
    <w:qFormat/>
    <w:rPr>
      <w:rFonts w:ascii="Symbol" w:hAnsi="Symbol" w:cs="Symbol"/>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1z0">
    <w:name w:val="WW8Num41z0"/>
    <w:qFormat/>
    <w:rPr>
      <w:rFonts w:ascii="Symbol" w:hAnsi="Symbol" w:cs="Symbol"/>
    </w:rPr>
  </w:style>
  <w:style w:type="character" w:styleId="WW8Num41z1">
    <w:name w:val="WW8Num41z1"/>
    <w:qFormat/>
    <w:rPr>
      <w:rFonts w:ascii="Courier New" w:hAnsi="Courier New" w:cs="Courier New"/>
    </w:rPr>
  </w:style>
  <w:style w:type="character" w:styleId="WW8Num41z2">
    <w:name w:val="WW8Num41z2"/>
    <w:qFormat/>
    <w:rPr>
      <w:rFonts w:ascii="Wingdings" w:hAnsi="Wingdings" w:cs="Wingdings"/>
    </w:rPr>
  </w:style>
  <w:style w:type="character" w:styleId="WW8Num42z0">
    <w:name w:val="WW8Num42z0"/>
    <w:qFormat/>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style>
  <w:style w:type="character" w:styleId="WW8Num43z1">
    <w:name w:val="WW8Num43z1"/>
    <w:qFormat/>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WW8Num44z0">
    <w:name w:val="WW8Num44z0"/>
    <w:qFormat/>
    <w:rPr>
      <w:rFonts w:ascii="Symbol" w:hAnsi="Symbol" w:cs="Symbol"/>
    </w:rPr>
  </w:style>
  <w:style w:type="character" w:styleId="WW8Num44z1">
    <w:name w:val="WW8Num44z1"/>
    <w:qFormat/>
    <w:rPr>
      <w:rFonts w:ascii="Courier New" w:hAnsi="Courier New" w:cs="Courier New"/>
      <w:color w:val="000000"/>
    </w:rPr>
  </w:style>
  <w:style w:type="character" w:styleId="WW8Num44z2">
    <w:name w:val="WW8Num44z2"/>
    <w:qFormat/>
    <w:rPr>
      <w:rFonts w:ascii="Wingdings" w:hAnsi="Wingdings" w:cs="Wingdings"/>
    </w:rPr>
  </w:style>
  <w:style w:type="character" w:styleId="WW8Num44z4">
    <w:name w:val="WW8Num44z4"/>
    <w:qFormat/>
    <w:rPr>
      <w:rFonts w:ascii="Courier New" w:hAnsi="Courier New" w:cs="Courier New"/>
    </w:rPr>
  </w:style>
  <w:style w:type="character" w:styleId="Policepardfaut">
    <w:name w:val="Police par défaut"/>
    <w:qFormat/>
    <w:rPr/>
  </w:style>
  <w:style w:type="character" w:styleId="CitationintenseCar">
    <w:name w:val="Citation intense Car"/>
    <w:qFormat/>
    <w:rPr>
      <w:b/>
      <w:bCs/>
      <w:i/>
      <w:iCs/>
      <w:color w:val="000000"/>
      <w:sz w:val="24"/>
      <w:szCs w:val="24"/>
    </w:rPr>
  </w:style>
  <w:style w:type="character" w:styleId="Marquedecommentaire">
    <w:name w:val="Marque de commentaire"/>
    <w:qFormat/>
    <w:rPr>
      <w:sz w:val="16"/>
      <w:szCs w:val="16"/>
    </w:rPr>
  </w:style>
  <w:style w:type="character" w:styleId="CommentaireCar">
    <w:name w:val="Commentaire Car"/>
    <w:basedOn w:val="Policepardfaut"/>
    <w:qFormat/>
    <w:rPr/>
  </w:style>
  <w:style w:type="character" w:styleId="ObjetducommentaireCar">
    <w:name w:val="Objet du commentaire Car"/>
    <w:qFormat/>
    <w:rPr>
      <w:b/>
      <w:bCs/>
    </w:rPr>
  </w:style>
  <w:style w:type="character" w:styleId="PieddepageCar">
    <w:name w:val="Pied de page Car"/>
    <w:qFormat/>
    <w:rPr>
      <w:sz w:val="24"/>
      <w:szCs w:val="24"/>
    </w:rPr>
  </w:style>
  <w:style w:type="character" w:styleId="EntteCar">
    <w:name w:val="En-tête Car"/>
    <w:qFormat/>
    <w:rPr>
      <w:sz w:val="24"/>
      <w:szCs w:val="24"/>
    </w:rPr>
  </w:style>
  <w:style w:type="character" w:styleId="Emphasis">
    <w:name w:val="Emphasis"/>
    <w:qFormat/>
    <w:rPr>
      <w:i/>
      <w:iCs/>
    </w:rPr>
  </w:style>
  <w:style w:type="character" w:styleId="StrongEmphasis">
    <w:name w:val="Strong Emphasis"/>
    <w:rPr>
      <w:b/>
      <w:bCs/>
    </w:rPr>
  </w:style>
  <w:style w:type="character" w:styleId="InternetLink">
    <w:name w:val="Internet Link"/>
    <w:rPr>
      <w:color w:val="0000FF"/>
      <w:u w:val="single"/>
    </w:rPr>
  </w:style>
  <w:style w:type="character" w:styleId="Pc">
    <w:name w:val="pc"/>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360"/>
      <w:jc w:val="center"/>
    </w:pPr>
    <w:rPr>
      <w:color w:val="3366FF"/>
      <w:sz w:val="32"/>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edebulles">
    <w:name w:val="Texte de bulles"/>
    <w:basedOn w:val="Normal"/>
    <w:qFormat/>
    <w:pPr/>
    <w:rPr>
      <w:rFonts w:ascii="Tahoma" w:hAnsi="Tahoma" w:cs="Tahoma"/>
      <w:sz w:val="16"/>
      <w:szCs w:val="16"/>
    </w:rPr>
  </w:style>
  <w:style w:type="paragraph" w:styleId="Corpsdetexte2">
    <w:name w:val="Corps de texte 2"/>
    <w:basedOn w:val="Normal"/>
    <w:qFormat/>
    <w:pPr>
      <w:spacing w:lineRule="auto" w:line="480" w:before="0" w:after="120"/>
    </w:pPr>
    <w:rPr/>
  </w:style>
  <w:style w:type="paragraph" w:styleId="TextBodyIndent">
    <w:name w:val="Text Body Indent"/>
    <w:basedOn w:val="Normal"/>
    <w:pPr>
      <w:spacing w:before="0" w:after="120"/>
      <w:ind w:left="283" w:hanging="0"/>
    </w:pPr>
    <w:rPr/>
  </w:style>
  <w:style w:type="paragraph" w:styleId="Corpsdetexte3">
    <w:name w:val="Corps de texte 3"/>
    <w:basedOn w:val="Normal"/>
    <w:qFormat/>
    <w:pPr>
      <w:spacing w:before="0" w:after="120"/>
    </w:pPr>
    <w:rPr>
      <w:sz w:val="16"/>
      <w:szCs w:val="16"/>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Citationintense">
    <w:name w:val="Citation intense"/>
    <w:basedOn w:val="Normal"/>
    <w:next w:val="Normal"/>
    <w:qFormat/>
    <w:pPr>
      <w:pBdr>
        <w:bottom w:val="single" w:sz="4" w:space="4" w:color="000000"/>
      </w:pBdr>
      <w:spacing w:before="200" w:after="280"/>
      <w:ind w:left="936" w:right="936" w:hanging="0"/>
    </w:pPr>
    <w:rPr>
      <w:b/>
      <w:bCs/>
      <w:i/>
      <w:iCs/>
      <w:color w:val="000000"/>
    </w:rPr>
  </w:style>
  <w:style w:type="paragraph" w:styleId="Default">
    <w:name w:val="Default"/>
    <w:qFormat/>
    <w:pPr>
      <w:widowControl/>
      <w:autoSpaceDE w:val="false"/>
    </w:pPr>
    <w:rPr>
      <w:rFonts w:ascii="Calibri" w:hAnsi="Calibri" w:eastAsia="Calibri" w:cs="Calibri"/>
      <w:color w:val="000000"/>
      <w:sz w:val="24"/>
      <w:szCs w:val="24"/>
      <w:lang w:val="fr-FR" w:bidi="ar-SA" w:eastAsia="zh-CN"/>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paragraph" w:styleId="Paragraphedeliste">
    <w:name w:val="Paragraphe de liste"/>
    <w:basedOn w:val="Normal"/>
    <w:qFormat/>
    <w:pPr>
      <w:ind w:left="708" w:hanging="0"/>
    </w:pPr>
    <w:rPr/>
  </w:style>
  <w:style w:type="paragraph" w:styleId="Corpsdetexteaccord">
    <w:name w:val="Corps de texte accord"/>
    <w:basedOn w:val="Normal"/>
    <w:qFormat/>
    <w:pPr>
      <w:spacing w:before="80" w:after="80"/>
      <w:jc w:val="both"/>
    </w:pPr>
    <w:rPr>
      <w:rFonts w:ascii="Calibri" w:hAnsi="Calibri" w:eastAsia="Calibri" w:cs="Calibri"/>
    </w:rPr>
  </w:style>
  <w:style w:type="paragraph" w:styleId="NormalWeb">
    <w:name w:val="Normal (Web)"/>
    <w:basedOn w:val="Normal"/>
    <w:qFormat/>
    <w:pPr>
      <w:spacing w:before="280" w:after="280"/>
    </w:pPr>
    <w:rPr>
      <w:lang w:val="es-ES"/>
    </w:rPr>
  </w:style>
  <w:style w:type="paragraph" w:styleId="D2">
    <w:name w:val="d2"/>
    <w:basedOn w:val="Normal"/>
    <w:qFormat/>
    <w:pPr>
      <w:spacing w:before="280" w:after="280"/>
    </w:pPr>
    <w:rPr>
      <w:lang w:val="es-E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 w:type="numbering" w:styleId="WW8Num35">
    <w:name w:val="WW8Num35"/>
  </w:style>
  <w:style w:type="numbering" w:styleId="WW8Num36">
    <w:name w:val="WW8Num36"/>
  </w:style>
  <w:style w:type="numbering" w:styleId="WW8Num37">
    <w:name w:val="WW8Num37"/>
  </w:style>
  <w:style w:type="numbering" w:styleId="WW8Num38">
    <w:name w:val="WW8Num38"/>
  </w:style>
  <w:style w:type="numbering" w:styleId="WW8Num39">
    <w:name w:val="WW8Num39"/>
  </w:style>
  <w:style w:type="numbering" w:styleId="WW8Num40">
    <w:name w:val="WW8Num40"/>
  </w:style>
  <w:style w:type="numbering" w:styleId="WW8Num41">
    <w:name w:val="WW8Num41"/>
  </w:style>
  <w:style w:type="numbering" w:styleId="WW8Num42">
    <w:name w:val="WW8Num42"/>
  </w:style>
  <w:style w:type="numbering" w:styleId="WW8Num43">
    <w:name w:val="WW8Num43"/>
  </w:style>
  <w:style w:type="numbering" w:styleId="WW8Num44">
    <w:name w:val="WW8Num4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2018-02-15T17:02:00Z</dcterms:created>
  <dc:language>en-GB</dc:language>
  <cp:lastPrinted>2018-02-21T09:54:00Z</cp:lastPrinted>
  <dcterms:modified xsi:type="dcterms:W3CDTF">2018-06-14T15:20:00Z</dcterms:modified>
  <cp:revision>9</cp:revision>
  <dc:title>TRANSPORTS BRANGEON</dc:title>
</cp:coreProperties>
</file>