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38" w:rsidRDefault="00AF22DE" w:rsidP="00AF22DE">
      <w:pPr>
        <w:jc w:val="center"/>
      </w:pPr>
      <w:bookmarkStart w:id="0" w:name="_GoBack"/>
      <w:bookmarkEnd w:id="0"/>
      <w:r>
        <w:rPr>
          <w:noProof/>
          <w:lang w:eastAsia="fr-FR"/>
        </w:rPr>
        <w:drawing>
          <wp:inline distT="0" distB="0" distL="0" distR="0">
            <wp:extent cx="1238250" cy="1190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inline>
        </w:drawing>
      </w:r>
    </w:p>
    <w:p w:rsidR="00AF22DE" w:rsidRDefault="00AF22DE"/>
    <w:p w:rsidR="00AF22DE" w:rsidRDefault="00AF22DE" w:rsidP="00AF22DE">
      <w:pPr>
        <w:autoSpaceDE w:val="0"/>
        <w:autoSpaceDN w:val="0"/>
        <w:adjustRightInd w:val="0"/>
        <w:spacing w:after="0"/>
        <w:jc w:val="center"/>
        <w:rPr>
          <w:rFonts w:cs="Arial Narrow"/>
          <w:b/>
          <w:bCs/>
          <w:color w:val="000000"/>
          <w:kern w:val="24"/>
          <w:sz w:val="56"/>
          <w:szCs w:val="56"/>
        </w:rPr>
      </w:pPr>
      <w:r>
        <w:rPr>
          <w:rFonts w:cs="Arial Narrow"/>
          <w:b/>
          <w:bCs/>
          <w:color w:val="000000"/>
          <w:kern w:val="24"/>
          <w:sz w:val="56"/>
          <w:szCs w:val="56"/>
        </w:rPr>
        <w:t>ACCORD D’ENTREPRISE relatif au</w:t>
      </w:r>
    </w:p>
    <w:p w:rsidR="00AF22DE" w:rsidRDefault="00AF22DE" w:rsidP="00AF22DE">
      <w:pPr>
        <w:autoSpaceDE w:val="0"/>
        <w:autoSpaceDN w:val="0"/>
        <w:adjustRightInd w:val="0"/>
        <w:spacing w:after="0"/>
        <w:jc w:val="center"/>
        <w:rPr>
          <w:rFonts w:cs="Arial Narrow"/>
          <w:b/>
          <w:bCs/>
          <w:color w:val="000000"/>
          <w:kern w:val="24"/>
          <w:sz w:val="56"/>
          <w:szCs w:val="56"/>
        </w:rPr>
      </w:pPr>
      <w:r>
        <w:rPr>
          <w:rFonts w:cs="Arial Narrow"/>
          <w:b/>
          <w:bCs/>
          <w:color w:val="000000"/>
          <w:kern w:val="24"/>
          <w:sz w:val="56"/>
          <w:szCs w:val="56"/>
        </w:rPr>
        <w:t>« Droit à la déconnexion »</w:t>
      </w:r>
    </w:p>
    <w:p w:rsidR="00AF22DE" w:rsidRDefault="00AF22DE"/>
    <w:p w:rsidR="00AF22DE" w:rsidRDefault="00AF22DE" w:rsidP="00AF22DE">
      <w:pPr>
        <w:autoSpaceDE w:val="0"/>
        <w:autoSpaceDN w:val="0"/>
        <w:adjustRightInd w:val="0"/>
        <w:spacing w:after="0"/>
        <w:jc w:val="both"/>
        <w:rPr>
          <w:rFonts w:cs="Arial Narrow"/>
          <w:color w:val="000000"/>
          <w:kern w:val="24"/>
          <w:szCs w:val="24"/>
        </w:rPr>
      </w:pPr>
    </w:p>
    <w:p w:rsidR="00AF22DE" w:rsidRDefault="00AF22DE" w:rsidP="00AF22DE">
      <w:pPr>
        <w:autoSpaceDE w:val="0"/>
        <w:autoSpaceDN w:val="0"/>
        <w:adjustRightInd w:val="0"/>
        <w:spacing w:after="0"/>
        <w:jc w:val="both"/>
        <w:rPr>
          <w:rFonts w:cs="Arial Narrow"/>
          <w:color w:val="000000"/>
          <w:kern w:val="24"/>
          <w:szCs w:val="24"/>
        </w:rPr>
      </w:pP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Entre l’Association KAN AR MOR, représentée par …………………… - Directeur Général,</w:t>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 xml:space="preserve">Et </w:t>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le syndicat CGT représenté par</w:t>
      </w:r>
      <w:proofErr w:type="gramStart"/>
      <w:r>
        <w:rPr>
          <w:rFonts w:cs="Arial Narrow"/>
          <w:color w:val="000000"/>
          <w:kern w:val="24"/>
          <w:szCs w:val="24"/>
        </w:rPr>
        <w:t>……………….,</w:t>
      </w:r>
      <w:proofErr w:type="gramEnd"/>
      <w:r>
        <w:rPr>
          <w:rFonts w:cs="Arial Narrow"/>
          <w:color w:val="000000"/>
          <w:kern w:val="24"/>
          <w:szCs w:val="24"/>
        </w:rPr>
        <w:t xml:space="preserve"> Délégué syndical,</w:t>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 xml:space="preserve">le syndicat CFDT représenté par </w:t>
      </w:r>
      <w:proofErr w:type="gramStart"/>
      <w:r>
        <w:rPr>
          <w:rFonts w:cs="Arial Narrow"/>
          <w:color w:val="000000"/>
          <w:kern w:val="24"/>
          <w:szCs w:val="24"/>
        </w:rPr>
        <w:t>……………..,</w:t>
      </w:r>
      <w:proofErr w:type="gramEnd"/>
      <w:r>
        <w:rPr>
          <w:rFonts w:cs="Arial Narrow"/>
          <w:color w:val="000000"/>
          <w:kern w:val="24"/>
          <w:szCs w:val="24"/>
        </w:rPr>
        <w:t xml:space="preserve"> Délégué syndical</w:t>
      </w:r>
    </w:p>
    <w:p w:rsidR="00AF22DE" w:rsidRDefault="00AF22DE" w:rsidP="00AF22DE">
      <w:pPr>
        <w:autoSpaceDE w:val="0"/>
        <w:autoSpaceDN w:val="0"/>
        <w:adjustRightInd w:val="0"/>
        <w:spacing w:after="0"/>
        <w:jc w:val="both"/>
        <w:rPr>
          <w:rFonts w:cs="Arial Narrow"/>
          <w:color w:val="000000"/>
          <w:kern w:val="24"/>
          <w:szCs w:val="24"/>
        </w:rPr>
      </w:pPr>
      <w:proofErr w:type="gramStart"/>
      <w:r>
        <w:rPr>
          <w:rFonts w:cs="Arial Narrow"/>
          <w:color w:val="000000"/>
          <w:kern w:val="24"/>
          <w:szCs w:val="24"/>
        </w:rPr>
        <w:t>le</w:t>
      </w:r>
      <w:proofErr w:type="gramEnd"/>
      <w:r>
        <w:rPr>
          <w:rFonts w:cs="Arial Narrow"/>
          <w:color w:val="000000"/>
          <w:kern w:val="24"/>
          <w:szCs w:val="24"/>
        </w:rPr>
        <w:t xml:space="preserve"> syndicat CFE-CGC représenté par…………, Délégué syndical</w:t>
      </w:r>
    </w:p>
    <w:p w:rsidR="00AF22DE" w:rsidRDefault="00AF22DE" w:rsidP="00AF22DE">
      <w:pPr>
        <w:autoSpaceDE w:val="0"/>
        <w:autoSpaceDN w:val="0"/>
        <w:adjustRightInd w:val="0"/>
        <w:spacing w:after="0"/>
        <w:jc w:val="both"/>
        <w:rPr>
          <w:rFonts w:cs="Arial Narrow"/>
          <w:color w:val="000000"/>
          <w:kern w:val="24"/>
          <w:szCs w:val="24"/>
        </w:rPr>
      </w:pP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Eu égard à la loi travail du 8 Aout 2016 (article L 2242-8 code du travail),</w:t>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 xml:space="preserve">Et dans le cadre de la négociation « Egalité professionnelle et Qualité de Vie au Travail", </w:t>
      </w:r>
    </w:p>
    <w:p w:rsidR="00AF22DE" w:rsidRDefault="00AF22DE" w:rsidP="00AF22DE">
      <w:pPr>
        <w:autoSpaceDE w:val="0"/>
        <w:autoSpaceDN w:val="0"/>
        <w:adjustRightInd w:val="0"/>
        <w:spacing w:after="0"/>
        <w:jc w:val="both"/>
        <w:rPr>
          <w:rFonts w:cs="Arial Narrow"/>
          <w:color w:val="000000"/>
          <w:kern w:val="24"/>
          <w:szCs w:val="24"/>
        </w:rPr>
      </w:pP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Il est important ici d'aborder les modalités du plein exercice, par tous les salariés, de leurs droits à la déconnexion et la mise en place par l'Association de dispositifs de régulation des outils numériques* professionnels, en vue d'assurer le respect des temps de repos et de congés ainsi que de la vie personnelle et familiale.</w:t>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 </w:t>
      </w:r>
    </w:p>
    <w:p w:rsidR="00AF22DE" w:rsidRDefault="00AF22DE" w:rsidP="00AF22DE">
      <w:pPr>
        <w:autoSpaceDE w:val="0"/>
        <w:autoSpaceDN w:val="0"/>
        <w:adjustRightInd w:val="0"/>
        <w:spacing w:after="0"/>
        <w:jc w:val="both"/>
        <w:rPr>
          <w:rFonts w:cs="Arial Narrow"/>
          <w:color w:val="000000"/>
          <w:kern w:val="24"/>
          <w:szCs w:val="24"/>
        </w:rPr>
      </w:pPr>
    </w:p>
    <w:p w:rsidR="00AF22DE" w:rsidRDefault="00AF22DE" w:rsidP="00AF22DE">
      <w:pPr>
        <w:autoSpaceDE w:val="0"/>
        <w:autoSpaceDN w:val="0"/>
        <w:adjustRightInd w:val="0"/>
        <w:spacing w:after="0"/>
        <w:jc w:val="right"/>
        <w:rPr>
          <w:rFonts w:cs="Arial Narrow"/>
          <w:color w:val="000000"/>
          <w:kern w:val="24"/>
          <w:szCs w:val="24"/>
        </w:rPr>
      </w:pPr>
      <w:r>
        <w:rPr>
          <w:rFonts w:cs="Arial Narrow"/>
          <w:i/>
          <w:iCs/>
          <w:color w:val="000000"/>
          <w:kern w:val="24"/>
          <w:szCs w:val="24"/>
        </w:rPr>
        <w:t>*Outils numériques " : smartphone, internet et courriels</w:t>
      </w:r>
    </w:p>
    <w:p w:rsidR="00AF22DE" w:rsidRDefault="00AF22DE"/>
    <w:p w:rsidR="00AF22DE" w:rsidRDefault="00AF22DE" w:rsidP="00AF22DE">
      <w:pPr>
        <w:jc w:val="center"/>
      </w:pPr>
    </w:p>
    <w:p w:rsidR="00AF22DE" w:rsidRDefault="00AF22DE">
      <w:pPr>
        <w:spacing w:after="200" w:line="276" w:lineRule="auto"/>
        <w:rPr>
          <w:rFonts w:cs="Arial Narrow"/>
          <w:color w:val="000000"/>
          <w:kern w:val="24"/>
          <w:szCs w:val="24"/>
        </w:rPr>
      </w:pPr>
      <w:r>
        <w:rPr>
          <w:rFonts w:cs="Arial Narrow"/>
          <w:color w:val="000000"/>
          <w:kern w:val="24"/>
          <w:szCs w:val="24"/>
        </w:rPr>
        <w:br w:type="page"/>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lastRenderedPageBreak/>
        <w:t xml:space="preserve">Il s'agit d'éviter les connexions permanentes des salariés ou des sur-sollicitations numériques. </w:t>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Mal employées, les nouvelles technologies peuvent aussi détériorer les relations entre salariés, favoriser le sentiment d'isolement, réduire la cohésion d'équipe et diminuer la présence sociale dans le groupe ou/et dans le service.</w:t>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L'utilisation de ces outils peut, très souvent involontairement, être excessive ou inappropriée. Les messages peuvent constituer, dans l'esprit des destinataires, des sollicitations indues, de véritables injonctions à répondre, et parfois induire des risques psycho-sociaux.</w:t>
      </w:r>
    </w:p>
    <w:p w:rsidR="00AF22DE" w:rsidRDefault="00AF22DE" w:rsidP="00AF22DE">
      <w:pPr>
        <w:autoSpaceDE w:val="0"/>
        <w:autoSpaceDN w:val="0"/>
        <w:adjustRightInd w:val="0"/>
        <w:spacing w:after="0"/>
        <w:jc w:val="both"/>
        <w:rPr>
          <w:rFonts w:cs="Arial Narrow"/>
          <w:color w:val="000000"/>
          <w:kern w:val="24"/>
          <w:szCs w:val="24"/>
        </w:rPr>
      </w:pPr>
    </w:p>
    <w:p w:rsidR="00AF22DE" w:rsidRDefault="00AF22DE" w:rsidP="00AF22DE">
      <w:pPr>
        <w:autoSpaceDE w:val="0"/>
        <w:autoSpaceDN w:val="0"/>
        <w:adjustRightInd w:val="0"/>
        <w:spacing w:after="0"/>
        <w:jc w:val="both"/>
        <w:rPr>
          <w:rFonts w:cs="Arial Narrow"/>
          <w:b/>
          <w:bCs/>
          <w:color w:val="000000"/>
          <w:kern w:val="24"/>
          <w:szCs w:val="24"/>
        </w:rPr>
      </w:pPr>
      <w:r>
        <w:rPr>
          <w:rFonts w:cs="Arial Narrow"/>
          <w:b/>
          <w:bCs/>
          <w:color w:val="000000"/>
          <w:kern w:val="24"/>
          <w:szCs w:val="24"/>
        </w:rPr>
        <w:t>Il s'agit ici donc d'écrire un certain nombre de bonnes pratiques liées à un "usage raisonnable des outils numériques".</w:t>
      </w:r>
    </w:p>
    <w:p w:rsidR="00AF22DE" w:rsidRDefault="00AF22DE" w:rsidP="00AF22DE">
      <w:pPr>
        <w:autoSpaceDE w:val="0"/>
        <w:autoSpaceDN w:val="0"/>
        <w:adjustRightInd w:val="0"/>
        <w:spacing w:after="0"/>
        <w:jc w:val="both"/>
        <w:rPr>
          <w:rFonts w:cs="Arial Narrow"/>
          <w:color w:val="000000"/>
          <w:kern w:val="24"/>
          <w:szCs w:val="24"/>
        </w:rPr>
      </w:pP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Nous verrons plus bas que l'utilisation, à titre professionnel des outils numériques, est plus importante chez la population des cadres hiérarchiques (DG, DRH, DAF, Directeur et Directeur adjoint d'établissement, Cadres de proximité) que les autres salariés. Elle l'est encore davantage pour ceux et celles soumis à des permanences de direction ou des astreintes liées à la nature des services de l'Association.</w:t>
      </w:r>
    </w:p>
    <w:p w:rsidR="00AF22DE" w:rsidRDefault="00AF22DE">
      <w:pPr>
        <w:spacing w:after="200" w:line="276" w:lineRule="auto"/>
        <w:rPr>
          <w:rFonts w:cs="Arial Narrow"/>
          <w:color w:val="000000"/>
          <w:kern w:val="24"/>
          <w:szCs w:val="24"/>
        </w:rPr>
      </w:pP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Cet accord/cette charte a été réfléchi(e) et travaillé(e) avec les salariés cadres hiérarchiques. Elle fera l'objet d'explicitation et d'informations régulières.</w:t>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 </w:t>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Il est en amont rappelé que les outils numériques, s'ils constituent une opportunité notamment en matière de facilitation d'échanges de fichiers/contacts et en matière de développement de nouvelles organisations du travail (comme le travail à distance/entre plusieurs établissements), ils ne doivent cependant pas conduire à confondre le temps de travail et le temps de repos/temps de congés.</w:t>
      </w:r>
    </w:p>
    <w:p w:rsidR="00AF22DE" w:rsidRDefault="00AF22DE" w:rsidP="00AF22DE">
      <w:pPr>
        <w:autoSpaceDE w:val="0"/>
        <w:autoSpaceDN w:val="0"/>
        <w:adjustRightInd w:val="0"/>
        <w:spacing w:after="0"/>
        <w:jc w:val="both"/>
        <w:rPr>
          <w:rFonts w:cs="Arial Narrow"/>
          <w:color w:val="000000"/>
          <w:kern w:val="24"/>
          <w:szCs w:val="24"/>
        </w:rPr>
      </w:pP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Il est complémentairement rappelé que pour respecter les durées maximales du travail et donc les durées minimales de repos, les salariés cadres hiérarchiques ont une obligation de déconnexion des outils numériques de communication à distance.</w:t>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 </w:t>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Chaque salarié, quel que soit son niveau hiérarchique, veillera à se déconnecter du réseau et à ne pas envoyer de courriels en dehors des heures habituelles de travail.</w:t>
      </w:r>
    </w:p>
    <w:p w:rsidR="00AF22DE" w:rsidRDefault="00AF22DE" w:rsidP="00AF22DE">
      <w:pPr>
        <w:spacing w:after="200" w:line="276" w:lineRule="auto"/>
        <w:rPr>
          <w:rFonts w:cs="Arial Narrow"/>
          <w:color w:val="000000"/>
          <w:kern w:val="24"/>
          <w:szCs w:val="24"/>
        </w:rPr>
      </w:pPr>
      <w:r>
        <w:rPr>
          <w:rFonts w:cs="Arial Narrow"/>
          <w:color w:val="000000"/>
          <w:kern w:val="24"/>
          <w:szCs w:val="24"/>
        </w:rPr>
        <w:t> </w:t>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 xml:space="preserve">Les seules exceptions éventuelles concernent les cadres hiérarchiques qui sont amenés à assurer des permanences/astreintes (rémunérées) au sein des structures d'hébergement. </w:t>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Dans ces circonstances, les cadres hiérarchiques assurent la bonne qualité d'accompagnement et la sécurité nécessaire pour les personnes accompagnées. En ces circonstances et périodes déterminées/limitées, ils doivent répondre aux situations particulières et urgences, voire prendre des initiatives ou décisions en fonction des évènements.</w:t>
      </w:r>
    </w:p>
    <w:p w:rsidR="00AF22DE" w:rsidRDefault="00AF22DE" w:rsidP="00AF22DE">
      <w:pPr>
        <w:autoSpaceDE w:val="0"/>
        <w:autoSpaceDN w:val="0"/>
        <w:adjustRightInd w:val="0"/>
        <w:spacing w:after="0"/>
        <w:jc w:val="both"/>
        <w:rPr>
          <w:rFonts w:cs="Arial Narrow"/>
          <w:color w:val="000000"/>
          <w:kern w:val="24"/>
          <w:szCs w:val="24"/>
        </w:rPr>
      </w:pP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Ici, et hors situations particulières, l'utilisation d'internet et des courriels doit rester éminemment exceptionnelle; les urgences doivent en effet se communiquer et se traiter via le téléphone (fixe ou portable).</w:t>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 </w:t>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Ce droit et ce devoir à la déconnexion doivent avoir lieu : lors des repos quotidien, des repos hebdomadaires, des congés payés, des autres jours de congés et des jours fériés</w:t>
      </w:r>
    </w:p>
    <w:p w:rsidR="00AF22DE" w:rsidRPr="00AF22DE" w:rsidRDefault="00AF22DE" w:rsidP="00AF22DE">
      <w:pPr>
        <w:spacing w:after="200" w:line="276" w:lineRule="auto"/>
        <w:rPr>
          <w:rFonts w:cs="Arial Narrow"/>
          <w:color w:val="000000"/>
          <w:kern w:val="24"/>
          <w:szCs w:val="24"/>
        </w:rPr>
      </w:pPr>
    </w:p>
    <w:p w:rsidR="00AF22DE" w:rsidRPr="00AF22DE" w:rsidRDefault="00AF22DE" w:rsidP="00AF22DE">
      <w:pPr>
        <w:spacing w:after="200" w:line="276" w:lineRule="auto"/>
        <w:rPr>
          <w:rFonts w:cs="Arial Narrow"/>
          <w:color w:val="000000"/>
          <w:kern w:val="24"/>
          <w:szCs w:val="24"/>
        </w:rPr>
      </w:pP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lastRenderedPageBreak/>
        <w:t>En cas de circonstances particulières nées de l'urgence, de la gravité et de l'importance des sujets/situations à traiter, des exceptions au principe du droit à la déconnexion seront évidemment mises en œuvre (il s'agit bien ici d'impératifs particuliers nécessitant la mobilisation du collaborateur).</w:t>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 </w:t>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Dans les cas où un salarié détecterait des situations à risques en ce thème, il est important qu'il le signale à ses collègues ou à son supérieur N+1. Si la situation perdurait, seraient alors informés le DRH et le DG.</w:t>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 </w:t>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Cet accord d'entreprise/cette charte, soumis aux délégués syndicaux, a obtenu les avis favorables du CE et du CHSCT.</w:t>
      </w:r>
    </w:p>
    <w:p w:rsidR="00AF22DE" w:rsidRDefault="00AF22DE" w:rsidP="00AF22DE">
      <w:pPr>
        <w:autoSpaceDE w:val="0"/>
        <w:autoSpaceDN w:val="0"/>
        <w:adjustRightInd w:val="0"/>
        <w:spacing w:after="0"/>
        <w:jc w:val="both"/>
        <w:rPr>
          <w:rFonts w:cs="Arial Narrow"/>
          <w:color w:val="000000"/>
          <w:kern w:val="24"/>
          <w:szCs w:val="24"/>
        </w:rPr>
      </w:pP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Il pourra être ultérieurement complété par d'autres dispositifs et outils permettant une meilleure régulation des outils numériques.</w:t>
      </w:r>
    </w:p>
    <w:p w:rsidR="00AF22DE" w:rsidRDefault="00AF22DE"/>
    <w:p w:rsidR="00AF22DE" w:rsidRDefault="00AF22DE">
      <w:pPr>
        <w:spacing w:after="200" w:line="276" w:lineRule="auto"/>
      </w:pPr>
      <w:r>
        <w:br w:type="page"/>
      </w:r>
    </w:p>
    <w:p w:rsidR="00AF22DE" w:rsidRPr="00F332A7" w:rsidRDefault="00AF22DE" w:rsidP="00AF22DE">
      <w:pPr>
        <w:jc w:val="center"/>
        <w:rPr>
          <w:rFonts w:ascii="Stencil" w:hAnsi="Stencil" w:cs="Stencil"/>
          <w:color w:val="0070C0"/>
          <w:kern w:val="24"/>
          <w:sz w:val="56"/>
          <w:szCs w:val="64"/>
        </w:rPr>
      </w:pPr>
      <w:r w:rsidRPr="00F332A7">
        <w:rPr>
          <w:rFonts w:ascii="Stencil" w:hAnsi="Stencil" w:cs="Stencil"/>
          <w:color w:val="0070C0"/>
          <w:kern w:val="24"/>
          <w:sz w:val="56"/>
          <w:szCs w:val="72"/>
        </w:rPr>
        <w:lastRenderedPageBreak/>
        <w:t>LA MESSAGERIE ELECTRONIQUE</w:t>
      </w:r>
      <w:r w:rsidRPr="00F332A7">
        <w:rPr>
          <w:rFonts w:ascii="Stencil" w:hAnsi="Stencil" w:cs="Stencil"/>
          <w:color w:val="0070C0"/>
          <w:kern w:val="24"/>
          <w:sz w:val="56"/>
          <w:szCs w:val="72"/>
        </w:rPr>
        <w:br/>
      </w:r>
      <w:r w:rsidRPr="00F332A7">
        <w:rPr>
          <w:rFonts w:ascii="Stencil" w:hAnsi="Stencil" w:cs="Stencil"/>
          <w:color w:val="0070C0"/>
          <w:kern w:val="24"/>
          <w:sz w:val="56"/>
          <w:szCs w:val="64"/>
        </w:rPr>
        <w:t>AU SEIN DE  l’Association</w:t>
      </w:r>
      <w:r w:rsidRPr="00F332A7">
        <w:rPr>
          <w:rFonts w:ascii="Stencil" w:hAnsi="Stencil" w:cs="Stencil"/>
          <w:color w:val="0070C0"/>
          <w:kern w:val="24"/>
          <w:sz w:val="56"/>
          <w:szCs w:val="64"/>
        </w:rPr>
        <w:br/>
        <w:t>KAN AR MOR</w:t>
      </w:r>
    </w:p>
    <w:p w:rsidR="00AF22DE" w:rsidRPr="00F332A7" w:rsidRDefault="00AF22DE" w:rsidP="00AF22DE">
      <w:pPr>
        <w:autoSpaceDE w:val="0"/>
        <w:autoSpaceDN w:val="0"/>
        <w:adjustRightInd w:val="0"/>
        <w:spacing w:after="0"/>
        <w:jc w:val="center"/>
        <w:rPr>
          <w:rFonts w:cs="Arial Narrow"/>
          <w:b/>
          <w:bCs/>
          <w:color w:val="0070C0"/>
          <w:kern w:val="24"/>
          <w:sz w:val="44"/>
          <w:szCs w:val="48"/>
          <w14:shadow w14:blurRad="50800" w14:dist="38100" w14:dir="2700000" w14:sx="100000" w14:sy="100000" w14:kx="0" w14:ky="0" w14:algn="tl">
            <w14:srgbClr w14:val="000000">
              <w14:alpha w14:val="60000"/>
            </w14:srgbClr>
          </w14:shadow>
        </w:rPr>
      </w:pPr>
      <w:r w:rsidRPr="00F332A7">
        <w:rPr>
          <w:rFonts w:cs="Arial Narrow"/>
          <w:b/>
          <w:bCs/>
          <w:color w:val="0070C0"/>
          <w:kern w:val="24"/>
          <w:sz w:val="44"/>
          <w:szCs w:val="48"/>
          <w14:shadow w14:blurRad="50800" w14:dist="38100" w14:dir="2700000" w14:sx="100000" w14:sy="100000" w14:kx="0" w14:ky="0" w14:algn="tl">
            <w14:srgbClr w14:val="000000">
              <w14:alpha w14:val="60000"/>
            </w14:srgbClr>
          </w14:shadow>
        </w:rPr>
        <w:t>Situation et méthode suivie</w:t>
      </w:r>
    </w:p>
    <w:p w:rsidR="00AF22DE" w:rsidRDefault="00AF22DE" w:rsidP="00AF22DE">
      <w:pPr>
        <w:jc w:val="center"/>
      </w:pPr>
    </w:p>
    <w:p w:rsidR="00AF22DE" w:rsidRPr="00AF22DE" w:rsidRDefault="00AF22DE" w:rsidP="00AF22DE">
      <w:pPr>
        <w:pStyle w:val="Paragraphedeliste"/>
        <w:numPr>
          <w:ilvl w:val="0"/>
          <w:numId w:val="1"/>
        </w:numPr>
        <w:autoSpaceDE w:val="0"/>
        <w:autoSpaceDN w:val="0"/>
        <w:adjustRightInd w:val="0"/>
        <w:spacing w:after="0"/>
        <w:jc w:val="both"/>
        <w:rPr>
          <w:rFonts w:cs="Arial Narrow"/>
          <w:color w:val="000000"/>
          <w:kern w:val="24"/>
          <w:szCs w:val="24"/>
        </w:rPr>
      </w:pPr>
      <w:r w:rsidRPr="00AF22DE">
        <w:rPr>
          <w:rFonts w:cs="Arial Narrow"/>
          <w:color w:val="000000"/>
          <w:kern w:val="24"/>
          <w:szCs w:val="24"/>
        </w:rPr>
        <w:t xml:space="preserve">Un mauvais usage de la messagerie peut être considéré comme un facteur de tensions, d’incompréhensions, de risques psychosociaux. Dans ce cadre, il importe de prévenir ces risques par la proposition d’une charte de bonnes pratiques. </w:t>
      </w:r>
    </w:p>
    <w:p w:rsidR="00AF22DE" w:rsidRPr="00AF22DE" w:rsidRDefault="00AF22DE" w:rsidP="00AF22DE">
      <w:pPr>
        <w:autoSpaceDE w:val="0"/>
        <w:autoSpaceDN w:val="0"/>
        <w:adjustRightInd w:val="0"/>
        <w:spacing w:after="0"/>
        <w:jc w:val="both"/>
        <w:rPr>
          <w:rFonts w:cs="Arial Narrow"/>
          <w:color w:val="000000"/>
          <w:kern w:val="24"/>
          <w:szCs w:val="24"/>
        </w:rPr>
      </w:pPr>
      <w:r w:rsidRPr="00AF22DE">
        <w:rPr>
          <w:rFonts w:cs="Arial Narrow"/>
          <w:color w:val="000000"/>
          <w:kern w:val="24"/>
          <w:szCs w:val="24"/>
        </w:rPr>
        <w:t xml:space="preserve"> </w:t>
      </w:r>
    </w:p>
    <w:p w:rsidR="00AF22DE" w:rsidRPr="00AF22DE" w:rsidRDefault="00AF22DE" w:rsidP="00AF22DE">
      <w:pPr>
        <w:pStyle w:val="Paragraphedeliste"/>
        <w:numPr>
          <w:ilvl w:val="0"/>
          <w:numId w:val="1"/>
        </w:numPr>
        <w:autoSpaceDE w:val="0"/>
        <w:autoSpaceDN w:val="0"/>
        <w:adjustRightInd w:val="0"/>
        <w:spacing w:after="0"/>
        <w:jc w:val="both"/>
        <w:rPr>
          <w:rFonts w:cs="Arial Narrow"/>
          <w:color w:val="000000"/>
          <w:kern w:val="24"/>
          <w:szCs w:val="24"/>
        </w:rPr>
      </w:pPr>
      <w:r w:rsidRPr="00AF22DE">
        <w:rPr>
          <w:rFonts w:cs="Arial Narrow"/>
          <w:color w:val="000000"/>
          <w:kern w:val="24"/>
          <w:szCs w:val="24"/>
        </w:rPr>
        <w:t>Cette charte est une annexe au présent accord.</w:t>
      </w:r>
    </w:p>
    <w:p w:rsidR="00AF22DE" w:rsidRPr="00AF22DE" w:rsidRDefault="00AF22DE" w:rsidP="00AF22DE">
      <w:pPr>
        <w:autoSpaceDE w:val="0"/>
        <w:autoSpaceDN w:val="0"/>
        <w:adjustRightInd w:val="0"/>
        <w:spacing w:after="0"/>
        <w:jc w:val="both"/>
        <w:rPr>
          <w:rFonts w:cs="Arial Narrow"/>
          <w:color w:val="000000"/>
          <w:kern w:val="24"/>
          <w:szCs w:val="24"/>
        </w:rPr>
      </w:pPr>
    </w:p>
    <w:p w:rsidR="00AF22DE" w:rsidRPr="00AF22DE" w:rsidRDefault="00AF22DE" w:rsidP="00AF22DE">
      <w:pPr>
        <w:pStyle w:val="Paragraphedeliste"/>
        <w:numPr>
          <w:ilvl w:val="0"/>
          <w:numId w:val="1"/>
        </w:numPr>
        <w:autoSpaceDE w:val="0"/>
        <w:autoSpaceDN w:val="0"/>
        <w:adjustRightInd w:val="0"/>
        <w:spacing w:after="0"/>
        <w:jc w:val="both"/>
        <w:rPr>
          <w:rFonts w:cs="Arial Narrow"/>
          <w:i/>
          <w:iCs/>
          <w:color w:val="000000"/>
          <w:kern w:val="24"/>
          <w:szCs w:val="24"/>
        </w:rPr>
      </w:pPr>
      <w:r w:rsidRPr="00AF22DE">
        <w:rPr>
          <w:rFonts w:cs="Arial Narrow"/>
          <w:color w:val="000000"/>
          <w:kern w:val="24"/>
          <w:szCs w:val="24"/>
        </w:rPr>
        <w:t xml:space="preserve">Pour ce faire, un appui a été pris sur un document de l’Observatoire de la Responsabilité Sociétale des Entreprises (ORSE) </w:t>
      </w:r>
      <w:r w:rsidRPr="00AF22DE">
        <w:rPr>
          <w:rFonts w:cs="Arial Narrow"/>
          <w:i/>
          <w:iCs/>
          <w:color w:val="000000"/>
          <w:kern w:val="24"/>
          <w:szCs w:val="24"/>
        </w:rPr>
        <w:t>« Pour un meilleur usage de la messagerie électronique dans les entreprises ».</w:t>
      </w:r>
    </w:p>
    <w:p w:rsidR="00AF22DE" w:rsidRDefault="00AF22DE" w:rsidP="00AF22DE">
      <w:pPr>
        <w:jc w:val="center"/>
      </w:pPr>
    </w:p>
    <w:p w:rsidR="00AF22DE" w:rsidRPr="00F332A7" w:rsidRDefault="00AF22DE" w:rsidP="00AF22DE">
      <w:pPr>
        <w:autoSpaceDE w:val="0"/>
        <w:autoSpaceDN w:val="0"/>
        <w:adjustRightInd w:val="0"/>
        <w:spacing w:after="0"/>
        <w:jc w:val="center"/>
        <w:rPr>
          <w:rFonts w:cs="Arial Narrow"/>
          <w:b/>
          <w:bCs/>
          <w:color w:val="0070C0"/>
          <w:kern w:val="24"/>
          <w:sz w:val="44"/>
          <w:szCs w:val="48"/>
          <w14:shadow w14:blurRad="50800" w14:dist="38100" w14:dir="2700000" w14:sx="100000" w14:sy="100000" w14:kx="0" w14:ky="0" w14:algn="tl">
            <w14:srgbClr w14:val="000000">
              <w14:alpha w14:val="60000"/>
            </w14:srgbClr>
          </w14:shadow>
        </w:rPr>
      </w:pPr>
      <w:r w:rsidRPr="00F332A7">
        <w:rPr>
          <w:rFonts w:cs="Arial Narrow"/>
          <w:b/>
          <w:bCs/>
          <w:color w:val="0070C0"/>
          <w:kern w:val="24"/>
          <w:sz w:val="44"/>
          <w:szCs w:val="48"/>
          <w14:shadow w14:blurRad="50800" w14:dist="38100" w14:dir="2700000" w14:sx="100000" w14:sy="100000" w14:kx="0" w14:ky="0" w14:algn="tl">
            <w14:srgbClr w14:val="000000">
              <w14:alpha w14:val="60000"/>
            </w14:srgbClr>
          </w14:shadow>
        </w:rPr>
        <w:t xml:space="preserve">Partir à la source: </w:t>
      </w:r>
      <w:r w:rsidRPr="00F332A7">
        <w:rPr>
          <w:rFonts w:cs="Arial Narrow"/>
          <w:b/>
          <w:bCs/>
          <w:color w:val="0070C0"/>
          <w:kern w:val="24"/>
          <w:sz w:val="44"/>
          <w:szCs w:val="48"/>
          <w14:shadow w14:blurRad="50800" w14:dist="38100" w14:dir="2700000" w14:sx="100000" w14:sy="100000" w14:kx="0" w14:ky="0" w14:algn="tl">
            <w14:srgbClr w14:val="000000">
              <w14:alpha w14:val="60000"/>
            </w14:srgbClr>
          </w14:shadow>
        </w:rPr>
        <w:br/>
        <w:t xml:space="preserve"> une charte pour les émetteurs de courriels</w:t>
      </w:r>
    </w:p>
    <w:p w:rsidR="00AF22DE" w:rsidRDefault="00AF22DE" w:rsidP="00AF22DE">
      <w:pPr>
        <w:numPr>
          <w:ilvl w:val="0"/>
          <w:numId w:val="4"/>
        </w:numPr>
        <w:autoSpaceDE w:val="0"/>
        <w:autoSpaceDN w:val="0"/>
        <w:adjustRightInd w:val="0"/>
        <w:spacing w:after="0"/>
        <w:ind w:left="426" w:hanging="426"/>
        <w:jc w:val="both"/>
        <w:rPr>
          <w:rFonts w:cs="Arial Narrow"/>
          <w:b/>
          <w:bCs/>
          <w:color w:val="000000"/>
          <w:kern w:val="24"/>
          <w:szCs w:val="24"/>
        </w:rPr>
      </w:pPr>
      <w:r>
        <w:rPr>
          <w:rFonts w:cs="Arial Narrow"/>
          <w:b/>
          <w:bCs/>
          <w:color w:val="000000"/>
          <w:kern w:val="24"/>
          <w:szCs w:val="24"/>
        </w:rPr>
        <w:t>Rester courtois dans un courriel comme dans la vie:</w:t>
      </w:r>
    </w:p>
    <w:p w:rsidR="00AF22DE" w:rsidRDefault="00AF22DE" w:rsidP="00AF22DE">
      <w:pPr>
        <w:autoSpaceDE w:val="0"/>
        <w:autoSpaceDN w:val="0"/>
        <w:adjustRightInd w:val="0"/>
        <w:spacing w:after="0"/>
        <w:jc w:val="both"/>
        <w:rPr>
          <w:rFonts w:cs="Arial Narrow"/>
          <w:color w:val="000000"/>
          <w:kern w:val="24"/>
          <w:szCs w:val="24"/>
        </w:rPr>
      </w:pPr>
      <w:proofErr w:type="gramStart"/>
      <w:r>
        <w:rPr>
          <w:rFonts w:cs="Arial Narrow"/>
          <w:color w:val="000000"/>
          <w:kern w:val="24"/>
          <w:szCs w:val="24"/>
        </w:rPr>
        <w:t>par</w:t>
      </w:r>
      <w:proofErr w:type="gramEnd"/>
      <w:r>
        <w:rPr>
          <w:rFonts w:cs="Arial Narrow"/>
          <w:color w:val="000000"/>
          <w:kern w:val="24"/>
          <w:szCs w:val="24"/>
        </w:rPr>
        <w:t xml:space="preserve"> exemple penser à dire « bonjour », « merci », « au revoir » et laisser passer la nuit avant de répondre à un courriel ressenti comme « agressif ».</w:t>
      </w:r>
    </w:p>
    <w:p w:rsidR="00AF22DE" w:rsidRDefault="00AF22DE" w:rsidP="00AF22DE">
      <w:pPr>
        <w:autoSpaceDE w:val="0"/>
        <w:autoSpaceDN w:val="0"/>
        <w:adjustRightInd w:val="0"/>
        <w:spacing w:after="0"/>
        <w:ind w:left="960" w:hanging="960"/>
        <w:jc w:val="both"/>
        <w:rPr>
          <w:rFonts w:cs="Arial Narrow"/>
          <w:color w:val="000000"/>
          <w:kern w:val="24"/>
          <w:sz w:val="21"/>
          <w:szCs w:val="21"/>
        </w:rPr>
      </w:pPr>
    </w:p>
    <w:p w:rsidR="00AF22DE" w:rsidRDefault="00AF22DE" w:rsidP="00AF22DE">
      <w:pPr>
        <w:numPr>
          <w:ilvl w:val="0"/>
          <w:numId w:val="4"/>
        </w:numPr>
        <w:autoSpaceDE w:val="0"/>
        <w:autoSpaceDN w:val="0"/>
        <w:adjustRightInd w:val="0"/>
        <w:spacing w:after="0"/>
        <w:ind w:left="720" w:hanging="720"/>
        <w:jc w:val="both"/>
        <w:rPr>
          <w:rFonts w:cs="Arial Narrow"/>
          <w:b/>
          <w:bCs/>
          <w:color w:val="000000"/>
          <w:kern w:val="24"/>
          <w:szCs w:val="24"/>
        </w:rPr>
      </w:pPr>
      <w:r>
        <w:rPr>
          <w:rFonts w:cs="Arial Narrow"/>
          <w:b/>
          <w:bCs/>
          <w:color w:val="000000"/>
          <w:kern w:val="24"/>
          <w:szCs w:val="24"/>
        </w:rPr>
        <w:t>La messagerie n’est pas un média de gestion de l’urgence, ni de confrontation.</w:t>
      </w:r>
    </w:p>
    <w:p w:rsidR="00AF22DE" w:rsidRDefault="00AF22DE" w:rsidP="00AF22DE">
      <w:pPr>
        <w:autoSpaceDE w:val="0"/>
        <w:autoSpaceDN w:val="0"/>
        <w:adjustRightInd w:val="0"/>
        <w:spacing w:after="0"/>
        <w:jc w:val="both"/>
        <w:rPr>
          <w:rFonts w:cs="Arial Narrow"/>
          <w:color w:val="000000"/>
          <w:kern w:val="24"/>
          <w:szCs w:val="24"/>
        </w:rPr>
      </w:pPr>
      <w:proofErr w:type="gramStart"/>
      <w:r>
        <w:rPr>
          <w:rFonts w:cs="Arial Narrow"/>
          <w:color w:val="000000"/>
          <w:kern w:val="24"/>
          <w:szCs w:val="24"/>
        </w:rPr>
        <w:t>dans</w:t>
      </w:r>
      <w:proofErr w:type="gramEnd"/>
      <w:r>
        <w:rPr>
          <w:rFonts w:cs="Arial Narrow"/>
          <w:color w:val="000000"/>
          <w:kern w:val="24"/>
          <w:szCs w:val="24"/>
        </w:rPr>
        <w:t xml:space="preserve"> ces deux cas, privilégier la discussion physique/orale, le « face à face ». Personne n’est tenu de répondre à un message agressif.</w:t>
      </w:r>
    </w:p>
    <w:p w:rsidR="00AF22DE" w:rsidRDefault="00AF22DE" w:rsidP="00AF22DE">
      <w:pPr>
        <w:autoSpaceDE w:val="0"/>
        <w:autoSpaceDN w:val="0"/>
        <w:adjustRightInd w:val="0"/>
        <w:spacing w:after="0"/>
        <w:ind w:left="960" w:hanging="960"/>
        <w:jc w:val="both"/>
        <w:rPr>
          <w:rFonts w:cs="Arial Narrow"/>
          <w:color w:val="000000"/>
          <w:kern w:val="24"/>
          <w:sz w:val="21"/>
          <w:szCs w:val="21"/>
        </w:rPr>
      </w:pPr>
    </w:p>
    <w:p w:rsidR="00AF22DE" w:rsidRDefault="00AF22DE" w:rsidP="00AF22DE">
      <w:pPr>
        <w:numPr>
          <w:ilvl w:val="0"/>
          <w:numId w:val="4"/>
        </w:numPr>
        <w:autoSpaceDE w:val="0"/>
        <w:autoSpaceDN w:val="0"/>
        <w:adjustRightInd w:val="0"/>
        <w:spacing w:after="0"/>
        <w:ind w:left="720" w:hanging="720"/>
        <w:jc w:val="both"/>
        <w:rPr>
          <w:rFonts w:cs="Arial Narrow"/>
          <w:b/>
          <w:bCs/>
          <w:color w:val="000000"/>
          <w:kern w:val="24"/>
          <w:szCs w:val="24"/>
        </w:rPr>
      </w:pPr>
      <w:r>
        <w:rPr>
          <w:rFonts w:cs="Arial Narrow"/>
          <w:b/>
          <w:bCs/>
          <w:color w:val="000000"/>
          <w:kern w:val="24"/>
          <w:szCs w:val="24"/>
        </w:rPr>
        <w:t>Avant d’envoyer un message, s’interroger sur l’existence de solutions de communication alternatives</w:t>
      </w:r>
    </w:p>
    <w:p w:rsidR="00AF22DE" w:rsidRDefault="00AF22DE" w:rsidP="00AF22DE">
      <w:pPr>
        <w:autoSpaceDE w:val="0"/>
        <w:autoSpaceDN w:val="0"/>
        <w:adjustRightInd w:val="0"/>
        <w:spacing w:after="0"/>
        <w:jc w:val="both"/>
        <w:rPr>
          <w:rFonts w:cs="Arial Narrow"/>
          <w:color w:val="000000"/>
          <w:kern w:val="24"/>
          <w:szCs w:val="24"/>
        </w:rPr>
      </w:pPr>
      <w:r>
        <w:rPr>
          <w:rFonts w:cs="Arial Narrow"/>
          <w:color w:val="000000"/>
          <w:kern w:val="24"/>
          <w:szCs w:val="24"/>
        </w:rPr>
        <w:t>(</w:t>
      </w:r>
      <w:proofErr w:type="gramStart"/>
      <w:r>
        <w:rPr>
          <w:rFonts w:cs="Arial Narrow"/>
          <w:color w:val="000000"/>
          <w:kern w:val="24"/>
          <w:szCs w:val="24"/>
        </w:rPr>
        <w:t>ex</w:t>
      </w:r>
      <w:proofErr w:type="gramEnd"/>
      <w:r>
        <w:rPr>
          <w:rFonts w:cs="Arial Narrow"/>
          <w:color w:val="000000"/>
          <w:kern w:val="24"/>
          <w:szCs w:val="24"/>
        </w:rPr>
        <w:t xml:space="preserve"> : agenda électronique) pour éviter quelques courriels inutiles.</w:t>
      </w:r>
    </w:p>
    <w:p w:rsidR="00AF22DE" w:rsidRDefault="00AF22DE" w:rsidP="00AF22DE">
      <w:pPr>
        <w:autoSpaceDE w:val="0"/>
        <w:autoSpaceDN w:val="0"/>
        <w:adjustRightInd w:val="0"/>
        <w:spacing w:after="0"/>
        <w:ind w:left="960" w:hanging="960"/>
        <w:jc w:val="both"/>
        <w:rPr>
          <w:rFonts w:cs="Arial Narrow"/>
          <w:color w:val="000000"/>
          <w:kern w:val="24"/>
          <w:sz w:val="20"/>
          <w:szCs w:val="20"/>
        </w:rPr>
      </w:pPr>
    </w:p>
    <w:p w:rsidR="00AF22DE" w:rsidRDefault="00AF22DE" w:rsidP="00AF22DE">
      <w:pPr>
        <w:numPr>
          <w:ilvl w:val="0"/>
          <w:numId w:val="4"/>
        </w:numPr>
        <w:autoSpaceDE w:val="0"/>
        <w:autoSpaceDN w:val="0"/>
        <w:adjustRightInd w:val="0"/>
        <w:spacing w:after="0"/>
        <w:ind w:left="720" w:hanging="720"/>
        <w:jc w:val="both"/>
        <w:rPr>
          <w:rFonts w:cs="Arial Narrow"/>
          <w:b/>
          <w:bCs/>
          <w:color w:val="000000"/>
          <w:kern w:val="24"/>
          <w:szCs w:val="24"/>
        </w:rPr>
      </w:pPr>
      <w:r>
        <w:rPr>
          <w:rFonts w:cs="Arial Narrow"/>
          <w:b/>
          <w:bCs/>
          <w:color w:val="000000"/>
          <w:kern w:val="24"/>
          <w:szCs w:val="24"/>
        </w:rPr>
        <w:t>Utiliser le « répondre à tous » à bon escient :</w:t>
      </w:r>
    </w:p>
    <w:p w:rsidR="00AF22DE" w:rsidRDefault="00AF22DE" w:rsidP="00AF22DE">
      <w:pPr>
        <w:autoSpaceDE w:val="0"/>
        <w:autoSpaceDN w:val="0"/>
        <w:adjustRightInd w:val="0"/>
        <w:spacing w:after="0"/>
        <w:jc w:val="both"/>
        <w:rPr>
          <w:rFonts w:cs="Arial Narrow"/>
          <w:color w:val="000000"/>
          <w:kern w:val="24"/>
          <w:szCs w:val="24"/>
        </w:rPr>
      </w:pPr>
      <w:proofErr w:type="gramStart"/>
      <w:r>
        <w:rPr>
          <w:rFonts w:cs="Arial Narrow"/>
          <w:color w:val="000000"/>
          <w:kern w:val="24"/>
          <w:szCs w:val="24"/>
        </w:rPr>
        <w:t>un</w:t>
      </w:r>
      <w:proofErr w:type="gramEnd"/>
      <w:r>
        <w:rPr>
          <w:rFonts w:cs="Arial Narrow"/>
          <w:color w:val="000000"/>
          <w:kern w:val="24"/>
          <w:szCs w:val="24"/>
        </w:rPr>
        <w:t xml:space="preserve"> courriel à large diffusion ne nécessite pas toujours une réponse à large diffusion.</w:t>
      </w:r>
    </w:p>
    <w:p w:rsidR="00AF22DE" w:rsidRDefault="00AF22DE" w:rsidP="00AF22DE">
      <w:pPr>
        <w:autoSpaceDE w:val="0"/>
        <w:autoSpaceDN w:val="0"/>
        <w:adjustRightInd w:val="0"/>
        <w:spacing w:after="0"/>
        <w:ind w:left="960" w:hanging="960"/>
        <w:jc w:val="both"/>
        <w:rPr>
          <w:rFonts w:cs="Arial Narrow"/>
          <w:color w:val="000000"/>
          <w:kern w:val="24"/>
          <w:sz w:val="21"/>
          <w:szCs w:val="21"/>
        </w:rPr>
      </w:pPr>
    </w:p>
    <w:p w:rsidR="00AF22DE" w:rsidRDefault="00AF22DE" w:rsidP="00AF22DE">
      <w:pPr>
        <w:numPr>
          <w:ilvl w:val="0"/>
          <w:numId w:val="4"/>
        </w:numPr>
        <w:autoSpaceDE w:val="0"/>
        <w:autoSpaceDN w:val="0"/>
        <w:adjustRightInd w:val="0"/>
        <w:spacing w:after="0"/>
        <w:ind w:left="426" w:hanging="426"/>
        <w:jc w:val="both"/>
        <w:rPr>
          <w:rFonts w:cs="Arial Narrow"/>
          <w:b/>
          <w:bCs/>
          <w:color w:val="000000"/>
          <w:kern w:val="24"/>
          <w:szCs w:val="24"/>
        </w:rPr>
      </w:pPr>
      <w:r>
        <w:rPr>
          <w:rFonts w:cs="Arial Narrow"/>
          <w:b/>
          <w:bCs/>
          <w:color w:val="000000"/>
          <w:kern w:val="24"/>
          <w:szCs w:val="24"/>
        </w:rPr>
        <w:t>L’efficience d’une rencontre ou d’une réunion</w:t>
      </w:r>
    </w:p>
    <w:p w:rsidR="00AF22DE" w:rsidRDefault="00AF22DE" w:rsidP="00AF22DE">
      <w:pPr>
        <w:autoSpaceDE w:val="0"/>
        <w:autoSpaceDN w:val="0"/>
        <w:adjustRightInd w:val="0"/>
        <w:spacing w:after="0"/>
        <w:jc w:val="both"/>
        <w:rPr>
          <w:rFonts w:cs="Arial Narrow"/>
          <w:color w:val="000000"/>
          <w:kern w:val="24"/>
          <w:szCs w:val="24"/>
        </w:rPr>
      </w:pPr>
      <w:proofErr w:type="gramStart"/>
      <w:r>
        <w:rPr>
          <w:rFonts w:cs="Arial Narrow"/>
          <w:color w:val="000000"/>
          <w:kern w:val="24"/>
          <w:szCs w:val="24"/>
        </w:rPr>
        <w:t>permet</w:t>
      </w:r>
      <w:proofErr w:type="gramEnd"/>
      <w:r>
        <w:rPr>
          <w:rFonts w:cs="Arial Narrow"/>
          <w:color w:val="000000"/>
          <w:kern w:val="24"/>
          <w:szCs w:val="24"/>
        </w:rPr>
        <w:t xml:space="preserve"> de réduire les échanges de messages a  posteriori.</w:t>
      </w:r>
    </w:p>
    <w:p w:rsidR="00AF22DE" w:rsidRDefault="00AF22DE" w:rsidP="00AF22DE">
      <w:pPr>
        <w:autoSpaceDE w:val="0"/>
        <w:autoSpaceDN w:val="0"/>
        <w:adjustRightInd w:val="0"/>
        <w:spacing w:after="0"/>
        <w:jc w:val="both"/>
        <w:rPr>
          <w:rFonts w:cs="Arial Narrow"/>
          <w:b/>
          <w:bCs/>
          <w:color w:val="000000"/>
          <w:kern w:val="24"/>
          <w:szCs w:val="24"/>
        </w:rPr>
      </w:pPr>
    </w:p>
    <w:p w:rsidR="00AF22DE" w:rsidRPr="00AF22DE" w:rsidRDefault="00AF22DE" w:rsidP="00AF22DE">
      <w:pPr>
        <w:numPr>
          <w:ilvl w:val="0"/>
          <w:numId w:val="4"/>
        </w:numPr>
        <w:autoSpaceDE w:val="0"/>
        <w:autoSpaceDN w:val="0"/>
        <w:adjustRightInd w:val="0"/>
        <w:spacing w:after="0"/>
        <w:ind w:left="426" w:hanging="426"/>
        <w:jc w:val="both"/>
        <w:rPr>
          <w:rFonts w:cs="Arial Narrow"/>
          <w:b/>
          <w:bCs/>
          <w:color w:val="000000"/>
          <w:kern w:val="24"/>
          <w:szCs w:val="24"/>
        </w:rPr>
      </w:pPr>
      <w:r w:rsidRPr="00AF22DE">
        <w:rPr>
          <w:rFonts w:cs="Arial Narrow"/>
          <w:b/>
          <w:bCs/>
          <w:color w:val="000000"/>
          <w:kern w:val="24"/>
          <w:szCs w:val="24"/>
        </w:rPr>
        <w:t>Privilégier toujours les courriels courts aux messages fleuves.</w:t>
      </w:r>
    </w:p>
    <w:p w:rsidR="00AF22DE" w:rsidRPr="00AF22DE" w:rsidRDefault="00AF22DE" w:rsidP="00AF22DE">
      <w:pPr>
        <w:numPr>
          <w:ilvl w:val="0"/>
          <w:numId w:val="4"/>
        </w:numPr>
        <w:autoSpaceDE w:val="0"/>
        <w:autoSpaceDN w:val="0"/>
        <w:adjustRightInd w:val="0"/>
        <w:spacing w:after="0"/>
        <w:ind w:left="426" w:hanging="426"/>
        <w:jc w:val="both"/>
        <w:rPr>
          <w:rFonts w:cs="Arial Narrow"/>
          <w:b/>
          <w:bCs/>
          <w:color w:val="000000"/>
          <w:kern w:val="24"/>
          <w:szCs w:val="24"/>
        </w:rPr>
      </w:pPr>
      <w:r w:rsidRPr="00AF22DE">
        <w:rPr>
          <w:rFonts w:cs="Arial Narrow"/>
          <w:b/>
          <w:bCs/>
          <w:color w:val="000000"/>
          <w:kern w:val="24"/>
          <w:szCs w:val="24"/>
        </w:rPr>
        <w:t xml:space="preserve">Limiter </w:t>
      </w:r>
      <w:proofErr w:type="gramStart"/>
      <w:r w:rsidRPr="00AF22DE">
        <w:rPr>
          <w:rFonts w:cs="Arial Narrow"/>
          <w:b/>
          <w:bCs/>
          <w:color w:val="000000"/>
          <w:kern w:val="24"/>
          <w:szCs w:val="24"/>
        </w:rPr>
        <w:t>les pièces-jointes trop lourdes</w:t>
      </w:r>
      <w:proofErr w:type="gramEnd"/>
      <w:r w:rsidRPr="00AF22DE">
        <w:rPr>
          <w:rFonts w:cs="Arial Narrow"/>
          <w:b/>
          <w:bCs/>
          <w:color w:val="000000"/>
          <w:kern w:val="24"/>
          <w:szCs w:val="24"/>
        </w:rPr>
        <w:t xml:space="preserve"> pour éviter de bloquer un courriel,</w:t>
      </w:r>
    </w:p>
    <w:p w:rsidR="00AF22DE" w:rsidRDefault="00AF22DE" w:rsidP="00AF22DE">
      <w:pPr>
        <w:autoSpaceDE w:val="0"/>
        <w:autoSpaceDN w:val="0"/>
        <w:adjustRightInd w:val="0"/>
        <w:spacing w:after="0"/>
        <w:ind w:hanging="540"/>
        <w:rPr>
          <w:rFonts w:ascii="Calibri" w:hAnsi="Calibri" w:cs="Calibri"/>
          <w:color w:val="000000"/>
          <w:kern w:val="24"/>
          <w:sz w:val="20"/>
          <w:szCs w:val="20"/>
        </w:rPr>
      </w:pPr>
    </w:p>
    <w:p w:rsidR="00AF22DE" w:rsidRPr="00F332A7" w:rsidRDefault="00AF22DE" w:rsidP="00F332A7">
      <w:pPr>
        <w:numPr>
          <w:ilvl w:val="0"/>
          <w:numId w:val="4"/>
        </w:numPr>
        <w:autoSpaceDE w:val="0"/>
        <w:autoSpaceDN w:val="0"/>
        <w:adjustRightInd w:val="0"/>
        <w:spacing w:after="0"/>
        <w:ind w:left="426" w:hanging="426"/>
        <w:jc w:val="both"/>
        <w:rPr>
          <w:rFonts w:cs="Arial Narrow"/>
          <w:bCs/>
          <w:color w:val="000000"/>
          <w:kern w:val="24"/>
          <w:szCs w:val="24"/>
        </w:rPr>
      </w:pPr>
      <w:r w:rsidRPr="00F332A7">
        <w:rPr>
          <w:rFonts w:cs="Arial Narrow"/>
          <w:b/>
          <w:bCs/>
          <w:color w:val="000000"/>
          <w:kern w:val="24"/>
          <w:szCs w:val="24"/>
        </w:rPr>
        <w:t>Renseigner l’objet d’un courriel de manière pertinente,</w:t>
      </w:r>
      <w:r w:rsidR="00F332A7">
        <w:rPr>
          <w:rFonts w:cs="Arial Narrow"/>
          <w:b/>
          <w:bCs/>
          <w:color w:val="000000"/>
          <w:kern w:val="24"/>
          <w:szCs w:val="24"/>
        </w:rPr>
        <w:t xml:space="preserve"> </w:t>
      </w:r>
      <w:r w:rsidRPr="00F332A7">
        <w:rPr>
          <w:rFonts w:cs="Arial Narrow"/>
          <w:bCs/>
          <w:color w:val="000000"/>
          <w:kern w:val="24"/>
          <w:szCs w:val="24"/>
        </w:rPr>
        <w:t>ce qui met en évidence son contenu et facilite son archivage.</w:t>
      </w:r>
    </w:p>
    <w:p w:rsidR="00AF22DE" w:rsidRPr="00F332A7" w:rsidRDefault="00AF22DE" w:rsidP="00F332A7">
      <w:pPr>
        <w:autoSpaceDE w:val="0"/>
        <w:autoSpaceDN w:val="0"/>
        <w:adjustRightInd w:val="0"/>
        <w:spacing w:after="0"/>
        <w:ind w:left="426"/>
        <w:jc w:val="both"/>
        <w:rPr>
          <w:rFonts w:cs="Arial Narrow"/>
          <w:b/>
          <w:bCs/>
          <w:color w:val="000000"/>
          <w:kern w:val="24"/>
          <w:szCs w:val="24"/>
        </w:rPr>
      </w:pPr>
    </w:p>
    <w:p w:rsidR="00AF22DE" w:rsidRPr="00F332A7" w:rsidRDefault="00AF22DE" w:rsidP="00F332A7">
      <w:pPr>
        <w:numPr>
          <w:ilvl w:val="0"/>
          <w:numId w:val="4"/>
        </w:numPr>
        <w:autoSpaceDE w:val="0"/>
        <w:autoSpaceDN w:val="0"/>
        <w:adjustRightInd w:val="0"/>
        <w:spacing w:after="0"/>
        <w:ind w:left="426" w:hanging="426"/>
        <w:jc w:val="both"/>
        <w:rPr>
          <w:rFonts w:cs="Arial Narrow"/>
          <w:bCs/>
          <w:color w:val="000000"/>
          <w:kern w:val="24"/>
          <w:szCs w:val="24"/>
        </w:rPr>
      </w:pPr>
      <w:r w:rsidRPr="00F332A7">
        <w:rPr>
          <w:rFonts w:cs="Arial Narrow"/>
          <w:b/>
          <w:bCs/>
          <w:color w:val="000000"/>
          <w:kern w:val="24"/>
          <w:szCs w:val="24"/>
        </w:rPr>
        <w:lastRenderedPageBreak/>
        <w:t>Un courriel est adressé à un destinataire pour action et à d’autres personnes en copie pour information.</w:t>
      </w:r>
      <w:r w:rsidR="00F332A7">
        <w:rPr>
          <w:rFonts w:cs="Arial Narrow"/>
          <w:b/>
          <w:bCs/>
          <w:color w:val="000000"/>
          <w:kern w:val="24"/>
          <w:szCs w:val="24"/>
        </w:rPr>
        <w:t xml:space="preserve"> </w:t>
      </w:r>
      <w:r w:rsidRPr="00F332A7">
        <w:rPr>
          <w:rFonts w:cs="Arial Narrow"/>
          <w:bCs/>
          <w:color w:val="000000"/>
          <w:kern w:val="24"/>
          <w:szCs w:val="24"/>
        </w:rPr>
        <w:t>Si le récepteur est en copie, une réponse ne s’impose pas.</w:t>
      </w:r>
    </w:p>
    <w:p w:rsidR="00AF22DE" w:rsidRPr="00F332A7" w:rsidRDefault="00AF22DE" w:rsidP="00F332A7">
      <w:pPr>
        <w:autoSpaceDE w:val="0"/>
        <w:autoSpaceDN w:val="0"/>
        <w:adjustRightInd w:val="0"/>
        <w:spacing w:after="0"/>
        <w:ind w:left="426"/>
        <w:jc w:val="both"/>
        <w:rPr>
          <w:rFonts w:cs="Arial Narrow"/>
          <w:b/>
          <w:bCs/>
          <w:color w:val="000000"/>
          <w:kern w:val="24"/>
          <w:szCs w:val="24"/>
        </w:rPr>
      </w:pPr>
    </w:p>
    <w:p w:rsidR="00AF22DE" w:rsidRPr="00F332A7" w:rsidRDefault="00AF22DE" w:rsidP="00F332A7">
      <w:pPr>
        <w:numPr>
          <w:ilvl w:val="0"/>
          <w:numId w:val="4"/>
        </w:numPr>
        <w:autoSpaceDE w:val="0"/>
        <w:autoSpaceDN w:val="0"/>
        <w:adjustRightInd w:val="0"/>
        <w:spacing w:after="0"/>
        <w:ind w:left="426" w:hanging="426"/>
        <w:jc w:val="both"/>
        <w:rPr>
          <w:rFonts w:cs="Arial Narrow"/>
          <w:bCs/>
          <w:color w:val="000000"/>
          <w:kern w:val="24"/>
          <w:szCs w:val="24"/>
        </w:rPr>
      </w:pPr>
      <w:r w:rsidRPr="00F332A7">
        <w:rPr>
          <w:rFonts w:cs="Arial Narrow"/>
          <w:b/>
          <w:bCs/>
          <w:color w:val="000000"/>
          <w:kern w:val="24"/>
          <w:szCs w:val="24"/>
        </w:rPr>
        <w:t>Les mots en majuscule sont à proscrire</w:t>
      </w:r>
      <w:r w:rsidR="00F332A7" w:rsidRPr="00F332A7">
        <w:rPr>
          <w:rFonts w:cs="Arial Narrow"/>
          <w:b/>
          <w:bCs/>
          <w:color w:val="000000"/>
          <w:kern w:val="24"/>
          <w:szCs w:val="24"/>
        </w:rPr>
        <w:t xml:space="preserve">, </w:t>
      </w:r>
      <w:r w:rsidRPr="00F332A7">
        <w:rPr>
          <w:rFonts w:cs="Arial Narrow"/>
          <w:bCs/>
          <w:color w:val="000000"/>
          <w:kern w:val="24"/>
          <w:szCs w:val="24"/>
        </w:rPr>
        <w:t>car ils sont interprétés comme étant « criés » par leur émetteur.</w:t>
      </w:r>
    </w:p>
    <w:p w:rsidR="00AF22DE" w:rsidRPr="00F332A7" w:rsidRDefault="00AF22DE" w:rsidP="00F332A7">
      <w:pPr>
        <w:autoSpaceDE w:val="0"/>
        <w:autoSpaceDN w:val="0"/>
        <w:adjustRightInd w:val="0"/>
        <w:spacing w:after="0"/>
        <w:ind w:left="426"/>
        <w:jc w:val="both"/>
        <w:rPr>
          <w:rFonts w:cs="Arial Narrow"/>
          <w:b/>
          <w:bCs/>
          <w:color w:val="000000"/>
          <w:kern w:val="24"/>
          <w:szCs w:val="24"/>
        </w:rPr>
      </w:pPr>
    </w:p>
    <w:p w:rsidR="00AF22DE" w:rsidRPr="00F332A7" w:rsidRDefault="00AF22DE" w:rsidP="00F332A7">
      <w:pPr>
        <w:numPr>
          <w:ilvl w:val="0"/>
          <w:numId w:val="4"/>
        </w:numPr>
        <w:autoSpaceDE w:val="0"/>
        <w:autoSpaceDN w:val="0"/>
        <w:adjustRightInd w:val="0"/>
        <w:spacing w:after="0"/>
        <w:ind w:left="426" w:hanging="426"/>
        <w:jc w:val="both"/>
        <w:rPr>
          <w:rFonts w:cs="Arial Narrow"/>
          <w:b/>
          <w:bCs/>
          <w:color w:val="000000"/>
          <w:kern w:val="24"/>
          <w:szCs w:val="24"/>
        </w:rPr>
      </w:pPr>
      <w:r w:rsidRPr="00F332A7">
        <w:rPr>
          <w:rFonts w:cs="Arial Narrow"/>
          <w:b/>
          <w:bCs/>
          <w:color w:val="000000"/>
          <w:kern w:val="24"/>
          <w:szCs w:val="24"/>
        </w:rPr>
        <w:t>Eviter tout ce qui nuit à la clarté du message ou augmente inutilement la taille de l’e-mail.</w:t>
      </w:r>
    </w:p>
    <w:p w:rsidR="00AF22DE" w:rsidRDefault="00AF22DE" w:rsidP="00F332A7">
      <w:pPr>
        <w:autoSpaceDE w:val="0"/>
        <w:autoSpaceDN w:val="0"/>
        <w:adjustRightInd w:val="0"/>
        <w:spacing w:after="0"/>
        <w:ind w:left="426"/>
        <w:jc w:val="both"/>
        <w:rPr>
          <w:rFonts w:cs="Arial Narrow"/>
          <w:bCs/>
          <w:color w:val="000000"/>
          <w:kern w:val="24"/>
          <w:szCs w:val="24"/>
        </w:rPr>
      </w:pPr>
      <w:r w:rsidRPr="00F332A7">
        <w:rPr>
          <w:rFonts w:cs="Arial Narrow"/>
          <w:bCs/>
          <w:color w:val="000000"/>
          <w:kern w:val="24"/>
          <w:szCs w:val="24"/>
        </w:rPr>
        <w:t>Les signatures longues avec clause de confidentialité, les fonds colorés, les images et e-</w:t>
      </w:r>
      <w:proofErr w:type="spellStart"/>
      <w:r w:rsidRPr="00F332A7">
        <w:rPr>
          <w:rFonts w:cs="Arial Narrow"/>
          <w:bCs/>
          <w:color w:val="000000"/>
          <w:kern w:val="24"/>
          <w:szCs w:val="24"/>
        </w:rPr>
        <w:t>card</w:t>
      </w:r>
      <w:proofErr w:type="spellEnd"/>
      <w:r w:rsidRPr="00F332A7">
        <w:rPr>
          <w:rFonts w:cs="Arial Narrow"/>
          <w:bCs/>
          <w:color w:val="000000"/>
          <w:kern w:val="24"/>
          <w:szCs w:val="24"/>
        </w:rPr>
        <w:t xml:space="preserve"> attachées sont ainsi à utiliser avec prudence.</w:t>
      </w:r>
    </w:p>
    <w:p w:rsidR="00F332A7" w:rsidRPr="00F332A7" w:rsidRDefault="00F332A7" w:rsidP="00F332A7">
      <w:pPr>
        <w:autoSpaceDE w:val="0"/>
        <w:autoSpaceDN w:val="0"/>
        <w:adjustRightInd w:val="0"/>
        <w:spacing w:after="0"/>
        <w:ind w:left="426"/>
        <w:jc w:val="both"/>
        <w:rPr>
          <w:rFonts w:cs="Arial Narrow"/>
          <w:bCs/>
          <w:color w:val="000000"/>
          <w:kern w:val="24"/>
          <w:szCs w:val="24"/>
        </w:rPr>
      </w:pPr>
    </w:p>
    <w:p w:rsidR="00AF22DE" w:rsidRPr="00F332A7" w:rsidRDefault="00AF22DE" w:rsidP="00F332A7">
      <w:pPr>
        <w:numPr>
          <w:ilvl w:val="0"/>
          <w:numId w:val="4"/>
        </w:numPr>
        <w:autoSpaceDE w:val="0"/>
        <w:autoSpaceDN w:val="0"/>
        <w:adjustRightInd w:val="0"/>
        <w:spacing w:after="0"/>
        <w:ind w:left="426" w:hanging="426"/>
        <w:jc w:val="both"/>
        <w:rPr>
          <w:rFonts w:cs="Arial Narrow"/>
          <w:b/>
          <w:bCs/>
          <w:color w:val="000000"/>
          <w:kern w:val="24"/>
          <w:szCs w:val="24"/>
        </w:rPr>
      </w:pPr>
      <w:r w:rsidRPr="00F332A7">
        <w:rPr>
          <w:rFonts w:cs="Arial Narrow"/>
          <w:b/>
          <w:bCs/>
          <w:color w:val="000000"/>
          <w:kern w:val="24"/>
          <w:szCs w:val="24"/>
        </w:rPr>
        <w:t>Si vous souhaitez envoyer un même message à des destinataires qui ne se connaissent pas, et à plus forte raison s’ils sont nombreux, utilisez le champ CCI (Copie Cachée Invisible) pour y copier les différentes adresses. De cette façon elles resteront masquées</w:t>
      </w:r>
    </w:p>
    <w:p w:rsidR="00AF22DE" w:rsidRDefault="00AF22DE" w:rsidP="00AF22DE">
      <w:pPr>
        <w:jc w:val="center"/>
      </w:pPr>
    </w:p>
    <w:p w:rsidR="00F332A7" w:rsidRDefault="00F332A7" w:rsidP="00F332A7">
      <w:pPr>
        <w:numPr>
          <w:ilvl w:val="0"/>
          <w:numId w:val="4"/>
        </w:numPr>
        <w:autoSpaceDE w:val="0"/>
        <w:autoSpaceDN w:val="0"/>
        <w:adjustRightInd w:val="0"/>
        <w:spacing w:after="0"/>
        <w:ind w:left="426" w:hanging="426"/>
        <w:jc w:val="both"/>
        <w:rPr>
          <w:rFonts w:cs="Arial Narrow"/>
          <w:b/>
          <w:bCs/>
          <w:color w:val="000000"/>
          <w:kern w:val="24"/>
          <w:szCs w:val="24"/>
        </w:rPr>
      </w:pPr>
      <w:r>
        <w:rPr>
          <w:rFonts w:cs="Arial Narrow"/>
          <w:b/>
          <w:bCs/>
          <w:color w:val="000000"/>
          <w:kern w:val="24"/>
          <w:szCs w:val="24"/>
        </w:rPr>
        <w:t>Bien penser à s’identifier comme auteur et émetteur du courriel</w:t>
      </w:r>
    </w:p>
    <w:p w:rsidR="00F332A7" w:rsidRDefault="00F332A7" w:rsidP="00F332A7">
      <w:pPr>
        <w:autoSpaceDE w:val="0"/>
        <w:autoSpaceDN w:val="0"/>
        <w:adjustRightInd w:val="0"/>
        <w:spacing w:after="0"/>
        <w:jc w:val="both"/>
        <w:rPr>
          <w:rFonts w:cs="Arial Narrow"/>
          <w:b/>
          <w:bCs/>
          <w:color w:val="000000"/>
          <w:kern w:val="24"/>
          <w:szCs w:val="24"/>
        </w:rPr>
      </w:pPr>
    </w:p>
    <w:p w:rsidR="00F332A7" w:rsidRDefault="00F332A7" w:rsidP="00F332A7">
      <w:pPr>
        <w:autoSpaceDE w:val="0"/>
        <w:autoSpaceDN w:val="0"/>
        <w:adjustRightInd w:val="0"/>
        <w:spacing w:after="0"/>
        <w:jc w:val="both"/>
        <w:rPr>
          <w:rFonts w:cs="Arial Narrow"/>
          <w:b/>
          <w:bCs/>
          <w:color w:val="000000"/>
          <w:kern w:val="24"/>
          <w:szCs w:val="24"/>
        </w:rPr>
      </w:pPr>
      <w:r>
        <w:rPr>
          <w:rFonts w:cs="Arial Narrow"/>
          <w:b/>
          <w:bCs/>
          <w:color w:val="000000"/>
          <w:kern w:val="24"/>
          <w:szCs w:val="24"/>
        </w:rPr>
        <w:t>14. Le droit à la déconnexion doit être associé à l'absence d'obligation de répondre à la messagerie professionnelle</w:t>
      </w:r>
    </w:p>
    <w:p w:rsidR="00F332A7" w:rsidRDefault="00F332A7" w:rsidP="00F332A7">
      <w:pPr>
        <w:numPr>
          <w:ilvl w:val="0"/>
          <w:numId w:val="6"/>
        </w:numPr>
        <w:autoSpaceDE w:val="0"/>
        <w:autoSpaceDN w:val="0"/>
        <w:adjustRightInd w:val="0"/>
        <w:spacing w:after="0"/>
        <w:ind w:left="1170" w:hanging="450"/>
        <w:jc w:val="both"/>
        <w:rPr>
          <w:rFonts w:cs="Arial Narrow"/>
          <w:color w:val="000000"/>
          <w:kern w:val="24"/>
          <w:szCs w:val="24"/>
        </w:rPr>
      </w:pPr>
      <w:r>
        <w:rPr>
          <w:rFonts w:cs="Arial Narrow"/>
          <w:color w:val="000000"/>
          <w:kern w:val="24"/>
          <w:szCs w:val="24"/>
        </w:rPr>
        <w:t>En utilisant à bon escient la fonction "envoi différé",</w:t>
      </w:r>
    </w:p>
    <w:p w:rsidR="00F332A7" w:rsidRDefault="00F332A7" w:rsidP="00F332A7">
      <w:pPr>
        <w:numPr>
          <w:ilvl w:val="0"/>
          <w:numId w:val="6"/>
        </w:numPr>
        <w:autoSpaceDE w:val="0"/>
        <w:autoSpaceDN w:val="0"/>
        <w:adjustRightInd w:val="0"/>
        <w:spacing w:after="0"/>
        <w:ind w:left="1170" w:hanging="450"/>
        <w:jc w:val="both"/>
        <w:rPr>
          <w:rFonts w:cs="Arial Narrow"/>
          <w:color w:val="000000"/>
          <w:kern w:val="24"/>
          <w:szCs w:val="24"/>
        </w:rPr>
      </w:pPr>
      <w:r>
        <w:rPr>
          <w:rFonts w:cs="Arial Narrow"/>
          <w:color w:val="000000"/>
          <w:kern w:val="24"/>
          <w:szCs w:val="24"/>
        </w:rPr>
        <w:t>En ajoutant la phrase suivante à sa signature : "</w:t>
      </w:r>
      <w:r>
        <w:rPr>
          <w:rFonts w:cs="Arial Narrow"/>
          <w:i/>
          <w:iCs/>
          <w:color w:val="000000"/>
          <w:kern w:val="24"/>
          <w:szCs w:val="24"/>
        </w:rPr>
        <w:t>le présent courriel ne requiert pas de réponse immédiate en dehors de vos heures de travail ou durant vos congés</w:t>
      </w:r>
      <w:r>
        <w:rPr>
          <w:rFonts w:cs="Arial Narrow"/>
          <w:color w:val="000000"/>
          <w:kern w:val="24"/>
          <w:szCs w:val="24"/>
        </w:rPr>
        <w:t>",</w:t>
      </w:r>
    </w:p>
    <w:p w:rsidR="00F332A7" w:rsidRDefault="00F332A7" w:rsidP="00F332A7">
      <w:pPr>
        <w:numPr>
          <w:ilvl w:val="0"/>
          <w:numId w:val="6"/>
        </w:numPr>
        <w:autoSpaceDE w:val="0"/>
        <w:autoSpaceDN w:val="0"/>
        <w:adjustRightInd w:val="0"/>
        <w:spacing w:after="0"/>
        <w:ind w:left="1170" w:hanging="450"/>
        <w:jc w:val="both"/>
        <w:rPr>
          <w:rFonts w:cs="Arial Narrow"/>
          <w:color w:val="000000"/>
          <w:kern w:val="24"/>
          <w:szCs w:val="24"/>
        </w:rPr>
      </w:pPr>
      <w:r>
        <w:rPr>
          <w:rFonts w:cs="Arial Narrow"/>
          <w:color w:val="000000"/>
          <w:kern w:val="24"/>
          <w:szCs w:val="24"/>
        </w:rPr>
        <w:t>En encourageant l'utilisation du gestionnaire d'absence en cas d'absence de moyenne ou longue durée (et pour les cadres, en indiquant la personne à joindre en cas de nécessité de réponse urgente),</w:t>
      </w:r>
    </w:p>
    <w:p w:rsidR="00F332A7" w:rsidRDefault="00F332A7" w:rsidP="00F332A7">
      <w:pPr>
        <w:numPr>
          <w:ilvl w:val="0"/>
          <w:numId w:val="6"/>
        </w:numPr>
        <w:autoSpaceDE w:val="0"/>
        <w:autoSpaceDN w:val="0"/>
        <w:adjustRightInd w:val="0"/>
        <w:spacing w:after="0"/>
        <w:ind w:left="1170" w:hanging="450"/>
        <w:jc w:val="both"/>
        <w:rPr>
          <w:rFonts w:cs="Arial Narrow"/>
          <w:color w:val="000000"/>
          <w:kern w:val="24"/>
          <w:szCs w:val="24"/>
        </w:rPr>
      </w:pPr>
      <w:r>
        <w:rPr>
          <w:rFonts w:cs="Arial Narrow"/>
          <w:color w:val="000000"/>
          <w:kern w:val="24"/>
          <w:szCs w:val="24"/>
        </w:rPr>
        <w:t xml:space="preserve">En incitant fortement le salarié à ne pas activer sans cesse la connexion internet-courriel sur son smartphone </w:t>
      </w:r>
      <w:r>
        <w:rPr>
          <w:rFonts w:cs="Arial Narrow"/>
          <w:i/>
          <w:iCs/>
          <w:color w:val="000000"/>
          <w:kern w:val="24"/>
          <w:szCs w:val="24"/>
        </w:rPr>
        <w:t>(des règles plus strictes pourront être édictées notamment lors des réunions)</w:t>
      </w:r>
      <w:r>
        <w:rPr>
          <w:rFonts w:cs="Arial Narrow"/>
          <w:color w:val="000000"/>
          <w:kern w:val="24"/>
          <w:szCs w:val="24"/>
        </w:rPr>
        <w:t>. L‘inciter également à ne pas activer les alertes visuelles ou sonores d'arrivée d'un nouveau message.</w:t>
      </w:r>
    </w:p>
    <w:p w:rsidR="00F332A7" w:rsidRDefault="00F332A7" w:rsidP="00F332A7">
      <w:pPr>
        <w:autoSpaceDE w:val="0"/>
        <w:autoSpaceDN w:val="0"/>
        <w:adjustRightInd w:val="0"/>
        <w:spacing w:after="0"/>
        <w:ind w:left="720"/>
        <w:jc w:val="right"/>
        <w:rPr>
          <w:rFonts w:cs="Arial Narrow"/>
          <w:i/>
          <w:iCs/>
          <w:color w:val="000000"/>
          <w:kern w:val="24"/>
          <w:sz w:val="28"/>
          <w:szCs w:val="28"/>
        </w:rPr>
      </w:pPr>
    </w:p>
    <w:p w:rsidR="00F332A7" w:rsidRDefault="00F332A7" w:rsidP="00F332A7">
      <w:pPr>
        <w:autoSpaceDE w:val="0"/>
        <w:autoSpaceDN w:val="0"/>
        <w:adjustRightInd w:val="0"/>
        <w:spacing w:after="0"/>
        <w:ind w:left="720"/>
        <w:jc w:val="right"/>
        <w:rPr>
          <w:rFonts w:cs="Arial Narrow"/>
          <w:i/>
          <w:iCs/>
          <w:color w:val="000000"/>
          <w:kern w:val="24"/>
          <w:sz w:val="28"/>
          <w:szCs w:val="28"/>
        </w:rPr>
      </w:pPr>
    </w:p>
    <w:p w:rsidR="00F332A7" w:rsidRDefault="00F332A7" w:rsidP="00F332A7">
      <w:pPr>
        <w:autoSpaceDE w:val="0"/>
        <w:autoSpaceDN w:val="0"/>
        <w:adjustRightInd w:val="0"/>
        <w:spacing w:after="0"/>
        <w:ind w:left="720"/>
        <w:jc w:val="right"/>
        <w:rPr>
          <w:rFonts w:cs="Arial Narrow"/>
          <w:i/>
          <w:iCs/>
          <w:color w:val="000000"/>
          <w:kern w:val="24"/>
          <w:sz w:val="28"/>
          <w:szCs w:val="28"/>
        </w:rPr>
      </w:pPr>
    </w:p>
    <w:p w:rsidR="00F332A7" w:rsidRPr="00F332A7" w:rsidRDefault="00F332A7" w:rsidP="00F332A7">
      <w:pPr>
        <w:autoSpaceDE w:val="0"/>
        <w:autoSpaceDN w:val="0"/>
        <w:adjustRightInd w:val="0"/>
        <w:spacing w:after="0"/>
        <w:ind w:left="720"/>
        <w:jc w:val="right"/>
        <w:rPr>
          <w:rFonts w:cs="Arial Narrow"/>
          <w:i/>
          <w:iCs/>
          <w:color w:val="000000"/>
          <w:kern w:val="24"/>
          <w:szCs w:val="24"/>
        </w:rPr>
      </w:pPr>
      <w:r w:rsidRPr="00F332A7">
        <w:rPr>
          <w:rFonts w:cs="Arial Narrow"/>
          <w:i/>
          <w:iCs/>
          <w:color w:val="000000"/>
          <w:kern w:val="24"/>
          <w:szCs w:val="24"/>
        </w:rPr>
        <w:t xml:space="preserve">Avis favorable du CHSCT du 28.10.17 et avis favorable </w:t>
      </w:r>
      <w:proofErr w:type="gramStart"/>
      <w:r w:rsidRPr="00F332A7">
        <w:rPr>
          <w:rFonts w:cs="Arial Narrow"/>
          <w:i/>
          <w:iCs/>
          <w:color w:val="000000"/>
          <w:kern w:val="24"/>
          <w:szCs w:val="24"/>
        </w:rPr>
        <w:t>du</w:t>
      </w:r>
      <w:proofErr w:type="gramEnd"/>
      <w:r w:rsidRPr="00F332A7">
        <w:rPr>
          <w:rFonts w:cs="Arial Narrow"/>
          <w:i/>
          <w:iCs/>
          <w:color w:val="000000"/>
          <w:kern w:val="24"/>
          <w:szCs w:val="24"/>
        </w:rPr>
        <w:t xml:space="preserve"> CE du 02.10.17</w:t>
      </w:r>
    </w:p>
    <w:p w:rsidR="00F332A7" w:rsidRPr="00F332A7" w:rsidRDefault="00F332A7" w:rsidP="00F332A7">
      <w:pPr>
        <w:autoSpaceDE w:val="0"/>
        <w:autoSpaceDN w:val="0"/>
        <w:adjustRightInd w:val="0"/>
        <w:spacing w:after="0"/>
        <w:rPr>
          <w:rFonts w:cs="Arial Narrow"/>
          <w:color w:val="000000"/>
          <w:kern w:val="24"/>
          <w:szCs w:val="24"/>
        </w:rPr>
      </w:pPr>
    </w:p>
    <w:p w:rsidR="00F332A7" w:rsidRPr="00F332A7" w:rsidRDefault="00F332A7" w:rsidP="00F332A7">
      <w:pPr>
        <w:autoSpaceDE w:val="0"/>
        <w:autoSpaceDN w:val="0"/>
        <w:adjustRightInd w:val="0"/>
        <w:spacing w:after="0"/>
        <w:rPr>
          <w:rFonts w:cs="Arial Narrow"/>
          <w:color w:val="000000"/>
          <w:kern w:val="24"/>
          <w:szCs w:val="24"/>
        </w:rPr>
      </w:pPr>
    </w:p>
    <w:p w:rsidR="00F332A7" w:rsidRPr="00F332A7" w:rsidRDefault="00F332A7" w:rsidP="00F332A7">
      <w:pPr>
        <w:autoSpaceDE w:val="0"/>
        <w:autoSpaceDN w:val="0"/>
        <w:adjustRightInd w:val="0"/>
        <w:spacing w:after="0"/>
        <w:rPr>
          <w:rFonts w:cs="Arial Narrow"/>
          <w:color w:val="000000"/>
          <w:kern w:val="24"/>
          <w:szCs w:val="24"/>
        </w:rPr>
      </w:pPr>
    </w:p>
    <w:p w:rsidR="00F332A7" w:rsidRPr="00F33628" w:rsidRDefault="00F801FB" w:rsidP="00F332A7">
      <w:pPr>
        <w:autoSpaceDE w:val="0"/>
        <w:autoSpaceDN w:val="0"/>
        <w:adjustRightInd w:val="0"/>
        <w:spacing w:after="0"/>
        <w:rPr>
          <w:rFonts w:cs="Arial Narrow"/>
          <w:color w:val="000000"/>
          <w:kern w:val="24"/>
          <w:szCs w:val="24"/>
        </w:rPr>
      </w:pPr>
      <w:r>
        <w:rPr>
          <w:rFonts w:cs="Arial Narrow"/>
          <w:color w:val="000000"/>
          <w:kern w:val="24"/>
          <w:szCs w:val="24"/>
        </w:rPr>
        <w:t>A Douarnenez l</w:t>
      </w:r>
      <w:r w:rsidR="00F332A7" w:rsidRPr="00F332A7">
        <w:rPr>
          <w:rFonts w:cs="Arial Narrow"/>
          <w:color w:val="000000"/>
          <w:kern w:val="24"/>
          <w:szCs w:val="24"/>
        </w:rPr>
        <w:t>e 13 Octobre 2017.</w:t>
      </w:r>
    </w:p>
    <w:p w:rsidR="00F332A7" w:rsidRPr="00F33628" w:rsidRDefault="00F332A7" w:rsidP="00F332A7">
      <w:pPr>
        <w:autoSpaceDE w:val="0"/>
        <w:autoSpaceDN w:val="0"/>
        <w:adjustRightInd w:val="0"/>
        <w:spacing w:after="0"/>
        <w:jc w:val="both"/>
        <w:rPr>
          <w:rFonts w:cs="Arial Narrow"/>
          <w:color w:val="000000"/>
          <w:kern w:val="24"/>
          <w:szCs w:val="24"/>
          <w:u w:val="single"/>
        </w:rPr>
      </w:pPr>
    </w:p>
    <w:p w:rsidR="00F332A7" w:rsidRPr="00F33628" w:rsidRDefault="00F332A7" w:rsidP="00F332A7">
      <w:pPr>
        <w:autoSpaceDE w:val="0"/>
        <w:autoSpaceDN w:val="0"/>
        <w:adjustRightInd w:val="0"/>
        <w:spacing w:after="0"/>
        <w:jc w:val="both"/>
        <w:rPr>
          <w:rFonts w:cs="Arial Narrow"/>
          <w:color w:val="000000"/>
          <w:kern w:val="24"/>
          <w:szCs w:val="24"/>
          <w:u w:val="single"/>
        </w:rPr>
      </w:pPr>
    </w:p>
    <w:p w:rsidR="00F332A7" w:rsidRPr="00F33628" w:rsidRDefault="00F332A7" w:rsidP="00F332A7">
      <w:pPr>
        <w:autoSpaceDE w:val="0"/>
        <w:autoSpaceDN w:val="0"/>
        <w:adjustRightInd w:val="0"/>
        <w:spacing w:after="0"/>
        <w:jc w:val="both"/>
        <w:rPr>
          <w:rFonts w:cs="Arial Narrow"/>
          <w:color w:val="000000"/>
          <w:kern w:val="24"/>
          <w:szCs w:val="24"/>
          <w:u w:val="single"/>
        </w:rPr>
      </w:pPr>
    </w:p>
    <w:p w:rsidR="00F332A7" w:rsidRPr="00F33628" w:rsidRDefault="00F332A7" w:rsidP="00F332A7">
      <w:pPr>
        <w:autoSpaceDE w:val="0"/>
        <w:autoSpaceDN w:val="0"/>
        <w:adjustRightInd w:val="0"/>
        <w:spacing w:after="0"/>
        <w:jc w:val="both"/>
        <w:rPr>
          <w:rFonts w:cs="Arial Narrow"/>
          <w:color w:val="000000"/>
          <w:kern w:val="24"/>
          <w:szCs w:val="24"/>
          <w:u w:val="single"/>
        </w:rPr>
      </w:pPr>
    </w:p>
    <w:p w:rsidR="00F332A7" w:rsidRPr="00F33628" w:rsidRDefault="00F332A7" w:rsidP="00F332A7">
      <w:pPr>
        <w:autoSpaceDE w:val="0"/>
        <w:autoSpaceDN w:val="0"/>
        <w:adjustRightInd w:val="0"/>
        <w:spacing w:after="0"/>
        <w:jc w:val="both"/>
        <w:rPr>
          <w:rFonts w:cs="Arial Narrow"/>
          <w:color w:val="000000"/>
          <w:kern w:val="24"/>
          <w:szCs w:val="24"/>
          <w:u w:val="single"/>
        </w:rPr>
      </w:pPr>
    </w:p>
    <w:p w:rsidR="00F332A7" w:rsidRPr="00F33628" w:rsidRDefault="00F332A7" w:rsidP="00F332A7">
      <w:pPr>
        <w:autoSpaceDE w:val="0"/>
        <w:autoSpaceDN w:val="0"/>
        <w:adjustRightInd w:val="0"/>
        <w:spacing w:after="0"/>
        <w:jc w:val="both"/>
        <w:rPr>
          <w:rFonts w:cs="Arial Narrow"/>
          <w:color w:val="000000"/>
          <w:kern w:val="24"/>
          <w:szCs w:val="24"/>
          <w:u w:val="single"/>
        </w:rPr>
      </w:pPr>
    </w:p>
    <w:p w:rsidR="00F332A7" w:rsidRPr="00F33628" w:rsidRDefault="00F332A7" w:rsidP="00F332A7">
      <w:pPr>
        <w:autoSpaceDE w:val="0"/>
        <w:autoSpaceDN w:val="0"/>
        <w:adjustRightInd w:val="0"/>
        <w:spacing w:after="0"/>
        <w:ind w:left="720"/>
        <w:jc w:val="center"/>
        <w:rPr>
          <w:rFonts w:cs="Arial Narrow"/>
          <w:b/>
          <w:bCs/>
          <w:color w:val="000000"/>
          <w:kern w:val="24"/>
          <w:szCs w:val="24"/>
        </w:rPr>
      </w:pPr>
      <w:r w:rsidRPr="00F33628">
        <w:rPr>
          <w:rFonts w:cs="Arial Narrow"/>
          <w:b/>
          <w:bCs/>
          <w:color w:val="000000"/>
          <w:kern w:val="24"/>
          <w:szCs w:val="24"/>
        </w:rPr>
        <w:t>Association KAN AR MOR.        Siret : 777 536 889 00341</w:t>
      </w:r>
    </w:p>
    <w:p w:rsidR="00F332A7" w:rsidRDefault="00F332A7" w:rsidP="00F332A7">
      <w:pPr>
        <w:autoSpaceDE w:val="0"/>
        <w:autoSpaceDN w:val="0"/>
        <w:adjustRightInd w:val="0"/>
        <w:spacing w:after="0"/>
        <w:ind w:left="720"/>
        <w:jc w:val="center"/>
        <w:rPr>
          <w:rFonts w:cs="Arial Narrow"/>
          <w:b/>
          <w:bCs/>
          <w:color w:val="000000"/>
          <w:kern w:val="24"/>
          <w:szCs w:val="24"/>
        </w:rPr>
      </w:pPr>
      <w:r>
        <w:rPr>
          <w:rFonts w:cs="Arial Narrow"/>
          <w:b/>
          <w:bCs/>
          <w:color w:val="000000"/>
          <w:kern w:val="24"/>
          <w:szCs w:val="24"/>
        </w:rPr>
        <w:t xml:space="preserve">Siège social : 7 </w:t>
      </w:r>
      <w:proofErr w:type="gramStart"/>
      <w:r>
        <w:rPr>
          <w:rFonts w:cs="Arial Narrow"/>
          <w:b/>
          <w:bCs/>
          <w:color w:val="000000"/>
          <w:kern w:val="24"/>
          <w:szCs w:val="24"/>
        </w:rPr>
        <w:t>rue</w:t>
      </w:r>
      <w:proofErr w:type="gramEnd"/>
      <w:r>
        <w:rPr>
          <w:rFonts w:cs="Arial Narrow"/>
          <w:b/>
          <w:bCs/>
          <w:color w:val="000000"/>
          <w:kern w:val="24"/>
          <w:szCs w:val="24"/>
        </w:rPr>
        <w:t xml:space="preserve"> Jean </w:t>
      </w:r>
      <w:proofErr w:type="spellStart"/>
      <w:r>
        <w:rPr>
          <w:rFonts w:cs="Arial Narrow"/>
          <w:b/>
          <w:bCs/>
          <w:color w:val="000000"/>
          <w:kern w:val="24"/>
          <w:szCs w:val="24"/>
        </w:rPr>
        <w:t>Peuziat</w:t>
      </w:r>
      <w:proofErr w:type="spellEnd"/>
      <w:r>
        <w:rPr>
          <w:rFonts w:cs="Arial Narrow"/>
          <w:b/>
          <w:bCs/>
          <w:color w:val="000000"/>
          <w:kern w:val="24"/>
          <w:szCs w:val="24"/>
        </w:rPr>
        <w:t>. BP 306. 29173 Douarnenez cedex</w:t>
      </w:r>
    </w:p>
    <w:p w:rsidR="00F332A7" w:rsidRDefault="00F332A7" w:rsidP="00AF22DE">
      <w:pPr>
        <w:jc w:val="center"/>
      </w:pPr>
    </w:p>
    <w:sectPr w:rsidR="00F33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E65374"/>
    <w:lvl w:ilvl="0">
      <w:numFmt w:val="bullet"/>
      <w:lvlText w:val="*"/>
      <w:lvlJc w:val="left"/>
    </w:lvl>
  </w:abstractNum>
  <w:abstractNum w:abstractNumId="1">
    <w:nsid w:val="30AC6AD9"/>
    <w:multiLevelType w:val="hybridMultilevel"/>
    <w:tmpl w:val="035A1170"/>
    <w:lvl w:ilvl="0" w:tplc="A8AA0DF6">
      <w:numFmt w:val="bullet"/>
      <w:lvlText w:val=""/>
      <w:lvlJc w:val="left"/>
      <w:pPr>
        <w:ind w:left="720" w:hanging="360"/>
      </w:pPr>
      <w:rPr>
        <w:rFonts w:ascii="Symbol" w:eastAsiaTheme="minorHAnsi" w:hAnsi="Symbol"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9D5570"/>
    <w:multiLevelType w:val="hybridMultilevel"/>
    <w:tmpl w:val="AAE48CCE"/>
    <w:lvl w:ilvl="0" w:tplc="225A5E5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lvlOverride w:ilvl="0">
      <w:lvl w:ilvl="0">
        <w:numFmt w:val="bullet"/>
        <w:lvlText w:val="•"/>
        <w:legacy w:legacy="1" w:legacySpace="0" w:legacyIndent="0"/>
        <w:lvlJc w:val="left"/>
        <w:rPr>
          <w:rFonts w:ascii="Arial Narrow" w:hAnsi="Arial Narrow" w:hint="default"/>
          <w:sz w:val="36"/>
        </w:rPr>
      </w:lvl>
    </w:lvlOverride>
  </w:num>
  <w:num w:numId="3">
    <w:abstractNumId w:val="0"/>
    <w:lvlOverride w:ilvl="0">
      <w:lvl w:ilvl="0">
        <w:numFmt w:val="bullet"/>
        <w:lvlText w:val="•"/>
        <w:legacy w:legacy="1" w:legacySpace="0" w:legacyIndent="0"/>
        <w:lvlJc w:val="left"/>
        <w:rPr>
          <w:rFonts w:ascii="Arial" w:hAnsi="Arial" w:cs="Arial" w:hint="default"/>
          <w:sz w:val="36"/>
        </w:rPr>
      </w:lvl>
    </w:lvlOverride>
  </w:num>
  <w:num w:numId="4">
    <w:abstractNumId w:val="2"/>
  </w:num>
  <w:num w:numId="5">
    <w:abstractNumId w:val="0"/>
    <w:lvlOverride w:ilvl="0">
      <w:lvl w:ilvl="0">
        <w:numFmt w:val="bullet"/>
        <w:lvlText w:val="•"/>
        <w:legacy w:legacy="1" w:legacySpace="0" w:legacyIndent="0"/>
        <w:lvlJc w:val="left"/>
        <w:rPr>
          <w:rFonts w:ascii="Times New Roman" w:hAnsi="Times New Roman" w:cs="Times New Roman" w:hint="default"/>
          <w:sz w:val="36"/>
        </w:rPr>
      </w:lvl>
    </w:lvlOverride>
  </w:num>
  <w:num w:numId="6">
    <w:abstractNumId w:val="0"/>
    <w:lvlOverride w:ilvl="0">
      <w:lvl w:ilvl="0">
        <w:numFmt w:val="bullet"/>
        <w:lvlText w:val=""/>
        <w:legacy w:legacy="1" w:legacySpace="0" w:legacyIndent="0"/>
        <w:lvlJc w:val="left"/>
        <w:rPr>
          <w:rFonts w:ascii="Wingdings" w:hAnsi="Wingdings" w:hint="default"/>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DE"/>
    <w:rsid w:val="005F44B6"/>
    <w:rsid w:val="009D5838"/>
    <w:rsid w:val="00AF22DE"/>
    <w:rsid w:val="00F332A7"/>
    <w:rsid w:val="00F33628"/>
    <w:rsid w:val="00F801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B6"/>
    <w:pPr>
      <w:spacing w:after="80" w:line="240" w:lineRule="auto"/>
    </w:pPr>
    <w:rPr>
      <w:rFonts w:ascii="Arial Narrow" w:hAnsi="Arial Narrow"/>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22D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F22DE"/>
    <w:rPr>
      <w:rFonts w:ascii="Tahoma" w:hAnsi="Tahoma" w:cs="Tahoma"/>
      <w:sz w:val="16"/>
      <w:szCs w:val="16"/>
    </w:rPr>
  </w:style>
  <w:style w:type="paragraph" w:styleId="Paragraphedeliste">
    <w:name w:val="List Paragraph"/>
    <w:basedOn w:val="Normal"/>
    <w:uiPriority w:val="34"/>
    <w:qFormat/>
    <w:rsid w:val="00AF2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B6"/>
    <w:pPr>
      <w:spacing w:after="80" w:line="240" w:lineRule="auto"/>
    </w:pPr>
    <w:rPr>
      <w:rFonts w:ascii="Arial Narrow" w:hAnsi="Arial Narrow"/>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22D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F22DE"/>
    <w:rPr>
      <w:rFonts w:ascii="Tahoma" w:hAnsi="Tahoma" w:cs="Tahoma"/>
      <w:sz w:val="16"/>
      <w:szCs w:val="16"/>
    </w:rPr>
  </w:style>
  <w:style w:type="paragraph" w:styleId="Paragraphedeliste">
    <w:name w:val="List Paragraph"/>
    <w:basedOn w:val="Normal"/>
    <w:uiPriority w:val="34"/>
    <w:qFormat/>
    <w:rsid w:val="00AF2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1281</Words>
  <Characters>7047</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2017-11-15T15:45:00Z</cp:lastPrinted>
  <dcterms:created xsi:type="dcterms:W3CDTF">2017-11-16T07:55:00Z</dcterms:created>
  <dcterms:modified xsi:type="dcterms:W3CDTF">2017-11-16T07:55:00Z</dcterms:modified>
</cp:coreProperties>
</file>