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C8D" w:rsidRDefault="00B90C8D" w:rsidP="004B2AD7">
      <w:pPr>
        <w:jc w:val="center"/>
        <w:rPr>
          <w:rFonts w:ascii="Arial" w:hAnsi="Arial" w:cs="Arial"/>
          <w:b/>
        </w:rPr>
      </w:pPr>
      <w:bookmarkStart w:id="0" w:name="_GoBack"/>
    </w:p>
    <w:bookmarkEnd w:id="0"/>
    <w:p w:rsidR="00B90C8D" w:rsidRDefault="00B90C8D" w:rsidP="004B2AD7">
      <w:pPr>
        <w:jc w:val="center"/>
        <w:rPr>
          <w:rFonts w:ascii="Arial" w:hAnsi="Arial" w:cs="Arial"/>
          <w:b/>
        </w:rPr>
      </w:pPr>
    </w:p>
    <w:p w:rsidR="00E375B6" w:rsidRDefault="00E82376" w:rsidP="004B2AD7">
      <w:pPr>
        <w:jc w:val="center"/>
        <w:rPr>
          <w:rFonts w:ascii="Arial" w:hAnsi="Arial" w:cs="Arial"/>
          <w:b/>
        </w:rPr>
      </w:pPr>
      <w:r w:rsidRPr="00FC2E72">
        <w:rPr>
          <w:rFonts w:ascii="Arial" w:hAnsi="Arial" w:cs="Arial"/>
          <w:b/>
        </w:rPr>
        <w:t xml:space="preserve">AVENANT </w:t>
      </w:r>
      <w:r w:rsidR="00E375B6">
        <w:rPr>
          <w:rFonts w:ascii="Arial" w:hAnsi="Arial" w:cs="Arial"/>
          <w:b/>
        </w:rPr>
        <w:t xml:space="preserve">DE MISE EN CONFORMITE </w:t>
      </w:r>
      <w:r w:rsidR="004B2AD7" w:rsidRPr="00FC2E72">
        <w:rPr>
          <w:rFonts w:ascii="Arial" w:hAnsi="Arial" w:cs="Arial"/>
          <w:b/>
        </w:rPr>
        <w:t xml:space="preserve"> A L’</w:t>
      </w:r>
      <w:r w:rsidR="00C16487" w:rsidRPr="00FC2E72">
        <w:rPr>
          <w:rFonts w:ascii="Arial" w:hAnsi="Arial" w:cs="Arial"/>
          <w:b/>
        </w:rPr>
        <w:t>ACCORD DE</w:t>
      </w:r>
      <w:r w:rsidR="004B2AD7" w:rsidRPr="00FC2E72">
        <w:rPr>
          <w:rFonts w:ascii="Arial" w:hAnsi="Arial" w:cs="Arial"/>
          <w:b/>
        </w:rPr>
        <w:t xml:space="preserve"> PARTICIPATION</w:t>
      </w:r>
    </w:p>
    <w:p w:rsidR="0093290B" w:rsidRPr="00FC2E72" w:rsidRDefault="004B2AD7" w:rsidP="004B2AD7">
      <w:pPr>
        <w:jc w:val="center"/>
        <w:rPr>
          <w:rFonts w:ascii="Arial" w:hAnsi="Arial" w:cs="Arial"/>
          <w:b/>
        </w:rPr>
      </w:pPr>
      <w:r w:rsidRPr="00FC2E72">
        <w:rPr>
          <w:rFonts w:ascii="Arial" w:hAnsi="Arial" w:cs="Arial"/>
          <w:b/>
        </w:rPr>
        <w:t xml:space="preserve"> DU 13 AVRIL 2017</w:t>
      </w:r>
    </w:p>
    <w:p w:rsidR="00B90C8D" w:rsidRDefault="00B90C8D" w:rsidP="004B2AD7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</w:p>
    <w:p w:rsidR="004B2AD7" w:rsidRPr="00FC2E72" w:rsidRDefault="004B2AD7" w:rsidP="004B2AD7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FC2E72">
        <w:rPr>
          <w:rFonts w:ascii="Arial" w:eastAsia="Times New Roman" w:hAnsi="Arial" w:cs="Arial"/>
          <w:color w:val="000000"/>
          <w:lang w:eastAsia="fr-FR"/>
        </w:rPr>
        <w:t>Entre les soussignés :</w:t>
      </w:r>
    </w:p>
    <w:p w:rsidR="004B2AD7" w:rsidRPr="00FC2E72" w:rsidRDefault="004B2AD7" w:rsidP="004B2AD7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 w:rsidRPr="00FC2E72">
        <w:rPr>
          <w:rFonts w:ascii="Arial" w:eastAsia="Times New Roman" w:hAnsi="Arial" w:cs="Arial"/>
          <w:color w:val="000000"/>
          <w:lang w:eastAsia="fr-FR"/>
        </w:rPr>
        <w:br/>
      </w:r>
      <w:r w:rsidRPr="00FC2E72">
        <w:rPr>
          <w:rFonts w:ascii="Arial" w:eastAsia="Times New Roman" w:hAnsi="Arial" w:cs="Arial"/>
          <w:iCs/>
          <w:color w:val="000000"/>
          <w:lang w:eastAsia="fr-FR"/>
        </w:rPr>
        <w:t>EUROSTYLE SYSTEMS CHATEAUROUX</w:t>
      </w:r>
      <w:r w:rsidRPr="00FC2E72">
        <w:rPr>
          <w:rFonts w:ascii="Arial" w:eastAsia="Times New Roman" w:hAnsi="Arial" w:cs="Arial"/>
          <w:color w:val="000000"/>
          <w:lang w:eastAsia="fr-FR"/>
        </w:rPr>
        <w:t>,  immatriculée au Registre du commerce et des sociétés sous le numéro : </w:t>
      </w:r>
      <w:r w:rsidRPr="00FC2E72">
        <w:rPr>
          <w:rFonts w:ascii="Arial" w:hAnsi="Arial" w:cs="Arial"/>
        </w:rPr>
        <w:t xml:space="preserve">511 764  078 00016 </w:t>
      </w:r>
      <w:r w:rsidRPr="00FC2E72">
        <w:rPr>
          <w:rFonts w:ascii="Arial" w:eastAsia="Times New Roman" w:hAnsi="Arial" w:cs="Arial"/>
          <w:color w:val="000000"/>
          <w:lang w:eastAsia="fr-FR"/>
        </w:rPr>
        <w:t>dont le siège social est situé 28 Allée des Sablons – 36000 Châteauroux</w:t>
      </w:r>
      <w:proofErr w:type="gramStart"/>
      <w:r w:rsidRPr="00FC2E72">
        <w:rPr>
          <w:rFonts w:ascii="Arial" w:eastAsia="Times New Roman" w:hAnsi="Arial" w:cs="Arial"/>
          <w:color w:val="000000"/>
          <w:lang w:eastAsia="fr-FR"/>
        </w:rPr>
        <w:t>,</w:t>
      </w:r>
      <w:proofErr w:type="gramEnd"/>
      <w:r w:rsidRPr="00FC2E72">
        <w:rPr>
          <w:rFonts w:ascii="Arial" w:eastAsia="Times New Roman" w:hAnsi="Arial" w:cs="Arial"/>
          <w:color w:val="000000"/>
          <w:lang w:eastAsia="fr-FR"/>
        </w:rPr>
        <w:br/>
        <w:t>Représentée par</w:t>
      </w:r>
      <w:r w:rsidR="002A24FF">
        <w:rPr>
          <w:rFonts w:ascii="Arial" w:eastAsia="Times New Roman" w:hAnsi="Arial" w:cs="Arial"/>
          <w:color w:val="000000"/>
          <w:lang w:eastAsia="fr-FR"/>
        </w:rPr>
        <w:t xml:space="preserve">              </w:t>
      </w:r>
      <w:r w:rsidRPr="00FC2E72">
        <w:rPr>
          <w:rFonts w:ascii="Arial" w:eastAsia="Times New Roman" w:hAnsi="Arial" w:cs="Arial"/>
          <w:color w:val="000000"/>
          <w:lang w:eastAsia="fr-FR"/>
        </w:rPr>
        <w:t> , agissant en qualité de </w:t>
      </w:r>
      <w:r w:rsidRPr="00FC2E72">
        <w:rPr>
          <w:rFonts w:ascii="Arial" w:eastAsia="Times New Roman" w:hAnsi="Arial" w:cs="Arial"/>
          <w:iCs/>
          <w:color w:val="000000"/>
          <w:lang w:eastAsia="fr-FR"/>
        </w:rPr>
        <w:t>Directeur Usine</w:t>
      </w:r>
      <w:r w:rsidRPr="00FC2E72">
        <w:rPr>
          <w:rFonts w:ascii="Arial" w:eastAsia="Times New Roman" w:hAnsi="Arial" w:cs="Arial"/>
          <w:color w:val="000000"/>
          <w:lang w:eastAsia="fr-FR"/>
        </w:rPr>
        <w:t xml:space="preserve">, </w:t>
      </w:r>
    </w:p>
    <w:p w:rsidR="004B2AD7" w:rsidRPr="00FC2E72" w:rsidRDefault="004B2AD7" w:rsidP="004B2AD7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proofErr w:type="gramStart"/>
      <w:r w:rsidRPr="00FC2E72">
        <w:rPr>
          <w:rFonts w:ascii="Arial" w:eastAsia="Times New Roman" w:hAnsi="Arial" w:cs="Arial"/>
          <w:color w:val="000000"/>
          <w:lang w:eastAsia="fr-FR"/>
        </w:rPr>
        <w:t>dénommée</w:t>
      </w:r>
      <w:proofErr w:type="gramEnd"/>
      <w:r w:rsidRPr="00FC2E72">
        <w:rPr>
          <w:rFonts w:ascii="Arial" w:eastAsia="Times New Roman" w:hAnsi="Arial" w:cs="Arial"/>
          <w:color w:val="000000"/>
          <w:lang w:eastAsia="fr-FR"/>
        </w:rPr>
        <w:t xml:space="preserve"> ci-dessous « L'entreprise », </w:t>
      </w:r>
      <w:r w:rsidRPr="00FC2E72">
        <w:rPr>
          <w:rFonts w:ascii="Arial" w:eastAsia="Times New Roman" w:hAnsi="Arial" w:cs="Arial"/>
          <w:color w:val="000000"/>
          <w:lang w:eastAsia="fr-FR"/>
        </w:rPr>
        <w:br/>
      </w:r>
    </w:p>
    <w:p w:rsidR="004B2AD7" w:rsidRPr="00FC2E72" w:rsidRDefault="004B2AD7" w:rsidP="004B2AD7">
      <w:pPr>
        <w:spacing w:after="0" w:line="240" w:lineRule="auto"/>
        <w:rPr>
          <w:rFonts w:ascii="Arial" w:eastAsia="Times New Roman" w:hAnsi="Arial" w:cs="Arial"/>
          <w:lang w:eastAsia="fr-FR"/>
        </w:rPr>
      </w:pPr>
      <w:proofErr w:type="gramStart"/>
      <w:r w:rsidRPr="00FC2E72">
        <w:rPr>
          <w:rFonts w:ascii="Arial" w:eastAsia="Times New Roman" w:hAnsi="Arial" w:cs="Arial"/>
          <w:color w:val="000000"/>
          <w:lang w:eastAsia="fr-FR"/>
        </w:rPr>
        <w:t>d'une</w:t>
      </w:r>
      <w:proofErr w:type="gramEnd"/>
      <w:r w:rsidRPr="00FC2E72">
        <w:rPr>
          <w:rFonts w:ascii="Arial" w:eastAsia="Times New Roman" w:hAnsi="Arial" w:cs="Arial"/>
          <w:color w:val="000000"/>
          <w:lang w:eastAsia="fr-FR"/>
        </w:rPr>
        <w:t xml:space="preserve"> part,</w:t>
      </w:r>
      <w:r w:rsidRPr="00FC2E72">
        <w:rPr>
          <w:rFonts w:ascii="Arial" w:eastAsia="Times New Roman" w:hAnsi="Arial" w:cs="Arial"/>
          <w:color w:val="000000"/>
          <w:lang w:eastAsia="fr-FR"/>
        </w:rPr>
        <w:br/>
      </w:r>
      <w:r w:rsidRPr="00FC2E72">
        <w:rPr>
          <w:rFonts w:ascii="Arial" w:eastAsia="Times New Roman" w:hAnsi="Arial" w:cs="Arial"/>
          <w:color w:val="000000"/>
          <w:lang w:eastAsia="fr-FR"/>
        </w:rPr>
        <w:br/>
      </w:r>
    </w:p>
    <w:p w:rsidR="004B2AD7" w:rsidRPr="00FC2E72" w:rsidRDefault="004B2AD7" w:rsidP="004B2AD7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FC2E72">
        <w:rPr>
          <w:rFonts w:ascii="Arial" w:eastAsia="Times New Roman" w:hAnsi="Arial" w:cs="Arial"/>
          <w:color w:val="000000"/>
          <w:lang w:eastAsia="fr-FR"/>
        </w:rPr>
        <w:t>Et,</w:t>
      </w:r>
    </w:p>
    <w:p w:rsidR="004B2AD7" w:rsidRPr="00FC2E72" w:rsidRDefault="004B2AD7" w:rsidP="004B2AD7">
      <w:pPr>
        <w:spacing w:after="0" w:line="240" w:lineRule="auto"/>
        <w:rPr>
          <w:rFonts w:ascii="Arial" w:eastAsia="Times New Roman" w:hAnsi="Arial" w:cs="Arial"/>
          <w:lang w:eastAsia="fr-FR"/>
        </w:rPr>
      </w:pPr>
      <w:bookmarkStart w:id="1" w:name="G5655B042816F3A2F"/>
      <w:bookmarkStart w:id="2" w:name="C5656B042816F3A2F"/>
      <w:bookmarkStart w:id="3" w:name="C565CB042816F3A2F"/>
      <w:bookmarkStart w:id="4" w:name="C5665B042816F3A2F"/>
      <w:bookmarkEnd w:id="1"/>
      <w:bookmarkEnd w:id="2"/>
      <w:bookmarkEnd w:id="3"/>
      <w:bookmarkEnd w:id="4"/>
    </w:p>
    <w:p w:rsidR="004B2AD7" w:rsidRPr="00FC2E72" w:rsidRDefault="004B2AD7" w:rsidP="004B2AD7">
      <w:pPr>
        <w:spacing w:after="0" w:line="240" w:lineRule="auto"/>
        <w:rPr>
          <w:rFonts w:ascii="Arial" w:eastAsia="Times New Roman" w:hAnsi="Arial" w:cs="Arial"/>
          <w:lang w:eastAsia="fr-FR"/>
        </w:rPr>
      </w:pPr>
      <w:bookmarkStart w:id="5" w:name="I20100222F97A24544E8442C5AB3896226C831B1"/>
      <w:bookmarkStart w:id="6" w:name="I20091022180713A63B2969411CC"/>
      <w:bookmarkStart w:id="7" w:name="I20091022180715A63B292E825B88"/>
      <w:bookmarkEnd w:id="5"/>
      <w:bookmarkEnd w:id="6"/>
      <w:bookmarkEnd w:id="7"/>
      <w:r w:rsidRPr="00FC2E72">
        <w:rPr>
          <w:rFonts w:ascii="Arial" w:eastAsia="Times New Roman" w:hAnsi="Arial" w:cs="Arial"/>
          <w:lang w:eastAsia="fr-FR"/>
        </w:rPr>
        <w:t>La délégation unique du personnel faisant office de comité d’entreprise ayant voté à l’unanimité des membres titulaires présent</w:t>
      </w:r>
      <w:r w:rsidR="0042430F">
        <w:rPr>
          <w:rFonts w:ascii="Arial" w:eastAsia="Times New Roman" w:hAnsi="Arial" w:cs="Arial"/>
          <w:lang w:eastAsia="fr-FR"/>
        </w:rPr>
        <w:t>s au cours de la réunion du 25 septembre 2017</w:t>
      </w:r>
      <w:r w:rsidRPr="00FC2E72">
        <w:rPr>
          <w:rFonts w:ascii="Arial" w:eastAsia="Times New Roman" w:hAnsi="Arial" w:cs="Arial"/>
          <w:lang w:eastAsia="fr-FR"/>
        </w:rPr>
        <w:t xml:space="preserve"> dont le procès-verbal est annexé au pr</w:t>
      </w:r>
      <w:r w:rsidR="0042430F">
        <w:rPr>
          <w:rFonts w:ascii="Arial" w:eastAsia="Times New Roman" w:hAnsi="Arial" w:cs="Arial"/>
          <w:lang w:eastAsia="fr-FR"/>
        </w:rPr>
        <w:t xml:space="preserve">ésent accord, représenté par </w:t>
      </w:r>
      <w:r w:rsidR="002A24FF">
        <w:rPr>
          <w:rFonts w:ascii="Arial" w:eastAsia="Times New Roman" w:hAnsi="Arial" w:cs="Arial"/>
          <w:lang w:eastAsia="fr-FR"/>
        </w:rPr>
        <w:t xml:space="preserve">           </w:t>
      </w:r>
      <w:r w:rsidRPr="00FC2E72">
        <w:rPr>
          <w:rFonts w:ascii="Arial" w:eastAsia="Times New Roman" w:hAnsi="Arial" w:cs="Arial"/>
          <w:lang w:eastAsia="fr-FR"/>
        </w:rPr>
        <w:t>en vertu du mandat reçu à cet eff</w:t>
      </w:r>
      <w:r w:rsidR="0042430F">
        <w:rPr>
          <w:rFonts w:ascii="Arial" w:eastAsia="Times New Roman" w:hAnsi="Arial" w:cs="Arial"/>
          <w:lang w:eastAsia="fr-FR"/>
        </w:rPr>
        <w:t>et au cours de la réunion du 25 septembre 2017,</w:t>
      </w:r>
    </w:p>
    <w:p w:rsidR="004B2AD7" w:rsidRPr="00FC2E72" w:rsidRDefault="004B2AD7" w:rsidP="004B2AD7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</w:p>
    <w:p w:rsidR="004B2AD7" w:rsidRPr="00FC2E72" w:rsidRDefault="004B2AD7" w:rsidP="004B2AD7">
      <w:pPr>
        <w:spacing w:after="0" w:line="240" w:lineRule="auto"/>
        <w:rPr>
          <w:rFonts w:ascii="Arial" w:eastAsia="Times New Roman" w:hAnsi="Arial" w:cs="Arial"/>
          <w:lang w:eastAsia="fr-FR"/>
        </w:rPr>
      </w:pPr>
      <w:proofErr w:type="gramStart"/>
      <w:r w:rsidRPr="00FC2E72">
        <w:rPr>
          <w:rFonts w:ascii="Arial" w:eastAsia="Times New Roman" w:hAnsi="Arial" w:cs="Arial"/>
          <w:color w:val="000000"/>
          <w:lang w:eastAsia="fr-FR"/>
        </w:rPr>
        <w:t>d'autre</w:t>
      </w:r>
      <w:proofErr w:type="gramEnd"/>
      <w:r w:rsidRPr="00FC2E72">
        <w:rPr>
          <w:rFonts w:ascii="Arial" w:eastAsia="Times New Roman" w:hAnsi="Arial" w:cs="Arial"/>
          <w:color w:val="000000"/>
          <w:lang w:eastAsia="fr-FR"/>
        </w:rPr>
        <w:t xml:space="preserve"> part,</w:t>
      </w:r>
      <w:r w:rsidRPr="00FC2E72">
        <w:rPr>
          <w:rFonts w:ascii="Arial" w:eastAsia="Times New Roman" w:hAnsi="Arial" w:cs="Arial"/>
          <w:color w:val="000000"/>
          <w:lang w:eastAsia="fr-FR"/>
        </w:rPr>
        <w:br/>
      </w:r>
    </w:p>
    <w:p w:rsidR="004B2AD7" w:rsidRPr="00FC2E72" w:rsidRDefault="004B2AD7" w:rsidP="004B2AD7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fr-FR"/>
        </w:rPr>
      </w:pPr>
    </w:p>
    <w:p w:rsidR="004B2AD7" w:rsidRPr="00FC2E72" w:rsidRDefault="00D46833" w:rsidP="004B2AD7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fr-FR"/>
        </w:rPr>
      </w:pPr>
      <w:r w:rsidRPr="00FC2E72">
        <w:rPr>
          <w:rFonts w:ascii="Arial" w:eastAsia="Times New Roman" w:hAnsi="Arial" w:cs="Arial"/>
          <w:b/>
          <w:bCs/>
          <w:color w:val="000000"/>
          <w:lang w:eastAsia="fr-FR"/>
        </w:rPr>
        <w:t>Il a été conclu ce qui suit :</w:t>
      </w:r>
    </w:p>
    <w:p w:rsidR="00C16487" w:rsidRPr="00FC2E72" w:rsidRDefault="00C16487">
      <w:pPr>
        <w:rPr>
          <w:rFonts w:ascii="Arial" w:hAnsi="Arial" w:cs="Arial"/>
        </w:rPr>
      </w:pPr>
    </w:p>
    <w:p w:rsidR="00D46833" w:rsidRPr="00FC2E72" w:rsidRDefault="00D46833">
      <w:pPr>
        <w:rPr>
          <w:rFonts w:ascii="Arial" w:hAnsi="Arial" w:cs="Arial"/>
          <w:u w:val="single"/>
        </w:rPr>
      </w:pPr>
      <w:r w:rsidRPr="00FC2E72">
        <w:rPr>
          <w:rFonts w:ascii="Arial" w:hAnsi="Arial" w:cs="Arial"/>
          <w:u w:val="single"/>
        </w:rPr>
        <w:t>Préambule</w:t>
      </w:r>
      <w:r w:rsidR="00E375B6">
        <w:rPr>
          <w:rFonts w:ascii="Arial" w:hAnsi="Arial" w:cs="Arial"/>
          <w:u w:val="single"/>
        </w:rPr>
        <w:t> :</w:t>
      </w:r>
    </w:p>
    <w:p w:rsidR="00A81221" w:rsidRDefault="009345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Un accord de participation des salariés aux résultats de l’entreprise couvrant une durée de 3 exercices a été conclu le 13 avril 2017 entre l’entreprise et la  délégation unique du personnel, puis déposé dans les conditions légales auprès de la </w:t>
      </w:r>
      <w:r w:rsidRPr="00FC2E72">
        <w:rPr>
          <w:rFonts w:ascii="Arial" w:hAnsi="Arial" w:cs="Arial"/>
        </w:rPr>
        <w:t>Direction Régionale des Entreprises de la Concurrence de la Consommation et du Travail et de l’Emploi</w:t>
      </w:r>
      <w:r>
        <w:rPr>
          <w:rFonts w:ascii="Arial" w:hAnsi="Arial" w:cs="Arial"/>
        </w:rPr>
        <w:t xml:space="preserve"> (DIRECCTE). </w:t>
      </w:r>
    </w:p>
    <w:p w:rsidR="00A81221" w:rsidRDefault="00A81221">
      <w:pPr>
        <w:rPr>
          <w:rFonts w:ascii="Arial" w:hAnsi="Arial" w:cs="Arial"/>
        </w:rPr>
      </w:pPr>
      <w:r>
        <w:rPr>
          <w:rFonts w:ascii="Arial" w:hAnsi="Arial" w:cs="Arial"/>
        </w:rPr>
        <w:t>En application de l’article  L3345-2 du code du travail, l’autorité administrative a formulé, par courrier reçu le 28 août 2017, un certain nombre d’observations relatives à la rédaction de cet accord.</w:t>
      </w:r>
    </w:p>
    <w:p w:rsidR="00B90C8D" w:rsidRDefault="00A81221" w:rsidP="00E82376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En conséquence, il est procédé aux modifications suivantes :</w:t>
      </w:r>
    </w:p>
    <w:p w:rsidR="00C16487" w:rsidRPr="00FC2E72" w:rsidRDefault="00A81221" w:rsidP="00E82376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</w:t>
      </w:r>
      <w:r w:rsidR="00C16487" w:rsidRPr="00FC2E72">
        <w:rPr>
          <w:rFonts w:ascii="Arial" w:hAnsi="Arial" w:cs="Arial"/>
          <w:u w:val="single"/>
        </w:rPr>
        <w:t>rticle 2</w:t>
      </w:r>
      <w:r>
        <w:rPr>
          <w:rFonts w:ascii="Arial" w:hAnsi="Arial" w:cs="Arial"/>
          <w:u w:val="single"/>
        </w:rPr>
        <w:t xml:space="preserve"> -</w:t>
      </w:r>
      <w:r w:rsidR="00C16487" w:rsidRPr="00FC2E72">
        <w:rPr>
          <w:rFonts w:ascii="Arial" w:hAnsi="Arial" w:cs="Arial"/>
          <w:u w:val="single"/>
        </w:rPr>
        <w:t xml:space="preserve">  Calcul de la ré</w:t>
      </w:r>
      <w:r>
        <w:rPr>
          <w:rFonts w:ascii="Arial" w:hAnsi="Arial" w:cs="Arial"/>
          <w:u w:val="single"/>
        </w:rPr>
        <w:t>serve spéciale de participation</w:t>
      </w:r>
      <w:r w:rsidR="00E375B6">
        <w:rPr>
          <w:rFonts w:ascii="Arial" w:hAnsi="Arial" w:cs="Arial"/>
          <w:u w:val="single"/>
        </w:rPr>
        <w:t xml:space="preserve"> </w:t>
      </w:r>
    </w:p>
    <w:p w:rsidR="00FC2E72" w:rsidRPr="00FC2E72" w:rsidRDefault="00A81221" w:rsidP="00FC2E72">
      <w:pPr>
        <w:spacing w:before="45" w:after="30" w:line="240" w:lineRule="auto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Les dispositions relatives au S représentant les salaires dans la formule de calcul de la réserve spéciale de participation sont complétées comme suit :</w:t>
      </w:r>
      <w:r w:rsidR="00FC2E72" w:rsidRPr="00FC2E72">
        <w:rPr>
          <w:rFonts w:ascii="Arial" w:eastAsia="Times New Roman" w:hAnsi="Arial" w:cs="Arial"/>
          <w:lang w:eastAsia="fr-FR"/>
        </w:rPr>
        <w:t xml:space="preserve"> </w:t>
      </w:r>
    </w:p>
    <w:p w:rsidR="00FC2E72" w:rsidRDefault="00FC2E72" w:rsidP="00FC2E72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</w:p>
    <w:p w:rsidR="00FC2E72" w:rsidRDefault="00FC2E72" w:rsidP="00FC2E72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</w:p>
    <w:p w:rsidR="001C392B" w:rsidRDefault="001C392B" w:rsidP="00E82376">
      <w:pPr>
        <w:jc w:val="both"/>
        <w:rPr>
          <w:rFonts w:ascii="Arial" w:hAnsi="Arial" w:cs="Arial"/>
        </w:rPr>
      </w:pPr>
    </w:p>
    <w:p w:rsidR="001C392B" w:rsidRDefault="001C392B" w:rsidP="00E82376">
      <w:pPr>
        <w:jc w:val="both"/>
        <w:rPr>
          <w:rFonts w:ascii="Arial" w:hAnsi="Arial" w:cs="Arial"/>
        </w:rPr>
      </w:pPr>
    </w:p>
    <w:p w:rsidR="00C16487" w:rsidRPr="00FC2E72" w:rsidRDefault="00A81221" w:rsidP="00E823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« </w:t>
      </w:r>
      <w:r w:rsidR="00FC2E72">
        <w:rPr>
          <w:rFonts w:ascii="Arial" w:hAnsi="Arial" w:cs="Arial"/>
        </w:rPr>
        <w:t>Il est convenu que d</w:t>
      </w:r>
      <w:r w:rsidR="00FC2E72" w:rsidRPr="00FC2E72">
        <w:rPr>
          <w:rFonts w:ascii="Arial" w:hAnsi="Arial" w:cs="Arial"/>
        </w:rPr>
        <w:t xml:space="preserve">ans  la mesure où l’employeur ne maintiendrait pas le salaire </w:t>
      </w:r>
      <w:r w:rsidR="00D46833" w:rsidRPr="00FC2E72">
        <w:rPr>
          <w:rFonts w:ascii="Arial" w:hAnsi="Arial" w:cs="Arial"/>
        </w:rPr>
        <w:t xml:space="preserve"> lors</w:t>
      </w:r>
      <w:r w:rsidR="00C16487" w:rsidRPr="00FC2E72">
        <w:rPr>
          <w:rFonts w:ascii="Arial" w:hAnsi="Arial" w:cs="Arial"/>
        </w:rPr>
        <w:t xml:space="preserve"> les périodes d’absence pour congé de maternité, pour congé d’adoption et pour un arrêt de travail en cas d’accident du travail</w:t>
      </w:r>
      <w:r w:rsidR="00FC2E72" w:rsidRPr="00FC2E72">
        <w:rPr>
          <w:rFonts w:ascii="Arial" w:hAnsi="Arial" w:cs="Arial"/>
        </w:rPr>
        <w:t xml:space="preserve">, </w:t>
      </w:r>
      <w:r w:rsidR="00C16487" w:rsidRPr="00FC2E72">
        <w:rPr>
          <w:rFonts w:ascii="Arial" w:hAnsi="Arial" w:cs="Arial"/>
        </w:rPr>
        <w:t>il convien</w:t>
      </w:r>
      <w:r w:rsidR="00FC2E72">
        <w:rPr>
          <w:rFonts w:ascii="Arial" w:hAnsi="Arial" w:cs="Arial"/>
        </w:rPr>
        <w:t>drait</w:t>
      </w:r>
      <w:r w:rsidR="00C16487" w:rsidRPr="00FC2E72">
        <w:rPr>
          <w:rFonts w:ascii="Arial" w:hAnsi="Arial" w:cs="Arial"/>
        </w:rPr>
        <w:t xml:space="preserve"> de prendre en compte les rémunérations que le ou la salarié(e) aurait perçues s’il (</w:t>
      </w:r>
      <w:r w:rsidR="00FC2E72" w:rsidRPr="00FC2E72">
        <w:rPr>
          <w:rFonts w:ascii="Arial" w:hAnsi="Arial" w:cs="Arial"/>
        </w:rPr>
        <w:t>ou elle) avait travaillé</w:t>
      </w:r>
      <w:r>
        <w:rPr>
          <w:rFonts w:ascii="Arial" w:hAnsi="Arial" w:cs="Arial"/>
        </w:rPr>
        <w:t> »</w:t>
      </w:r>
      <w:r w:rsidR="00FC2E72" w:rsidRPr="00FC2E72">
        <w:rPr>
          <w:rFonts w:ascii="Arial" w:hAnsi="Arial" w:cs="Arial"/>
        </w:rPr>
        <w:t>.</w:t>
      </w:r>
    </w:p>
    <w:p w:rsidR="00B90C8D" w:rsidRDefault="00B90C8D" w:rsidP="00E82376">
      <w:pPr>
        <w:jc w:val="both"/>
        <w:rPr>
          <w:rFonts w:ascii="Arial" w:hAnsi="Arial" w:cs="Arial"/>
          <w:u w:val="single"/>
        </w:rPr>
      </w:pPr>
    </w:p>
    <w:p w:rsidR="005F0262" w:rsidRPr="00FC2E72" w:rsidRDefault="00E375B6" w:rsidP="00E82376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Article</w:t>
      </w:r>
      <w:r w:rsidR="00A81221">
        <w:rPr>
          <w:rFonts w:ascii="Arial" w:hAnsi="Arial" w:cs="Arial"/>
          <w:u w:val="single"/>
        </w:rPr>
        <w:t xml:space="preserve"> 9- 2</w:t>
      </w:r>
      <w:r>
        <w:rPr>
          <w:rFonts w:ascii="Arial" w:hAnsi="Arial" w:cs="Arial"/>
          <w:u w:val="single"/>
        </w:rPr>
        <w:t xml:space="preserve"> </w:t>
      </w:r>
      <w:r w:rsidR="00A81221">
        <w:rPr>
          <w:rFonts w:ascii="Arial" w:hAnsi="Arial" w:cs="Arial"/>
          <w:u w:val="single"/>
        </w:rPr>
        <w:t xml:space="preserve">  Information individuelle </w:t>
      </w:r>
    </w:p>
    <w:p w:rsidR="00A81221" w:rsidRDefault="005F0262" w:rsidP="00E82376">
      <w:pPr>
        <w:jc w:val="both"/>
        <w:rPr>
          <w:rFonts w:ascii="Arial" w:hAnsi="Arial" w:cs="Arial"/>
        </w:rPr>
      </w:pPr>
      <w:r w:rsidRPr="00FC2E72">
        <w:rPr>
          <w:rFonts w:ascii="Arial" w:hAnsi="Arial" w:cs="Arial"/>
        </w:rPr>
        <w:t xml:space="preserve">Cet article </w:t>
      </w:r>
      <w:r w:rsidR="00A81221">
        <w:rPr>
          <w:rFonts w:ascii="Arial" w:hAnsi="Arial" w:cs="Arial"/>
        </w:rPr>
        <w:t xml:space="preserve"> est complété comme suit :</w:t>
      </w:r>
    </w:p>
    <w:p w:rsidR="005F0262" w:rsidRPr="00FC2E72" w:rsidRDefault="00007A29" w:rsidP="00E823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Chaque bénéficiaire est </w:t>
      </w:r>
      <w:r w:rsidR="005F0262" w:rsidRPr="00FC2E72">
        <w:rPr>
          <w:rFonts w:ascii="Arial" w:hAnsi="Arial" w:cs="Arial"/>
        </w:rPr>
        <w:t>informé</w:t>
      </w:r>
      <w:r>
        <w:rPr>
          <w:rFonts w:ascii="Arial" w:hAnsi="Arial" w:cs="Arial"/>
        </w:rPr>
        <w:t xml:space="preserve">, par un avis d’option, envoyé par courrier simple, des sommes qui lui sont attribuées au titre de la participation  et du montant dont il peut demander tout </w:t>
      </w:r>
      <w:proofErr w:type="gramStart"/>
      <w:r>
        <w:rPr>
          <w:rFonts w:ascii="Arial" w:hAnsi="Arial" w:cs="Arial"/>
        </w:rPr>
        <w:t>ou</w:t>
      </w:r>
      <w:proofErr w:type="gramEnd"/>
      <w:r>
        <w:rPr>
          <w:rFonts w:ascii="Arial" w:hAnsi="Arial" w:cs="Arial"/>
        </w:rPr>
        <w:t xml:space="preserve"> partie le versement. Cette demande doit être formulée dans </w:t>
      </w:r>
      <w:r w:rsidR="005F0262" w:rsidRPr="00FC2E72">
        <w:rPr>
          <w:rFonts w:ascii="Arial" w:hAnsi="Arial" w:cs="Arial"/>
        </w:rPr>
        <w:t>un délai de quinze jours</w:t>
      </w:r>
      <w:r>
        <w:rPr>
          <w:rFonts w:ascii="Arial" w:hAnsi="Arial" w:cs="Arial"/>
        </w:rPr>
        <w:t xml:space="preserve"> à compter  de la date à laquelle il a été informé du montant qui lui est attribué.</w:t>
      </w:r>
      <w:r w:rsidR="005F0262" w:rsidRPr="00FC2E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Le salarié est présumé avoir été informé dans un délai de 7 jours après la date d’émission de l’avis d’option.</w:t>
      </w:r>
    </w:p>
    <w:p w:rsidR="005F0262" w:rsidRPr="00FD7380" w:rsidRDefault="00A81221" w:rsidP="00E82376">
      <w:pPr>
        <w:jc w:val="both"/>
        <w:rPr>
          <w:rFonts w:ascii="Arial" w:hAnsi="Arial" w:cs="Arial"/>
          <w:u w:val="single"/>
        </w:rPr>
      </w:pPr>
      <w:r w:rsidRPr="00FD7380">
        <w:rPr>
          <w:rFonts w:ascii="Arial" w:hAnsi="Arial" w:cs="Arial"/>
          <w:u w:val="single"/>
        </w:rPr>
        <w:t xml:space="preserve">Article 9-3 : </w:t>
      </w:r>
      <w:r w:rsidR="005F0262" w:rsidRPr="00FD7380">
        <w:rPr>
          <w:rFonts w:ascii="Arial" w:hAnsi="Arial" w:cs="Arial"/>
          <w:u w:val="single"/>
        </w:rPr>
        <w:t>cas du départ de l’entreprise </w:t>
      </w:r>
    </w:p>
    <w:p w:rsidR="00FD7380" w:rsidRPr="001C392B" w:rsidRDefault="00FD7380" w:rsidP="00FD7380">
      <w:pPr>
        <w:jc w:val="both"/>
        <w:rPr>
          <w:rFonts w:ascii="Arial" w:hAnsi="Arial" w:cs="Arial"/>
        </w:rPr>
      </w:pPr>
      <w:r w:rsidRPr="001C392B">
        <w:rPr>
          <w:rFonts w:ascii="Arial" w:hAnsi="Arial" w:cs="Arial"/>
        </w:rPr>
        <w:t>Cet article  est complété comme suit :</w:t>
      </w:r>
    </w:p>
    <w:p w:rsidR="005F0262" w:rsidRPr="001C392B" w:rsidRDefault="00FD7380" w:rsidP="00E82376">
      <w:pPr>
        <w:jc w:val="both"/>
        <w:rPr>
          <w:rFonts w:ascii="Arial" w:hAnsi="Arial" w:cs="Arial"/>
        </w:rPr>
      </w:pPr>
      <w:r w:rsidRPr="001C392B">
        <w:rPr>
          <w:rFonts w:ascii="Arial" w:hAnsi="Arial" w:cs="Arial"/>
        </w:rPr>
        <w:t xml:space="preserve">Si le salarié  </w:t>
      </w:r>
      <w:r w:rsidR="005F0262" w:rsidRPr="001C392B">
        <w:rPr>
          <w:rFonts w:ascii="Arial" w:hAnsi="Arial" w:cs="Arial"/>
        </w:rPr>
        <w:t>ne peut être atteint à la dernière adresse indiquée, les sommes auxquelles il peut prétendre sont tenues à sa disposition par l’entreprise pendant une durée d’un an à compter de leur date de déblocage.</w:t>
      </w:r>
    </w:p>
    <w:p w:rsidR="00843E49" w:rsidRPr="001C392B" w:rsidRDefault="005F0262" w:rsidP="00E82376">
      <w:pPr>
        <w:jc w:val="both"/>
        <w:rPr>
          <w:rFonts w:ascii="Arial" w:hAnsi="Arial" w:cs="Arial"/>
        </w:rPr>
      </w:pPr>
      <w:r w:rsidRPr="001C392B">
        <w:rPr>
          <w:rFonts w:ascii="Arial" w:hAnsi="Arial" w:cs="Arial"/>
        </w:rPr>
        <w:t>Passé ce délai, les sommes sont remises à la Caisse de dépôts et consignations où l’intéressé peut les réclamer jusqu’au terme de la prescription</w:t>
      </w:r>
      <w:r w:rsidR="00E82376" w:rsidRPr="001C392B">
        <w:rPr>
          <w:rFonts w:ascii="Arial" w:hAnsi="Arial" w:cs="Arial"/>
        </w:rPr>
        <w:t>.</w:t>
      </w:r>
      <w:r w:rsidR="00843E49" w:rsidRPr="001C392B">
        <w:rPr>
          <w:rFonts w:ascii="Arial" w:hAnsi="Arial" w:cs="Arial"/>
        </w:rPr>
        <w:t xml:space="preserve"> </w:t>
      </w:r>
    </w:p>
    <w:p w:rsidR="001C392B" w:rsidRPr="001C392B" w:rsidRDefault="001C392B" w:rsidP="00E82376">
      <w:pPr>
        <w:jc w:val="both"/>
        <w:rPr>
          <w:rFonts w:ascii="Arial" w:hAnsi="Arial" w:cs="Arial"/>
        </w:rPr>
      </w:pPr>
      <w:r w:rsidRPr="001C392B">
        <w:rPr>
          <w:rFonts w:ascii="Arial" w:hAnsi="Arial" w:cs="Arial"/>
        </w:rPr>
        <w:t>Les autres dispositions de l’accord de participation demeurent inchangées.</w:t>
      </w:r>
    </w:p>
    <w:p w:rsidR="001C392B" w:rsidRPr="001C392B" w:rsidRDefault="001C392B" w:rsidP="00E82376">
      <w:pPr>
        <w:jc w:val="both"/>
        <w:rPr>
          <w:rFonts w:ascii="Arial" w:hAnsi="Arial" w:cs="Arial"/>
        </w:rPr>
      </w:pPr>
      <w:r w:rsidRPr="001C392B">
        <w:rPr>
          <w:rFonts w:ascii="Arial" w:hAnsi="Arial" w:cs="Arial"/>
        </w:rPr>
        <w:t>Le contenu du présent avenant est immédiatement porté à la connaissance du personnel par note d’information reprenant le texte même de l’avenant.</w:t>
      </w:r>
    </w:p>
    <w:p w:rsidR="001C392B" w:rsidRDefault="001C392B" w:rsidP="00E82376">
      <w:pPr>
        <w:jc w:val="both"/>
        <w:rPr>
          <w:rFonts w:ascii="Arial" w:hAnsi="Arial" w:cs="Arial"/>
        </w:rPr>
      </w:pPr>
      <w:r w:rsidRPr="001C392B">
        <w:rPr>
          <w:rFonts w:ascii="Arial" w:hAnsi="Arial" w:cs="Arial"/>
        </w:rPr>
        <w:t>Le présent avenant sera déposé en un exemplaire auprès du Secrétariat- greffe du Conseil de Prud’</w:t>
      </w:r>
      <w:r>
        <w:rPr>
          <w:rFonts w:ascii="Arial" w:hAnsi="Arial" w:cs="Arial"/>
        </w:rPr>
        <w:t>hommes de Châteauroux et en deux</w:t>
      </w:r>
      <w:r w:rsidRPr="001C392B">
        <w:rPr>
          <w:rFonts w:ascii="Arial" w:hAnsi="Arial" w:cs="Arial"/>
        </w:rPr>
        <w:t xml:space="preserve"> exemplaire</w:t>
      </w:r>
      <w:r>
        <w:rPr>
          <w:rFonts w:ascii="Arial" w:hAnsi="Arial" w:cs="Arial"/>
        </w:rPr>
        <w:t>s, dont une version sur support électronique,</w:t>
      </w:r>
      <w:r w:rsidRPr="001C392B">
        <w:rPr>
          <w:rFonts w:ascii="Arial" w:hAnsi="Arial" w:cs="Arial"/>
        </w:rPr>
        <w:t xml:space="preserve"> auprès de la </w:t>
      </w:r>
      <w:r w:rsidRPr="00FC2E72">
        <w:rPr>
          <w:rFonts w:ascii="Arial" w:hAnsi="Arial" w:cs="Arial"/>
        </w:rPr>
        <w:t>Direction Régionale des Entreprises de la Concurrence de la Consommation et du Travail et de l’Emploi</w:t>
      </w:r>
      <w:r>
        <w:rPr>
          <w:rFonts w:ascii="Arial" w:hAnsi="Arial" w:cs="Arial"/>
        </w:rPr>
        <w:t xml:space="preserve"> (</w:t>
      </w:r>
      <w:r w:rsidRPr="001C392B">
        <w:rPr>
          <w:rFonts w:ascii="Arial" w:hAnsi="Arial" w:cs="Arial"/>
        </w:rPr>
        <w:t>DIRECCTE</w:t>
      </w:r>
      <w:r>
        <w:rPr>
          <w:rFonts w:ascii="Arial" w:hAnsi="Arial" w:cs="Arial"/>
        </w:rPr>
        <w:t>)</w:t>
      </w:r>
      <w:r w:rsidRPr="001C392B">
        <w:rPr>
          <w:rFonts w:ascii="Arial" w:hAnsi="Arial" w:cs="Arial"/>
        </w:rPr>
        <w:t xml:space="preserve"> dans les conditions et selon les modalités légales et règlementaires en vigueur.</w:t>
      </w:r>
    </w:p>
    <w:p w:rsidR="001C392B" w:rsidRDefault="001C392B" w:rsidP="00E823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Une copie est adressée à la société de gestion et Teneur de compte.</w:t>
      </w:r>
    </w:p>
    <w:p w:rsidR="001C392B" w:rsidRDefault="001C392B" w:rsidP="00E82376">
      <w:pPr>
        <w:jc w:val="both"/>
        <w:rPr>
          <w:rFonts w:ascii="Arial" w:hAnsi="Arial" w:cs="Arial"/>
        </w:rPr>
      </w:pPr>
    </w:p>
    <w:p w:rsidR="0042430F" w:rsidRDefault="0042430F" w:rsidP="00E823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Fait à Châteauroux, le 28 Septembre 2017</w:t>
      </w:r>
    </w:p>
    <w:p w:rsidR="001C392B" w:rsidRDefault="001C392B" w:rsidP="00E823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En 4 exemplaires</w:t>
      </w:r>
    </w:p>
    <w:p w:rsidR="001C392B" w:rsidRDefault="001C392B" w:rsidP="00E82376">
      <w:pPr>
        <w:jc w:val="both"/>
        <w:rPr>
          <w:rFonts w:ascii="Arial" w:hAnsi="Arial" w:cs="Arial"/>
        </w:rPr>
      </w:pPr>
    </w:p>
    <w:p w:rsidR="001C392B" w:rsidRPr="001C392B" w:rsidRDefault="001C392B" w:rsidP="00E823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Pour l’entreprise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Le comité d’entreprise</w:t>
      </w:r>
    </w:p>
    <w:sectPr w:rsidR="001C392B" w:rsidRPr="001C3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5525F"/>
    <w:multiLevelType w:val="hybridMultilevel"/>
    <w:tmpl w:val="1C1E1E82"/>
    <w:lvl w:ilvl="0" w:tplc="371A375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487"/>
    <w:rsid w:val="00007A29"/>
    <w:rsid w:val="001C392B"/>
    <w:rsid w:val="002A24FF"/>
    <w:rsid w:val="0042430F"/>
    <w:rsid w:val="004B2AD7"/>
    <w:rsid w:val="005F0262"/>
    <w:rsid w:val="007C6FB0"/>
    <w:rsid w:val="00843E49"/>
    <w:rsid w:val="0093290B"/>
    <w:rsid w:val="009345D0"/>
    <w:rsid w:val="009C4C31"/>
    <w:rsid w:val="00A81221"/>
    <w:rsid w:val="00B90C8D"/>
    <w:rsid w:val="00C16487"/>
    <w:rsid w:val="00CA205C"/>
    <w:rsid w:val="00CB2309"/>
    <w:rsid w:val="00D46833"/>
    <w:rsid w:val="00DD68A7"/>
    <w:rsid w:val="00E375B6"/>
    <w:rsid w:val="00E82376"/>
    <w:rsid w:val="00FC2E72"/>
    <w:rsid w:val="00FD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C2E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C2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584</Words>
  <Characters>3215</Characters>
  <Application>Microsoft Office Word</Application>
  <DocSecurity>4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2017-10-19T06:37:00Z</dcterms:created>
  <dcterms:modified xsi:type="dcterms:W3CDTF">2017-10-19T06:37:00Z</dcterms:modified>
</cp:coreProperties>
</file>