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P="00E278AF" w:rsidR="00E278AF" w:rsidRDefault="00E278AF" w:rsidRPr="005008B9">
      <w:pPr>
        <w:pStyle w:val="Corpsdetexte"/>
        <w:widowControl w:val="0"/>
        <w:pBdr>
          <w:top w:color="auto" w:space="2" w:sz="12" w:val="thinThickSmallGap"/>
          <w:bottom w:color="auto" w:space="2" w:sz="12" w:val="thickThinSmallGap"/>
        </w:pBdr>
        <w:shd w:color="auto" w:fill="FFFFFF" w:val="pct35"/>
        <w:ind w:left="284" w:right="283"/>
        <w:rPr>
          <w:rFonts w:ascii="Arial" w:cs="Arial" w:hAnsi="Arial"/>
          <w:sz w:val="22"/>
          <w:szCs w:val="22"/>
        </w:rPr>
      </w:pPr>
      <w:bookmarkStart w:id="0" w:name="_GoBack"/>
      <w:bookmarkEnd w:id="0"/>
      <w:r w:rsidRPr="00610F60">
        <w:rPr>
          <w:rFonts w:ascii="Arial" w:cs="Arial" w:hAnsi="Arial"/>
          <w:sz w:val="22"/>
          <w:szCs w:val="22"/>
        </w:rPr>
        <w:t xml:space="preserve">PROTOCOLE D’ACCORD CONCERNANT </w:t>
      </w:r>
      <w:r>
        <w:rPr>
          <w:rFonts w:ascii="Arial" w:cs="Arial" w:hAnsi="Arial"/>
          <w:sz w:val="22"/>
          <w:szCs w:val="22"/>
        </w:rPr>
        <w:t xml:space="preserve">LA PROROGATION DES MANDATS DES ELUS </w:t>
      </w:r>
      <w:r w:rsidRPr="00610F60">
        <w:rPr>
          <w:rFonts w:ascii="Arial" w:cs="Arial" w:hAnsi="Arial"/>
          <w:sz w:val="22"/>
          <w:szCs w:val="22"/>
        </w:rPr>
        <w:t>DU</w:t>
      </w:r>
      <w:r w:rsidRPr="00610F60">
        <w:rPr>
          <w:rFonts w:ascii="Arial" w:cs="Arial" w:hAnsi="Arial"/>
          <w:color w:val="0000FF"/>
          <w:sz w:val="22"/>
          <w:szCs w:val="22"/>
        </w:rPr>
        <w:t xml:space="preserve"> </w:t>
      </w:r>
      <w:r w:rsidRPr="00610F60">
        <w:rPr>
          <w:rFonts w:ascii="Arial" w:cs="Arial" w:hAnsi="Arial"/>
          <w:sz w:val="22"/>
          <w:szCs w:val="22"/>
        </w:rPr>
        <w:t xml:space="preserve">COMITE D’ENTREPRISE ET DES DÉLÉGATIONS DU PERSONNEL DE </w:t>
      </w:r>
      <w:smartTag w:element="PersonName" w:uri="urn:schemas-microsoft-com:office:smarttags">
        <w:smartTagPr>
          <w:attr w:name="ProductID" w:val="LA BANQUE KOLB"/>
        </w:smartTagPr>
        <w:r w:rsidRPr="00610F60">
          <w:rPr>
            <w:rFonts w:ascii="Arial" w:cs="Arial" w:hAnsi="Arial"/>
            <w:sz w:val="22"/>
            <w:szCs w:val="22"/>
          </w:rPr>
          <w:t>LA BANQUE KOLB</w:t>
        </w:r>
      </w:smartTag>
    </w:p>
    <w:p w:rsidP="00E278AF" w:rsidR="00E278AF" w:rsidRDefault="00E278AF" w:rsidRPr="005008B9">
      <w:pPr>
        <w:pStyle w:val="Corpsdetexte"/>
        <w:widowControl w:val="0"/>
        <w:pBdr>
          <w:top w:color="auto" w:space="2" w:sz="12" w:val="thinThickSmallGap"/>
          <w:bottom w:color="auto" w:space="2" w:sz="12" w:val="thickThinSmallGap"/>
        </w:pBdr>
        <w:shd w:color="auto" w:fill="FFFFFF" w:val="pct35"/>
        <w:ind w:left="284" w:right="283"/>
        <w:rPr>
          <w:rFonts w:ascii="Arial" w:cs="Arial" w:hAnsi="Arial"/>
          <w:sz w:val="22"/>
          <w:szCs w:val="22"/>
        </w:rPr>
      </w:pPr>
      <w:r w:rsidRPr="00610F60">
        <w:rPr>
          <w:rFonts w:ascii="Arial" w:cs="Arial" w:hAnsi="Arial"/>
          <w:sz w:val="22"/>
          <w:szCs w:val="22"/>
        </w:rPr>
        <w:t>MANDATURE 201</w:t>
      </w:r>
      <w:r>
        <w:rPr>
          <w:rFonts w:ascii="Arial" w:cs="Arial" w:hAnsi="Arial"/>
          <w:sz w:val="22"/>
          <w:szCs w:val="22"/>
        </w:rPr>
        <w:t>4</w:t>
      </w:r>
      <w:r w:rsidRPr="00610F60">
        <w:rPr>
          <w:rFonts w:ascii="Arial" w:cs="Arial" w:hAnsi="Arial"/>
          <w:sz w:val="22"/>
          <w:szCs w:val="22"/>
        </w:rPr>
        <w:t>/201</w:t>
      </w:r>
      <w:r>
        <w:rPr>
          <w:rFonts w:ascii="Arial" w:cs="Arial" w:hAnsi="Arial"/>
          <w:sz w:val="22"/>
          <w:szCs w:val="22"/>
        </w:rPr>
        <w:t>8</w:t>
      </w:r>
    </w:p>
    <w:p w:rsidP="00E278AF" w:rsidR="00E278AF" w:rsidRDefault="00E278AF" w:rsidRPr="00610F60">
      <w:pPr>
        <w:widowControl w:val="0"/>
        <w:rPr>
          <w:rFonts w:ascii="Arial" w:cs="Arial" w:hAnsi="Arial"/>
          <w:sz w:val="22"/>
          <w:szCs w:val="22"/>
        </w:rPr>
      </w:pPr>
    </w:p>
    <w:p w:rsidP="0053361E" w:rsidR="00E278AF" w:rsidRDefault="00E278AF">
      <w:pPr>
        <w:widowControl w:val="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Considérant que conformément aux dispositions alors en vigueur, la Banque Kolb a organisé en mai 2014 des élections professionnelles visant à l’élection des délégués du personnel ainsi qu</w:t>
      </w:r>
      <w:r w:rsidR="00F41991">
        <w:rPr>
          <w:rFonts w:ascii="Arial" w:cs="Arial" w:hAnsi="Arial"/>
          <w:sz w:val="22"/>
          <w:szCs w:val="22"/>
        </w:rPr>
        <w:t>’à</w:t>
      </w:r>
      <w:r>
        <w:rPr>
          <w:rFonts w:ascii="Arial" w:cs="Arial" w:hAnsi="Arial"/>
          <w:sz w:val="22"/>
          <w:szCs w:val="22"/>
        </w:rPr>
        <w:t xml:space="preserve"> celle des membres du Comité d’Entreprise et que les membres du CHSCT ont été </w:t>
      </w:r>
      <w:r w:rsidR="0089245B">
        <w:rPr>
          <w:rFonts w:ascii="Arial" w:cs="Arial" w:hAnsi="Arial"/>
          <w:sz w:val="22"/>
          <w:szCs w:val="22"/>
        </w:rPr>
        <w:t xml:space="preserve">renouvelés </w:t>
      </w:r>
      <w:r>
        <w:rPr>
          <w:rFonts w:ascii="Arial" w:cs="Arial" w:hAnsi="Arial"/>
          <w:sz w:val="22"/>
          <w:szCs w:val="22"/>
        </w:rPr>
        <w:t>en juillet 2016.</w:t>
      </w:r>
    </w:p>
    <w:p w:rsidP="0053361E" w:rsidR="00E278AF" w:rsidRDefault="00E278AF">
      <w:pPr>
        <w:widowControl w:val="0"/>
        <w:jc w:val="both"/>
        <w:rPr>
          <w:rFonts w:ascii="Arial" w:cs="Arial" w:hAnsi="Arial"/>
          <w:sz w:val="22"/>
          <w:szCs w:val="22"/>
        </w:rPr>
      </w:pPr>
    </w:p>
    <w:p w:rsidP="0053361E" w:rsidR="00084430" w:rsidRDefault="00084430" w:rsidRPr="0099752A">
      <w:pPr>
        <w:widowControl w:val="0"/>
        <w:jc w:val="both"/>
        <w:rPr>
          <w:rFonts w:ascii="Arial" w:cs="Arial" w:hAnsi="Arial"/>
          <w:sz w:val="22"/>
          <w:szCs w:val="22"/>
        </w:rPr>
      </w:pPr>
      <w:r w:rsidRPr="0099752A">
        <w:rPr>
          <w:rFonts w:ascii="Arial" w:cs="Arial" w:hAnsi="Arial"/>
          <w:sz w:val="22"/>
          <w:szCs w:val="22"/>
        </w:rPr>
        <w:t xml:space="preserve">Considérant que les mandats </w:t>
      </w:r>
      <w:r>
        <w:rPr>
          <w:rFonts w:ascii="Arial" w:cs="Arial" w:hAnsi="Arial"/>
          <w:sz w:val="22"/>
          <w:szCs w:val="22"/>
        </w:rPr>
        <w:t xml:space="preserve">des délégués du personnel ainsi </w:t>
      </w:r>
      <w:r w:rsidR="0099752A">
        <w:rPr>
          <w:rFonts w:ascii="Arial" w:cs="Arial" w:hAnsi="Arial"/>
          <w:sz w:val="22"/>
          <w:szCs w:val="22"/>
        </w:rPr>
        <w:t xml:space="preserve">que ceux </w:t>
      </w:r>
      <w:r>
        <w:rPr>
          <w:rFonts w:ascii="Arial" w:cs="Arial" w:hAnsi="Arial"/>
          <w:sz w:val="22"/>
          <w:szCs w:val="22"/>
        </w:rPr>
        <w:t xml:space="preserve">des membres du Comité d’Entreprise </w:t>
      </w:r>
      <w:r w:rsidRPr="0099752A">
        <w:rPr>
          <w:rFonts w:ascii="Arial" w:cs="Arial" w:hAnsi="Arial"/>
          <w:sz w:val="22"/>
          <w:szCs w:val="22"/>
        </w:rPr>
        <w:t xml:space="preserve">s’achèvent le </w:t>
      </w:r>
      <w:r w:rsidR="0099752A">
        <w:rPr>
          <w:rFonts w:ascii="Arial" w:cs="Arial" w:hAnsi="Arial"/>
          <w:sz w:val="22"/>
          <w:szCs w:val="22"/>
        </w:rPr>
        <w:t>30</w:t>
      </w:r>
      <w:r w:rsidR="0099752A" w:rsidRPr="0099752A">
        <w:rPr>
          <w:rFonts w:ascii="Arial" w:cs="Arial" w:hAnsi="Arial"/>
          <w:sz w:val="22"/>
          <w:szCs w:val="22"/>
        </w:rPr>
        <w:t xml:space="preserve"> </w:t>
      </w:r>
      <w:r w:rsidRPr="0099752A">
        <w:rPr>
          <w:rFonts w:ascii="Arial" w:cs="Arial" w:hAnsi="Arial"/>
          <w:sz w:val="22"/>
          <w:szCs w:val="22"/>
        </w:rPr>
        <w:t>mai 2018.</w:t>
      </w:r>
    </w:p>
    <w:p w:rsidP="0053361E" w:rsidR="00084430" w:rsidRDefault="00084430" w:rsidRPr="00610F60">
      <w:pPr>
        <w:widowControl w:val="0"/>
        <w:jc w:val="both"/>
        <w:rPr>
          <w:rFonts w:ascii="Arial" w:cs="Arial" w:hAnsi="Arial"/>
          <w:sz w:val="22"/>
          <w:szCs w:val="22"/>
        </w:rPr>
      </w:pPr>
      <w:r w:rsidRPr="0099752A">
        <w:rPr>
          <w:rFonts w:ascii="Arial" w:cs="Arial" w:hAnsi="Arial"/>
          <w:sz w:val="22"/>
          <w:szCs w:val="22"/>
        </w:rPr>
        <w:t> </w:t>
      </w:r>
    </w:p>
    <w:p w:rsidP="0053361E" w:rsidR="004B3772" w:rsidRDefault="00E278AF" w:rsidRPr="005008B9">
      <w:pPr>
        <w:pStyle w:val="Titre1"/>
        <w:keepNext w:val="0"/>
        <w:widowControl w:val="0"/>
        <w:jc w:val="both"/>
        <w:rPr>
          <w:rFonts w:ascii="Arial" w:cs="Arial" w:hAnsi="Arial"/>
          <w:color w:val="auto"/>
          <w:sz w:val="22"/>
          <w:szCs w:val="22"/>
        </w:rPr>
      </w:pPr>
      <w:r>
        <w:rPr>
          <w:rFonts w:ascii="Arial" w:cs="Arial" w:hAnsi="Arial"/>
          <w:color w:val="auto"/>
          <w:sz w:val="22"/>
          <w:szCs w:val="22"/>
        </w:rPr>
        <w:t xml:space="preserve">Considérant qu’en vertu des dispositions de l’ordonnance n°2017-1387 du 22 septembre 2017, devra être </w:t>
      </w:r>
      <w:r w:rsidR="004B3772">
        <w:rPr>
          <w:rFonts w:ascii="Arial" w:cs="Arial" w:hAnsi="Arial"/>
          <w:color w:val="auto"/>
          <w:sz w:val="22"/>
          <w:szCs w:val="22"/>
        </w:rPr>
        <w:t xml:space="preserve">désormais </w:t>
      </w:r>
      <w:r>
        <w:rPr>
          <w:rFonts w:ascii="Arial" w:cs="Arial" w:hAnsi="Arial"/>
          <w:color w:val="auto"/>
          <w:sz w:val="22"/>
          <w:szCs w:val="22"/>
        </w:rPr>
        <w:t>mis en place au sein de la Banque Kolb une nouvelle instance représentative du personne</w:t>
      </w:r>
      <w:r w:rsidR="004B3772">
        <w:rPr>
          <w:rFonts w:ascii="Arial" w:cs="Arial" w:hAnsi="Arial"/>
          <w:color w:val="auto"/>
          <w:sz w:val="22"/>
          <w:szCs w:val="22"/>
        </w:rPr>
        <w:t xml:space="preserve">l, le Comité Social et Economique, </w:t>
      </w:r>
      <w:r>
        <w:rPr>
          <w:rFonts w:ascii="Arial" w:cs="Arial" w:hAnsi="Arial"/>
          <w:color w:val="auto"/>
          <w:sz w:val="22"/>
          <w:szCs w:val="22"/>
        </w:rPr>
        <w:t>regroupant les Délégués du personnel, le Comité d’Entreprise et le Comité d’</w:t>
      </w:r>
      <w:r w:rsidR="004B3772">
        <w:rPr>
          <w:rFonts w:ascii="Arial" w:cs="Arial" w:hAnsi="Arial"/>
          <w:color w:val="auto"/>
          <w:sz w:val="22"/>
          <w:szCs w:val="22"/>
        </w:rPr>
        <w:t xml:space="preserve">Hygiène, </w:t>
      </w:r>
      <w:r>
        <w:rPr>
          <w:rFonts w:ascii="Arial" w:cs="Arial" w:hAnsi="Arial"/>
          <w:color w:val="auto"/>
          <w:sz w:val="22"/>
          <w:szCs w:val="22"/>
        </w:rPr>
        <w:t>de sécurité et des conditions de travail</w:t>
      </w:r>
      <w:r w:rsidR="004B3772">
        <w:rPr>
          <w:rFonts w:ascii="Arial" w:cs="Arial" w:hAnsi="Arial"/>
          <w:color w:val="auto"/>
          <w:sz w:val="22"/>
          <w:szCs w:val="22"/>
        </w:rPr>
        <w:t>.</w:t>
      </w:r>
      <w:r w:rsidR="003F3D06">
        <w:rPr>
          <w:rFonts w:ascii="Arial" w:cs="Arial" w:hAnsi="Arial"/>
          <w:color w:val="auto"/>
          <w:sz w:val="22"/>
          <w:szCs w:val="22"/>
        </w:rPr>
        <w:t xml:space="preserve"> </w:t>
      </w:r>
    </w:p>
    <w:p w:rsidP="0053361E" w:rsidR="008C00AC" w:rsidRDefault="008C00AC" w:rsidRPr="005008B9">
      <w:pPr>
        <w:pStyle w:val="Titre1"/>
        <w:keepNext w:val="0"/>
        <w:widowControl w:val="0"/>
        <w:jc w:val="both"/>
        <w:rPr>
          <w:rFonts w:ascii="Arial" w:cs="Arial" w:hAnsi="Arial"/>
          <w:color w:val="auto"/>
          <w:sz w:val="22"/>
          <w:szCs w:val="22"/>
        </w:rPr>
      </w:pPr>
    </w:p>
    <w:p w:rsidP="0053361E" w:rsidR="008C00AC" w:rsidRDefault="008C00AC" w:rsidRPr="005008B9">
      <w:pPr>
        <w:pStyle w:val="Titre1"/>
        <w:keepNext w:val="0"/>
        <w:widowControl w:val="0"/>
        <w:jc w:val="both"/>
        <w:rPr>
          <w:rFonts w:ascii="Arial" w:cs="Arial" w:hAnsi="Arial"/>
          <w:color w:val="auto"/>
          <w:sz w:val="22"/>
          <w:szCs w:val="22"/>
        </w:rPr>
      </w:pPr>
      <w:r w:rsidRPr="008C00AC">
        <w:rPr>
          <w:rFonts w:ascii="Arial" w:cs="Arial" w:hAnsi="Arial"/>
          <w:color w:val="auto"/>
          <w:sz w:val="22"/>
          <w:szCs w:val="22"/>
        </w:rPr>
        <w:t>Considéra</w:t>
      </w:r>
      <w:r>
        <w:rPr>
          <w:rFonts w:ascii="Arial" w:cs="Arial" w:hAnsi="Arial"/>
          <w:color w:val="auto"/>
          <w:sz w:val="22"/>
          <w:szCs w:val="22"/>
        </w:rPr>
        <w:t>nt que l’ordonnance précitée ouvre la possibilité d’opter pour une prorogation d’un an maximum pour les mandats venant à échéance entre le 1</w:t>
      </w:r>
      <w:r w:rsidRPr="008C00AC">
        <w:rPr>
          <w:rFonts w:ascii="Arial" w:cs="Arial" w:hAnsi="Arial"/>
          <w:color w:val="auto"/>
          <w:sz w:val="22"/>
          <w:szCs w:val="22"/>
          <w:vertAlign w:val="superscript"/>
        </w:rPr>
        <w:t>er</w:t>
      </w:r>
      <w:r>
        <w:rPr>
          <w:rFonts w:ascii="Arial" w:cs="Arial" w:hAnsi="Arial"/>
          <w:color w:val="auto"/>
          <w:sz w:val="22"/>
          <w:szCs w:val="22"/>
        </w:rPr>
        <w:t xml:space="preserve"> janv</w:t>
      </w:r>
      <w:r w:rsidR="0053361E">
        <w:rPr>
          <w:rFonts w:ascii="Arial" w:cs="Arial" w:hAnsi="Arial"/>
          <w:color w:val="auto"/>
          <w:sz w:val="22"/>
          <w:szCs w:val="22"/>
        </w:rPr>
        <w:t>ier 2018 et le 31 décembre 2018 dans l’attente des élections visant à renouveler les instances représentatives.</w:t>
      </w:r>
    </w:p>
    <w:p w:rsidP="0053361E" w:rsidR="004B3772" w:rsidRDefault="004B3772" w:rsidRPr="005008B9">
      <w:pPr>
        <w:pStyle w:val="Titre1"/>
        <w:keepNext w:val="0"/>
        <w:widowControl w:val="0"/>
        <w:jc w:val="both"/>
        <w:rPr>
          <w:rFonts w:ascii="Arial" w:cs="Arial" w:hAnsi="Arial"/>
          <w:color w:val="auto"/>
          <w:sz w:val="22"/>
          <w:szCs w:val="22"/>
        </w:rPr>
      </w:pPr>
    </w:p>
    <w:p w:rsidP="0053361E" w:rsidR="00E278AF" w:rsidRDefault="004B3772">
      <w:pPr>
        <w:ind w:right="-2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 xml:space="preserve">Après échanges préalables avec les élus dont les mandats sont actuellement en cours, notamment </w:t>
      </w:r>
      <w:r w:rsidR="0089245B">
        <w:rPr>
          <w:rFonts w:ascii="Arial" w:cs="Arial" w:hAnsi="Arial"/>
          <w:sz w:val="22"/>
          <w:szCs w:val="22"/>
        </w:rPr>
        <w:t xml:space="preserve">dans le cadre du CE et du CHSCT, </w:t>
      </w:r>
      <w:r w:rsidR="003F3D06">
        <w:rPr>
          <w:rFonts w:ascii="Arial" w:cs="Arial" w:hAnsi="Arial"/>
          <w:sz w:val="22"/>
          <w:szCs w:val="22"/>
        </w:rPr>
        <w:t xml:space="preserve">les parties au présent accord se sont accordées sur </w:t>
      </w:r>
      <w:r w:rsidR="008C00AC">
        <w:rPr>
          <w:rFonts w:ascii="Arial" w:cs="Arial" w:hAnsi="Arial"/>
          <w:sz w:val="22"/>
          <w:szCs w:val="22"/>
        </w:rPr>
        <w:t xml:space="preserve">la mise en œuvre d’une </w:t>
      </w:r>
      <w:r w:rsidR="00B029F4">
        <w:rPr>
          <w:rFonts w:ascii="Arial" w:cs="Arial" w:hAnsi="Arial"/>
          <w:sz w:val="22"/>
          <w:szCs w:val="22"/>
        </w:rPr>
        <w:t xml:space="preserve">prorogation </w:t>
      </w:r>
      <w:r w:rsidR="008C00AC">
        <w:rPr>
          <w:rFonts w:ascii="Arial" w:cs="Arial" w:hAnsi="Arial"/>
          <w:sz w:val="22"/>
          <w:szCs w:val="22"/>
        </w:rPr>
        <w:t>des mandats de membres du CE et des Délégués du personnel actuellement en cours</w:t>
      </w:r>
      <w:r w:rsidR="00B029F4">
        <w:rPr>
          <w:rFonts w:ascii="Arial" w:cs="Arial" w:hAnsi="Arial"/>
          <w:sz w:val="22"/>
          <w:szCs w:val="22"/>
        </w:rPr>
        <w:t xml:space="preserve"> jusqu’au 30 </w:t>
      </w:r>
      <w:r w:rsidR="0036153E">
        <w:rPr>
          <w:rFonts w:ascii="Arial" w:cs="Arial" w:hAnsi="Arial"/>
          <w:sz w:val="22"/>
          <w:szCs w:val="22"/>
        </w:rPr>
        <w:t xml:space="preserve">mai </w:t>
      </w:r>
      <w:r w:rsidR="00B029F4">
        <w:rPr>
          <w:rFonts w:ascii="Arial" w:cs="Arial" w:hAnsi="Arial"/>
          <w:sz w:val="22"/>
          <w:szCs w:val="22"/>
        </w:rPr>
        <w:t>2019</w:t>
      </w:r>
      <w:r w:rsidR="008C00AC">
        <w:rPr>
          <w:rFonts w:ascii="Arial" w:cs="Arial" w:hAnsi="Arial"/>
          <w:sz w:val="22"/>
          <w:szCs w:val="22"/>
        </w:rPr>
        <w:t xml:space="preserve"> </w:t>
      </w:r>
      <w:r w:rsidR="00B029F4">
        <w:rPr>
          <w:rFonts w:ascii="Arial" w:cs="Arial" w:hAnsi="Arial"/>
          <w:sz w:val="22"/>
          <w:szCs w:val="22"/>
        </w:rPr>
        <w:t>de manière à permettre à la Banque Kolb et aux différents acteurs du processus électoral</w:t>
      </w:r>
      <w:r w:rsidR="0036153E">
        <w:rPr>
          <w:rFonts w:ascii="Arial" w:cs="Arial" w:hAnsi="Arial"/>
          <w:sz w:val="22"/>
          <w:szCs w:val="22"/>
        </w:rPr>
        <w:t xml:space="preserve"> à venir</w:t>
      </w:r>
      <w:r w:rsidR="00B029F4">
        <w:rPr>
          <w:rFonts w:ascii="Arial" w:cs="Arial" w:hAnsi="Arial"/>
          <w:sz w:val="22"/>
          <w:szCs w:val="22"/>
        </w:rPr>
        <w:t xml:space="preserve"> de prendre la mesure </w:t>
      </w:r>
      <w:r w:rsidR="00ED051E">
        <w:rPr>
          <w:rFonts w:ascii="Arial" w:cs="Arial" w:hAnsi="Arial"/>
          <w:sz w:val="22"/>
          <w:szCs w:val="22"/>
        </w:rPr>
        <w:t>des</w:t>
      </w:r>
      <w:r w:rsidR="00B029F4">
        <w:rPr>
          <w:rFonts w:ascii="Arial" w:cs="Arial" w:hAnsi="Arial"/>
          <w:sz w:val="22"/>
          <w:szCs w:val="22"/>
        </w:rPr>
        <w:t xml:space="preserve"> </w:t>
      </w:r>
      <w:r w:rsidR="00ED051E">
        <w:rPr>
          <w:rFonts w:ascii="Arial" w:cs="Arial" w:hAnsi="Arial"/>
          <w:sz w:val="22"/>
          <w:szCs w:val="22"/>
        </w:rPr>
        <w:t xml:space="preserve">différents </w:t>
      </w:r>
      <w:r w:rsidR="00B029F4">
        <w:rPr>
          <w:rFonts w:ascii="Arial" w:cs="Arial" w:hAnsi="Arial"/>
          <w:sz w:val="22"/>
          <w:szCs w:val="22"/>
        </w:rPr>
        <w:t>changement</w:t>
      </w:r>
      <w:r w:rsidR="00ED051E">
        <w:rPr>
          <w:rFonts w:ascii="Arial" w:cs="Arial" w:hAnsi="Arial"/>
          <w:sz w:val="22"/>
          <w:szCs w:val="22"/>
        </w:rPr>
        <w:t>s</w:t>
      </w:r>
      <w:r w:rsidR="00B029F4">
        <w:rPr>
          <w:rFonts w:ascii="Arial" w:cs="Arial" w:hAnsi="Arial"/>
          <w:sz w:val="22"/>
          <w:szCs w:val="22"/>
        </w:rPr>
        <w:t xml:space="preserve"> </w:t>
      </w:r>
      <w:r w:rsidR="00ED051E">
        <w:rPr>
          <w:rFonts w:ascii="Arial" w:cs="Arial" w:hAnsi="Arial"/>
          <w:sz w:val="22"/>
          <w:szCs w:val="22"/>
        </w:rPr>
        <w:t>intervenus.</w:t>
      </w:r>
    </w:p>
    <w:p w:rsidP="0053361E" w:rsidR="00084430" w:rsidRDefault="00084430">
      <w:pPr>
        <w:ind w:right="-2"/>
        <w:jc w:val="both"/>
        <w:rPr>
          <w:rFonts w:ascii="Arial" w:cs="Arial" w:hAnsi="Arial"/>
          <w:sz w:val="22"/>
          <w:szCs w:val="22"/>
        </w:rPr>
      </w:pPr>
    </w:p>
    <w:p w:rsidP="008B73C2" w:rsidR="00084430" w:rsidRDefault="00084430" w:rsidRPr="005008B9">
      <w:pPr>
        <w:pStyle w:val="Titre1"/>
        <w:keepNext w:val="0"/>
        <w:widowControl w:val="0"/>
        <w:jc w:val="both"/>
        <w:rPr>
          <w:rFonts w:ascii="Arial" w:cs="Arial" w:hAnsi="Arial"/>
          <w:color w:val="auto"/>
          <w:sz w:val="22"/>
          <w:szCs w:val="22"/>
        </w:rPr>
      </w:pPr>
      <w:r w:rsidRPr="008B73C2">
        <w:rPr>
          <w:rFonts w:ascii="Arial" w:cs="Arial" w:hAnsi="Arial"/>
          <w:color w:val="auto"/>
          <w:sz w:val="22"/>
          <w:szCs w:val="22"/>
        </w:rPr>
        <w:t>Cette prorogation aura également, pour effet, que les mandats actuels des membres du CHSCT seront échus à l’issue des élections du CSE.</w:t>
      </w:r>
    </w:p>
    <w:p w:rsidP="008B73C2" w:rsidR="00084430" w:rsidRDefault="00084430" w:rsidRPr="005008B9">
      <w:pPr>
        <w:pStyle w:val="Titre1"/>
        <w:keepNext w:val="0"/>
        <w:widowControl w:val="0"/>
        <w:jc w:val="both"/>
        <w:rPr>
          <w:rFonts w:ascii="Arial" w:cs="Arial" w:hAnsi="Arial"/>
          <w:color w:val="auto"/>
          <w:sz w:val="22"/>
          <w:szCs w:val="22"/>
        </w:rPr>
      </w:pPr>
    </w:p>
    <w:p w:rsidP="0053361E" w:rsidR="00B029F4" w:rsidRDefault="00B029F4" w:rsidRPr="00F408AD">
      <w:pPr>
        <w:ind w:right="-2"/>
        <w:jc w:val="both"/>
        <w:rPr>
          <w:rFonts w:ascii="Arial" w:cs="Arial" w:hAnsi="Arial"/>
          <w:sz w:val="22"/>
          <w:szCs w:val="22"/>
        </w:rPr>
      </w:pPr>
    </w:p>
    <w:p w:rsidP="0053361E" w:rsidR="00ED051E" w:rsidRDefault="00ED051E">
      <w:pPr>
        <w:ind w:right="-2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Il a donc été décidé ce qui suit.</w:t>
      </w:r>
    </w:p>
    <w:p w:rsidP="0053361E" w:rsidR="00ED051E" w:rsidRDefault="00ED051E">
      <w:pPr>
        <w:ind w:right="-2"/>
        <w:jc w:val="both"/>
        <w:rPr>
          <w:rFonts w:ascii="Arial" w:cs="Arial" w:hAnsi="Arial"/>
          <w:sz w:val="22"/>
          <w:szCs w:val="22"/>
        </w:rPr>
      </w:pPr>
    </w:p>
    <w:p w:rsidP="00E278AF" w:rsidR="0053361E" w:rsidRDefault="0053361E">
      <w:pPr>
        <w:ind w:right="-2"/>
        <w:jc w:val="both"/>
        <w:rPr>
          <w:rFonts w:ascii="Arial" w:cs="Arial" w:hAnsi="Arial"/>
          <w:sz w:val="22"/>
          <w:szCs w:val="22"/>
        </w:rPr>
      </w:pPr>
    </w:p>
    <w:p w:rsidP="00E278AF" w:rsidR="0053361E" w:rsidRDefault="0053361E">
      <w:pPr>
        <w:ind w:right="-2"/>
        <w:jc w:val="both"/>
        <w:rPr>
          <w:rFonts w:ascii="Arial" w:cs="Arial" w:hAnsi="Arial"/>
          <w:sz w:val="22"/>
          <w:szCs w:val="22"/>
        </w:rPr>
      </w:pPr>
    </w:p>
    <w:p w:rsidP="00E278AF" w:rsidR="00ED051E" w:rsidRDefault="00ED051E" w:rsidRPr="0053361E">
      <w:pPr>
        <w:ind w:right="-2"/>
        <w:jc w:val="both"/>
        <w:rPr>
          <w:rFonts w:ascii="Arial" w:cs="Arial" w:hAnsi="Arial"/>
          <w:b/>
          <w:sz w:val="22"/>
          <w:szCs w:val="22"/>
        </w:rPr>
      </w:pPr>
      <w:r w:rsidRPr="0053361E">
        <w:rPr>
          <w:rFonts w:ascii="Arial" w:cs="Arial" w:hAnsi="Arial"/>
          <w:b/>
          <w:sz w:val="22"/>
          <w:szCs w:val="22"/>
        </w:rPr>
        <w:t>Article 1 : Mandats des membres du Comité d’entreprise</w:t>
      </w:r>
    </w:p>
    <w:p w:rsidP="00E278AF" w:rsidR="00ED051E" w:rsidRDefault="00ED051E">
      <w:pPr>
        <w:ind w:right="-2"/>
        <w:jc w:val="both"/>
        <w:rPr>
          <w:rFonts w:ascii="Arial" w:cs="Arial" w:hAnsi="Arial"/>
          <w:sz w:val="22"/>
          <w:szCs w:val="22"/>
        </w:rPr>
      </w:pPr>
    </w:p>
    <w:p w:rsidP="00E278AF" w:rsidR="00ED051E" w:rsidRDefault="00ED051E">
      <w:pPr>
        <w:ind w:right="-2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 xml:space="preserve">Les mandats actuellement en cours des membres du Comité d’entreprise de la Banque Kolb sont prorogés jusqu’au 30 </w:t>
      </w:r>
      <w:r w:rsidR="0099752A">
        <w:rPr>
          <w:rFonts w:ascii="Arial" w:cs="Arial" w:hAnsi="Arial"/>
          <w:sz w:val="22"/>
          <w:szCs w:val="22"/>
        </w:rPr>
        <w:t xml:space="preserve">mai </w:t>
      </w:r>
      <w:r>
        <w:rPr>
          <w:rFonts w:ascii="Arial" w:cs="Arial" w:hAnsi="Arial"/>
          <w:sz w:val="22"/>
          <w:szCs w:val="22"/>
        </w:rPr>
        <w:t>2019.</w:t>
      </w:r>
    </w:p>
    <w:p w:rsidP="00E278AF" w:rsidR="00ED051E" w:rsidRDefault="00ED051E" w:rsidRPr="0053361E">
      <w:pPr>
        <w:ind w:right="-2"/>
        <w:jc w:val="both"/>
        <w:rPr>
          <w:rFonts w:ascii="Arial" w:cs="Arial" w:hAnsi="Arial"/>
          <w:b/>
          <w:sz w:val="22"/>
          <w:szCs w:val="22"/>
        </w:rPr>
      </w:pPr>
    </w:p>
    <w:p w:rsidP="00E278AF" w:rsidR="00ED051E" w:rsidRDefault="00ED051E" w:rsidRPr="0053361E">
      <w:pPr>
        <w:ind w:right="-2"/>
        <w:jc w:val="both"/>
        <w:rPr>
          <w:rFonts w:ascii="Arial" w:cs="Arial" w:hAnsi="Arial"/>
          <w:b/>
          <w:sz w:val="22"/>
          <w:szCs w:val="22"/>
        </w:rPr>
      </w:pPr>
      <w:r w:rsidRPr="0053361E">
        <w:rPr>
          <w:rFonts w:ascii="Arial" w:cs="Arial" w:hAnsi="Arial"/>
          <w:b/>
          <w:sz w:val="22"/>
          <w:szCs w:val="22"/>
        </w:rPr>
        <w:t>Article 2 : Mandats des délégués du personnel</w:t>
      </w:r>
    </w:p>
    <w:p w:rsidP="00E278AF" w:rsidR="00ED051E" w:rsidRDefault="00ED051E">
      <w:pPr>
        <w:ind w:right="-2"/>
        <w:jc w:val="both"/>
        <w:rPr>
          <w:rFonts w:ascii="Arial" w:cs="Arial" w:hAnsi="Arial"/>
          <w:sz w:val="22"/>
          <w:szCs w:val="22"/>
        </w:rPr>
      </w:pPr>
    </w:p>
    <w:p w:rsidP="00ED051E" w:rsidR="00ED051E" w:rsidRDefault="00ED051E">
      <w:pPr>
        <w:ind w:right="-2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 xml:space="preserve">Les mandats actuellement en cours des Délégués du Personnel de la Banque Kolb sont prorogés jusqu’au 30 </w:t>
      </w:r>
      <w:r w:rsidR="0099752A">
        <w:rPr>
          <w:rFonts w:ascii="Arial" w:cs="Arial" w:hAnsi="Arial"/>
          <w:sz w:val="22"/>
          <w:szCs w:val="22"/>
        </w:rPr>
        <w:t xml:space="preserve">mai </w:t>
      </w:r>
      <w:r>
        <w:rPr>
          <w:rFonts w:ascii="Arial" w:cs="Arial" w:hAnsi="Arial"/>
          <w:sz w:val="22"/>
          <w:szCs w:val="22"/>
        </w:rPr>
        <w:t>2019.</w:t>
      </w:r>
    </w:p>
    <w:p w:rsidP="00E278AF" w:rsidR="00ED051E" w:rsidRDefault="00ED051E">
      <w:pPr>
        <w:rPr>
          <w:rFonts w:ascii="Arial" w:cs="Arial" w:hAnsi="Arial"/>
          <w:sz w:val="22"/>
          <w:szCs w:val="22"/>
        </w:rPr>
      </w:pPr>
    </w:p>
    <w:p w:rsidP="00E278AF" w:rsidR="00ED051E" w:rsidRDefault="00ED051E" w:rsidRPr="0053361E">
      <w:pPr>
        <w:rPr>
          <w:b/>
        </w:rPr>
      </w:pPr>
    </w:p>
    <w:p w:rsidR="00D3792B" w:rsidRDefault="00D3792B">
      <w:pPr>
        <w:spacing w:after="200" w:line="276" w:lineRule="auto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br w:type="page"/>
      </w:r>
    </w:p>
    <w:p w:rsidP="00084430" w:rsidR="00E278AF" w:rsidRDefault="00ED051E" w:rsidRPr="0053361E">
      <w:pPr>
        <w:tabs>
          <w:tab w:pos="540" w:val="left"/>
        </w:tabs>
        <w:jc w:val="both"/>
        <w:rPr>
          <w:rFonts w:ascii="Arial" w:cs="Arial" w:hAnsi="Arial"/>
          <w:b/>
          <w:sz w:val="22"/>
          <w:szCs w:val="22"/>
        </w:rPr>
      </w:pPr>
      <w:r w:rsidRPr="0053361E">
        <w:rPr>
          <w:rFonts w:ascii="Arial" w:cs="Arial" w:hAnsi="Arial"/>
          <w:b/>
          <w:sz w:val="22"/>
          <w:szCs w:val="22"/>
        </w:rPr>
        <w:lastRenderedPageBreak/>
        <w:t>Article 3</w:t>
      </w:r>
      <w:r w:rsidR="00084430">
        <w:rPr>
          <w:rFonts w:ascii="Arial" w:cs="Arial" w:hAnsi="Arial"/>
          <w:b/>
          <w:caps/>
          <w:sz w:val="22"/>
          <w:szCs w:val="22"/>
        </w:rPr>
        <w:t> </w:t>
      </w:r>
      <w:proofErr w:type="gramStart"/>
      <w:r w:rsidR="00084430">
        <w:rPr>
          <w:rFonts w:ascii="Arial" w:cs="Arial" w:hAnsi="Arial"/>
          <w:b/>
          <w:caps/>
          <w:sz w:val="22"/>
          <w:szCs w:val="22"/>
        </w:rPr>
        <w:t>:</w:t>
      </w:r>
      <w:r w:rsidR="00E278AF" w:rsidRPr="0053361E">
        <w:rPr>
          <w:rFonts w:ascii="Arial" w:cs="Arial" w:hAnsi="Arial"/>
          <w:b/>
          <w:sz w:val="22"/>
          <w:szCs w:val="22"/>
        </w:rPr>
        <w:t>Dépôt</w:t>
      </w:r>
      <w:proofErr w:type="gramEnd"/>
      <w:r w:rsidR="00E278AF" w:rsidRPr="0053361E">
        <w:rPr>
          <w:rFonts w:ascii="Arial" w:cs="Arial" w:hAnsi="Arial"/>
          <w:b/>
          <w:sz w:val="22"/>
          <w:szCs w:val="22"/>
        </w:rPr>
        <w:t xml:space="preserve"> et publicité</w:t>
      </w:r>
    </w:p>
    <w:p w:rsidP="00E278AF" w:rsidR="00E278AF" w:rsidRDefault="00E278AF" w:rsidRPr="00610F60">
      <w:pPr>
        <w:jc w:val="both"/>
        <w:rPr>
          <w:rFonts w:ascii="Arial" w:cs="Arial" w:hAnsi="Arial"/>
          <w:sz w:val="22"/>
          <w:szCs w:val="22"/>
        </w:rPr>
      </w:pPr>
    </w:p>
    <w:p w:rsidP="0053361E" w:rsidR="0053361E" w:rsidRDefault="0053361E" w:rsidRPr="0053361E">
      <w:pPr>
        <w:ind w:right="-2"/>
        <w:jc w:val="both"/>
        <w:rPr>
          <w:rFonts w:ascii="Arial" w:cs="Arial" w:hAnsi="Arial"/>
          <w:sz w:val="22"/>
          <w:szCs w:val="22"/>
        </w:rPr>
      </w:pPr>
      <w:r w:rsidRPr="0053361E">
        <w:rPr>
          <w:rFonts w:ascii="Arial" w:cs="Arial" w:hAnsi="Arial"/>
          <w:sz w:val="22"/>
          <w:szCs w:val="22"/>
        </w:rPr>
        <w:t>Cet accord sera déposé en deux exemplaires, selon les dispositions en vigueur auprès de la DIRECCTE et du secrétariat greffe du Conseil des Prud’hommes de Nancy.</w:t>
      </w:r>
    </w:p>
    <w:p w:rsidP="0053361E" w:rsidR="0053361E" w:rsidRDefault="0053361E" w:rsidRPr="0053361E">
      <w:pPr>
        <w:ind w:right="-2"/>
        <w:jc w:val="both"/>
        <w:rPr>
          <w:rFonts w:ascii="Arial" w:cs="Arial" w:hAnsi="Arial"/>
          <w:sz w:val="22"/>
          <w:szCs w:val="22"/>
        </w:rPr>
      </w:pPr>
    </w:p>
    <w:p w:rsidP="0053361E" w:rsidR="0053361E" w:rsidRDefault="0053361E" w:rsidRPr="0053361E">
      <w:pPr>
        <w:ind w:right="-2"/>
        <w:jc w:val="both"/>
        <w:rPr>
          <w:rFonts w:ascii="Arial" w:cs="Arial" w:hAnsi="Arial"/>
          <w:sz w:val="22"/>
          <w:szCs w:val="22"/>
        </w:rPr>
      </w:pPr>
      <w:r w:rsidRPr="0053361E">
        <w:rPr>
          <w:rFonts w:ascii="Arial" w:cs="Arial" w:hAnsi="Arial"/>
          <w:sz w:val="22"/>
          <w:szCs w:val="22"/>
        </w:rPr>
        <w:t>En outre, deux exemplaires sont établis pour chaque partie.</w:t>
      </w:r>
    </w:p>
    <w:p w:rsidP="0053361E" w:rsidR="0053361E" w:rsidRDefault="0053361E" w:rsidRPr="0053361E">
      <w:pPr>
        <w:ind w:right="-2"/>
        <w:jc w:val="both"/>
        <w:rPr>
          <w:rFonts w:ascii="Arial" w:cs="Arial" w:hAnsi="Arial"/>
          <w:sz w:val="22"/>
          <w:szCs w:val="22"/>
        </w:rPr>
      </w:pPr>
    </w:p>
    <w:p w:rsidP="0053361E" w:rsidR="0053361E" w:rsidRDefault="0053361E" w:rsidRPr="0053361E">
      <w:pPr>
        <w:ind w:right="-2"/>
        <w:jc w:val="both"/>
        <w:rPr>
          <w:rFonts w:ascii="Arial" w:cs="Arial" w:hAnsi="Arial"/>
          <w:sz w:val="22"/>
          <w:szCs w:val="22"/>
        </w:rPr>
      </w:pPr>
    </w:p>
    <w:p w:rsidP="00E278AF" w:rsidR="00E278AF" w:rsidRDefault="0053361E">
      <w:pPr>
        <w:pStyle w:val="Textebrut"/>
        <w:jc w:val="both"/>
        <w:rPr>
          <w:rFonts w:ascii="Arial" w:hAnsi="Arial"/>
          <w:sz w:val="22"/>
        </w:rPr>
      </w:pPr>
      <w:r w:rsidRPr="00A7567B">
        <w:rPr>
          <w:rFonts w:ascii="Arial" w:cs="Arial" w:hAnsi="Arial"/>
          <w:bCs/>
          <w:sz w:val="22"/>
          <w:szCs w:val="22"/>
        </w:rPr>
        <w:tab/>
      </w:r>
    </w:p>
    <w:p w:rsidP="00E278AF" w:rsidR="00E278AF" w:rsidRDefault="00E278AF">
      <w:pPr>
        <w:pStyle w:val="Textebrut"/>
        <w:jc w:val="both"/>
        <w:rPr>
          <w:rFonts w:ascii="Arial" w:hAnsi="Arial"/>
          <w:sz w:val="22"/>
        </w:rPr>
      </w:pPr>
    </w:p>
    <w:p w:rsidP="00E278AF" w:rsidR="00E278AF" w:rsidRDefault="00E278AF" w:rsidRPr="00401AF5">
      <w:pPr>
        <w:pStyle w:val="Textebrut"/>
        <w:jc w:val="both"/>
        <w:rPr>
          <w:rFonts w:ascii="Arial" w:hAnsi="Arial"/>
          <w:sz w:val="22"/>
        </w:rPr>
      </w:pPr>
      <w:r w:rsidRPr="00401AF5">
        <w:rPr>
          <w:rFonts w:ascii="Arial" w:hAnsi="Arial"/>
          <w:sz w:val="22"/>
        </w:rPr>
        <w:t>Fait à NANCY</w:t>
      </w:r>
      <w:r>
        <w:rPr>
          <w:rFonts w:ascii="Arial" w:hAnsi="Arial"/>
          <w:sz w:val="22"/>
        </w:rPr>
        <w:t>,</w:t>
      </w:r>
      <w:r w:rsidRPr="00401AF5">
        <w:rPr>
          <w:rFonts w:ascii="Arial" w:hAnsi="Arial"/>
          <w:sz w:val="22"/>
        </w:rPr>
        <w:t xml:space="preserve"> le</w:t>
      </w:r>
      <w:r>
        <w:rPr>
          <w:rFonts w:ascii="Arial" w:hAnsi="Arial"/>
          <w:sz w:val="22"/>
        </w:rPr>
        <w:t xml:space="preserve"> </w:t>
      </w:r>
      <w:r w:rsidR="00D3792B">
        <w:rPr>
          <w:rFonts w:ascii="Arial" w:hAnsi="Arial"/>
          <w:sz w:val="22"/>
        </w:rPr>
        <w:t xml:space="preserve">3 avril </w:t>
      </w:r>
      <w:r w:rsidR="0053361E">
        <w:rPr>
          <w:rFonts w:ascii="Arial" w:hAnsi="Arial"/>
          <w:sz w:val="22"/>
        </w:rPr>
        <w:t>2018</w:t>
      </w:r>
      <w:r>
        <w:rPr>
          <w:rFonts w:ascii="Arial" w:hAnsi="Arial"/>
          <w:sz w:val="22"/>
        </w:rPr>
        <w:t>.</w:t>
      </w:r>
    </w:p>
    <w:p w:rsidP="00E278AF" w:rsidR="00E278AF" w:rsidRDefault="00E278AF" w:rsidRPr="00401AF5">
      <w:pPr>
        <w:pStyle w:val="Textebrut"/>
        <w:rPr>
          <w:rFonts w:ascii="Arial" w:hAnsi="Arial"/>
          <w:sz w:val="22"/>
        </w:rPr>
      </w:pPr>
    </w:p>
    <w:p w:rsidP="00E278AF" w:rsidR="00E278AF" w:rsidRDefault="00E278AF" w:rsidRPr="00401AF5">
      <w:pPr>
        <w:pStyle w:val="Textebrut"/>
        <w:rPr>
          <w:rFonts w:ascii="Arial" w:hAnsi="Arial"/>
        </w:rPr>
      </w:pPr>
    </w:p>
    <w:p w:rsidP="0053361E" w:rsidR="0053361E" w:rsidRDefault="0053361E" w:rsidRPr="008B73C2">
      <w:pPr>
        <w:tabs>
          <w:tab w:pos="5387" w:val="left"/>
        </w:tabs>
        <w:ind w:hanging="5400" w:left="5400"/>
        <w:rPr>
          <w:sz w:val="22"/>
          <w:szCs w:val="22"/>
        </w:rPr>
      </w:pPr>
      <w:r w:rsidRPr="008B73C2">
        <w:rPr>
          <w:b/>
          <w:sz w:val="22"/>
          <w:szCs w:val="22"/>
        </w:rPr>
        <w:t xml:space="preserve">Pour la Banque Kolb                                                    </w:t>
      </w:r>
      <w:r w:rsidR="008B73C2">
        <w:rPr>
          <w:b/>
          <w:sz w:val="22"/>
          <w:szCs w:val="22"/>
        </w:rPr>
        <w:tab/>
      </w:r>
    </w:p>
    <w:p w:rsidP="0053361E" w:rsidR="0053361E" w:rsidRDefault="0053361E" w:rsidRPr="008B73C2">
      <w:pPr>
        <w:rPr>
          <w:sz w:val="22"/>
          <w:szCs w:val="22"/>
        </w:rPr>
      </w:pPr>
    </w:p>
    <w:p w:rsidP="0053361E" w:rsidR="0053361E" w:rsidRDefault="0053361E" w:rsidRPr="008B73C2">
      <w:pPr>
        <w:jc w:val="both"/>
        <w:rPr>
          <w:sz w:val="22"/>
          <w:szCs w:val="22"/>
        </w:rPr>
      </w:pPr>
      <w:r w:rsidRPr="008B73C2">
        <w:rPr>
          <w:b/>
          <w:sz w:val="22"/>
          <w:szCs w:val="22"/>
        </w:rPr>
        <w:t>Pour</w:t>
      </w:r>
      <w:r w:rsidRPr="008B73C2">
        <w:rPr>
          <w:sz w:val="22"/>
          <w:szCs w:val="22"/>
        </w:rPr>
        <w:t xml:space="preserve"> </w:t>
      </w:r>
      <w:r w:rsidRPr="008B73C2">
        <w:rPr>
          <w:b/>
          <w:sz w:val="22"/>
          <w:szCs w:val="22"/>
        </w:rPr>
        <w:t xml:space="preserve">les Organisations Syndicales </w:t>
      </w:r>
      <w:r w:rsidRPr="008B73C2">
        <w:rPr>
          <w:sz w:val="22"/>
          <w:szCs w:val="22"/>
        </w:rPr>
        <w:t>:</w:t>
      </w:r>
    </w:p>
    <w:p w:rsidP="0053361E" w:rsidR="0053361E" w:rsidRDefault="0053361E" w:rsidRPr="008B73C2">
      <w:pPr>
        <w:jc w:val="both"/>
        <w:rPr>
          <w:sz w:val="22"/>
          <w:szCs w:val="22"/>
        </w:rPr>
      </w:pPr>
    </w:p>
    <w:p w:rsidP="0053361E" w:rsidR="0053361E" w:rsidRDefault="0053361E" w:rsidRPr="008B73C2">
      <w:pPr>
        <w:pStyle w:val="Titre2"/>
        <w:rPr>
          <w:sz w:val="22"/>
          <w:szCs w:val="22"/>
        </w:rPr>
      </w:pPr>
      <w:r w:rsidRPr="008B73C2">
        <w:rPr>
          <w:sz w:val="22"/>
          <w:szCs w:val="22"/>
        </w:rPr>
        <w:t>Le SNB représenté par</w:t>
      </w:r>
      <w:r w:rsidRPr="008B73C2">
        <w:rPr>
          <w:sz w:val="22"/>
          <w:szCs w:val="22"/>
        </w:rPr>
        <w:tab/>
      </w:r>
      <w:r w:rsidR="008B73C2">
        <w:rPr>
          <w:sz w:val="22"/>
          <w:szCs w:val="22"/>
        </w:rPr>
        <w:tab/>
      </w:r>
    </w:p>
    <w:p w:rsidP="0053361E" w:rsidR="0053361E" w:rsidRDefault="0053361E" w:rsidRPr="008B73C2">
      <w:pPr>
        <w:jc w:val="both"/>
        <w:rPr>
          <w:sz w:val="22"/>
          <w:szCs w:val="22"/>
        </w:rPr>
      </w:pPr>
      <w:r w:rsidRPr="008B73C2">
        <w:rPr>
          <w:sz w:val="22"/>
          <w:szCs w:val="22"/>
        </w:rPr>
        <w:tab/>
      </w:r>
      <w:r w:rsidRPr="008B73C2">
        <w:rPr>
          <w:sz w:val="22"/>
          <w:szCs w:val="22"/>
        </w:rPr>
        <w:tab/>
      </w:r>
      <w:r w:rsidRPr="008B73C2">
        <w:rPr>
          <w:sz w:val="22"/>
          <w:szCs w:val="22"/>
        </w:rPr>
        <w:tab/>
      </w:r>
      <w:r w:rsidRPr="008B73C2">
        <w:rPr>
          <w:sz w:val="22"/>
          <w:szCs w:val="22"/>
        </w:rPr>
        <w:tab/>
        <w:t xml:space="preserve"> </w:t>
      </w:r>
    </w:p>
    <w:p w:rsidP="0053361E" w:rsidR="0053361E" w:rsidRDefault="0053361E" w:rsidRPr="008B73C2">
      <w:pPr>
        <w:jc w:val="both"/>
        <w:rPr>
          <w:sz w:val="22"/>
          <w:szCs w:val="22"/>
        </w:rPr>
      </w:pPr>
    </w:p>
    <w:p w:rsidP="0053361E" w:rsidR="0053361E" w:rsidRDefault="0053361E" w:rsidRPr="008B73C2">
      <w:pPr>
        <w:jc w:val="both"/>
        <w:rPr>
          <w:sz w:val="22"/>
          <w:szCs w:val="22"/>
        </w:rPr>
      </w:pPr>
    </w:p>
    <w:p w:rsidP="0053361E" w:rsidR="0053361E" w:rsidRDefault="0053361E" w:rsidRPr="008B73C2">
      <w:pPr>
        <w:jc w:val="both"/>
        <w:rPr>
          <w:sz w:val="22"/>
          <w:szCs w:val="22"/>
        </w:rPr>
      </w:pPr>
    </w:p>
    <w:p w:rsidP="008B73C2" w:rsidR="0053361E" w:rsidRDefault="0053361E" w:rsidRPr="008B73C2">
      <w:pPr>
        <w:pStyle w:val="Titre2"/>
        <w:rPr>
          <w:sz w:val="22"/>
          <w:szCs w:val="22"/>
        </w:rPr>
      </w:pPr>
      <w:r w:rsidRPr="008B73C2">
        <w:rPr>
          <w:sz w:val="22"/>
          <w:szCs w:val="22"/>
        </w:rPr>
        <w:t>La CFDT représentée par </w:t>
      </w:r>
      <w:r w:rsidRPr="008B73C2">
        <w:rPr>
          <w:sz w:val="22"/>
          <w:szCs w:val="22"/>
        </w:rPr>
        <w:tab/>
      </w:r>
      <w:r w:rsidR="008B73C2">
        <w:rPr>
          <w:sz w:val="22"/>
          <w:szCs w:val="22"/>
        </w:rPr>
        <w:tab/>
      </w:r>
      <w:r w:rsidR="008B73C2">
        <w:rPr>
          <w:sz w:val="22"/>
          <w:szCs w:val="22"/>
        </w:rPr>
        <w:tab/>
      </w:r>
      <w:r w:rsidR="008B73C2">
        <w:rPr>
          <w:sz w:val="22"/>
          <w:szCs w:val="22"/>
        </w:rPr>
        <w:tab/>
      </w:r>
      <w:r w:rsidR="008B73C2">
        <w:rPr>
          <w:sz w:val="22"/>
          <w:szCs w:val="22"/>
        </w:rPr>
        <w:tab/>
      </w:r>
    </w:p>
    <w:p w:rsidP="00E278AF" w:rsidR="00E278AF" w:rsidRDefault="00E278AF">
      <w:pPr>
        <w:rPr>
          <w:sz w:val="24"/>
        </w:rPr>
      </w:pPr>
    </w:p>
    <w:p w:rsidP="00E278AF" w:rsidR="00E278AF" w:rsidRDefault="00E278AF">
      <w:pPr>
        <w:rPr>
          <w:sz w:val="24"/>
        </w:rPr>
      </w:pPr>
    </w:p>
    <w:p w:rsidP="00E278AF" w:rsidR="00E278AF" w:rsidRDefault="00E278AF">
      <w:pPr>
        <w:rPr>
          <w:sz w:val="24"/>
        </w:rPr>
      </w:pPr>
    </w:p>
    <w:p w:rsidR="00B721B6" w:rsidRDefault="00B721B6"/>
    <w:sectPr w:rsidR="00B721B6" w:rsidSect="006879F7">
      <w:pgSz w:h="16838" w:w="11906"/>
      <w:pgMar w:bottom="1417" w:footer="708" w:gutter="0" w:header="708" w:left="1417" w:right="1417" w:top="226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ITC Zapf Dingbats (D1)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abstractNum w:abstractNumId="0">
    <w:nsid w:val="04DA5B88"/>
    <w:multiLevelType w:val="hybridMultilevel"/>
    <w:tmpl w:val="557A8F50"/>
    <w:lvl w:ilvl="0" w:tplc="E014DD00">
      <w:start w:val="3"/>
      <w:numFmt w:val="bullet"/>
      <w:lvlText w:val="-"/>
      <w:lvlJc w:val="left"/>
      <w:pPr>
        <w:tabs>
          <w:tab w:pos="720" w:val="num"/>
        </w:tabs>
        <w:ind w:hanging="360" w:left="720"/>
      </w:pPr>
      <w:rPr>
        <w:rFonts w:ascii="Gulim" w:cs="Gulim" w:eastAsia="Gulim" w:hAnsi="Gulim" w:hint="default"/>
        <w:u w:val="none"/>
      </w:rPr>
    </w:lvl>
    <w:lvl w:ilvl="1" w:tentative="1" w:tplc="040C0003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 w:tentative="1" w:tplc="040C0005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hAnsi="Wingdings" w:hint="default"/>
      </w:rPr>
    </w:lvl>
    <w:lvl w:ilvl="3" w:tentative="1" w:tplc="040C0001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hAnsi="Symbol" w:hint="default"/>
      </w:rPr>
    </w:lvl>
    <w:lvl w:ilvl="4" w:tentative="1" w:tplc="040C0003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 w:tentative="1" w:tplc="040C000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hAnsi="Wingdings" w:hint="default"/>
      </w:rPr>
    </w:lvl>
    <w:lvl w:ilvl="6" w:tentative="1" w:tplc="040C0001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hAnsi="Symbol" w:hint="default"/>
      </w:rPr>
    </w:lvl>
    <w:lvl w:ilvl="7" w:tentative="1" w:tplc="040C0003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 w:tentative="1" w:tplc="040C0005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hAnsi="Wingdings" w:hint="default"/>
      </w:rPr>
    </w:lvl>
  </w:abstractNum>
  <w:abstractNum w:abstractNumId="1">
    <w:nsid w:val="05D62399"/>
    <w:multiLevelType w:val="singleLevel"/>
    <w:tmpl w:val="70107276"/>
    <w:lvl w:ilvl="0">
      <w:numFmt w:val="bullet"/>
      <w:lvlText w:val="-"/>
      <w:lvlJc w:val="left"/>
      <w:pPr>
        <w:tabs>
          <w:tab w:pos="644" w:val="num"/>
        </w:tabs>
        <w:ind w:hanging="360" w:left="644"/>
      </w:pPr>
      <w:rPr>
        <w:rFonts w:ascii="Lucida Console" w:hAnsi="ITC Zapf Dingbats (D1)" w:hint="default"/>
      </w:rPr>
    </w:lvl>
  </w:abstractNum>
  <w:abstractNum w:abstractNumId="2">
    <w:nsid w:val="2DFF5BB7"/>
    <w:multiLevelType w:val="singleLevel"/>
    <w:tmpl w:val="CB483832"/>
    <w:lvl w:ilvl="0">
      <w:start w:val="1"/>
      <w:numFmt w:val="bullet"/>
      <w:lvlText w:val=""/>
      <w:lvlJc w:val="left"/>
      <w:pPr>
        <w:tabs>
          <w:tab w:pos="360" w:val="num"/>
        </w:tabs>
        <w:ind w:hanging="360" w:left="360"/>
      </w:pPr>
      <w:rPr>
        <w:rFonts w:ascii="Wingdings" w:hAnsi="Wingdings" w:hint="default"/>
        <w:sz w:val="16"/>
      </w:rPr>
    </w:lvl>
  </w:abstractNum>
  <w:abstractNum w:abstractNumId="3">
    <w:nsid w:val="39A82FFA"/>
    <w:multiLevelType w:val="hybridMultilevel"/>
    <w:tmpl w:val="105A9494"/>
    <w:lvl w:ilvl="0" w:tplc="D69EFF84">
      <w:start w:val="1"/>
      <w:numFmt w:val="bullet"/>
      <w:lvlText w:val="-"/>
      <w:lvlJc w:val="left"/>
      <w:pPr>
        <w:tabs>
          <w:tab w:pos="1778" w:val="num"/>
        </w:tabs>
        <w:ind w:hanging="360" w:left="1778"/>
      </w:pPr>
      <w:rPr>
        <w:rFonts w:ascii="Times New Roman" w:cs="Times New Roman" w:eastAsia="Times New Roman" w:hAnsi="Times New Roman" w:hint="default"/>
      </w:rPr>
    </w:lvl>
    <w:lvl w:ilvl="1" w:tentative="1" w:tplc="040C0003">
      <w:start w:val="1"/>
      <w:numFmt w:val="bullet"/>
      <w:lvlText w:val="o"/>
      <w:lvlJc w:val="left"/>
      <w:pPr>
        <w:tabs>
          <w:tab w:pos="2498" w:val="num"/>
        </w:tabs>
        <w:ind w:hanging="360" w:left="2498"/>
      </w:pPr>
      <w:rPr>
        <w:rFonts w:ascii="Courier New" w:cs="Courier New" w:hAnsi="Courier New" w:hint="default"/>
      </w:rPr>
    </w:lvl>
    <w:lvl w:ilvl="2" w:tentative="1" w:tplc="040C0005">
      <w:start w:val="1"/>
      <w:numFmt w:val="bullet"/>
      <w:lvlText w:val=""/>
      <w:lvlJc w:val="left"/>
      <w:pPr>
        <w:tabs>
          <w:tab w:pos="3218" w:val="num"/>
        </w:tabs>
        <w:ind w:hanging="360" w:left="3218"/>
      </w:pPr>
      <w:rPr>
        <w:rFonts w:ascii="Wingdings" w:hAnsi="Wingdings" w:hint="default"/>
      </w:rPr>
    </w:lvl>
    <w:lvl w:ilvl="3" w:tentative="1" w:tplc="040C0001">
      <w:start w:val="1"/>
      <w:numFmt w:val="bullet"/>
      <w:lvlText w:val=""/>
      <w:lvlJc w:val="left"/>
      <w:pPr>
        <w:tabs>
          <w:tab w:pos="3938" w:val="num"/>
        </w:tabs>
        <w:ind w:hanging="360" w:left="3938"/>
      </w:pPr>
      <w:rPr>
        <w:rFonts w:ascii="Symbol" w:hAnsi="Symbol" w:hint="default"/>
      </w:rPr>
    </w:lvl>
    <w:lvl w:ilvl="4" w:tentative="1" w:tplc="040C0003">
      <w:start w:val="1"/>
      <w:numFmt w:val="bullet"/>
      <w:lvlText w:val="o"/>
      <w:lvlJc w:val="left"/>
      <w:pPr>
        <w:tabs>
          <w:tab w:pos="4658" w:val="num"/>
        </w:tabs>
        <w:ind w:hanging="360" w:left="4658"/>
      </w:pPr>
      <w:rPr>
        <w:rFonts w:ascii="Courier New" w:cs="Courier New" w:hAnsi="Courier New" w:hint="default"/>
      </w:rPr>
    </w:lvl>
    <w:lvl w:ilvl="5" w:tentative="1" w:tplc="040C0005">
      <w:start w:val="1"/>
      <w:numFmt w:val="bullet"/>
      <w:lvlText w:val=""/>
      <w:lvlJc w:val="left"/>
      <w:pPr>
        <w:tabs>
          <w:tab w:pos="5378" w:val="num"/>
        </w:tabs>
        <w:ind w:hanging="360" w:left="5378"/>
      </w:pPr>
      <w:rPr>
        <w:rFonts w:ascii="Wingdings" w:hAnsi="Wingdings" w:hint="default"/>
      </w:rPr>
    </w:lvl>
    <w:lvl w:ilvl="6" w:tentative="1" w:tplc="040C0001">
      <w:start w:val="1"/>
      <w:numFmt w:val="bullet"/>
      <w:lvlText w:val=""/>
      <w:lvlJc w:val="left"/>
      <w:pPr>
        <w:tabs>
          <w:tab w:pos="6098" w:val="num"/>
        </w:tabs>
        <w:ind w:hanging="360" w:left="6098"/>
      </w:pPr>
      <w:rPr>
        <w:rFonts w:ascii="Symbol" w:hAnsi="Symbol" w:hint="default"/>
      </w:rPr>
    </w:lvl>
    <w:lvl w:ilvl="7" w:tentative="1" w:tplc="040C0003">
      <w:start w:val="1"/>
      <w:numFmt w:val="bullet"/>
      <w:lvlText w:val="o"/>
      <w:lvlJc w:val="left"/>
      <w:pPr>
        <w:tabs>
          <w:tab w:pos="6818" w:val="num"/>
        </w:tabs>
        <w:ind w:hanging="360" w:left="6818"/>
      </w:pPr>
      <w:rPr>
        <w:rFonts w:ascii="Courier New" w:cs="Courier New" w:hAnsi="Courier New" w:hint="default"/>
      </w:rPr>
    </w:lvl>
    <w:lvl w:ilvl="8" w:tentative="1" w:tplc="040C0005">
      <w:start w:val="1"/>
      <w:numFmt w:val="bullet"/>
      <w:lvlText w:val=""/>
      <w:lvlJc w:val="left"/>
      <w:pPr>
        <w:tabs>
          <w:tab w:pos="7538" w:val="num"/>
        </w:tabs>
        <w:ind w:hanging="360" w:left="7538"/>
      </w:pPr>
      <w:rPr>
        <w:rFonts w:ascii="Wingdings" w:hAnsi="Wingdings" w:hint="default"/>
      </w:rPr>
    </w:lvl>
  </w:abstractNum>
  <w:abstractNum w:abstractNumId="4">
    <w:nsid w:val="3A8136D5"/>
    <w:multiLevelType w:val="hybridMultilevel"/>
    <w:tmpl w:val="9DBA9A54"/>
    <w:lvl w:ilvl="0" w:tplc="3BCE9850">
      <w:start w:val="1"/>
      <w:numFmt w:val="bullet"/>
      <w:lvlText w:val="-"/>
      <w:lvlJc w:val="left"/>
      <w:pPr>
        <w:tabs>
          <w:tab w:pos="1065" w:val="num"/>
        </w:tabs>
        <w:ind w:hanging="360" w:left="1065"/>
      </w:pPr>
      <w:rPr>
        <w:rFonts w:ascii="Times New Roman" w:cs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pos="1785" w:val="num"/>
        </w:tabs>
        <w:ind w:hanging="360" w:left="1785"/>
      </w:pPr>
      <w:rPr>
        <w:rFonts w:ascii="Courier New" w:cs="Courier New" w:hAnsi="Courier New" w:hint="default"/>
      </w:rPr>
    </w:lvl>
    <w:lvl w:ilvl="2" w:tentative="1" w:tplc="040C0005">
      <w:start w:val="1"/>
      <w:numFmt w:val="bullet"/>
      <w:lvlText w:val=""/>
      <w:lvlJc w:val="left"/>
      <w:pPr>
        <w:tabs>
          <w:tab w:pos="2505" w:val="num"/>
        </w:tabs>
        <w:ind w:hanging="360" w:left="2505"/>
      </w:pPr>
      <w:rPr>
        <w:rFonts w:ascii="Wingdings" w:hAnsi="Wingdings" w:hint="default"/>
      </w:rPr>
    </w:lvl>
    <w:lvl w:ilvl="3" w:tentative="1" w:tplc="040C0001">
      <w:start w:val="1"/>
      <w:numFmt w:val="bullet"/>
      <w:lvlText w:val=""/>
      <w:lvlJc w:val="left"/>
      <w:pPr>
        <w:tabs>
          <w:tab w:pos="3225" w:val="num"/>
        </w:tabs>
        <w:ind w:hanging="360" w:left="3225"/>
      </w:pPr>
      <w:rPr>
        <w:rFonts w:ascii="Symbol" w:hAnsi="Symbol" w:hint="default"/>
      </w:rPr>
    </w:lvl>
    <w:lvl w:ilvl="4" w:tentative="1" w:tplc="040C0003">
      <w:start w:val="1"/>
      <w:numFmt w:val="bullet"/>
      <w:lvlText w:val="o"/>
      <w:lvlJc w:val="left"/>
      <w:pPr>
        <w:tabs>
          <w:tab w:pos="3945" w:val="num"/>
        </w:tabs>
        <w:ind w:hanging="360" w:left="3945"/>
      </w:pPr>
      <w:rPr>
        <w:rFonts w:ascii="Courier New" w:cs="Courier New" w:hAnsi="Courier New" w:hint="default"/>
      </w:rPr>
    </w:lvl>
    <w:lvl w:ilvl="5" w:tentative="1" w:tplc="040C0005">
      <w:start w:val="1"/>
      <w:numFmt w:val="bullet"/>
      <w:lvlText w:val=""/>
      <w:lvlJc w:val="left"/>
      <w:pPr>
        <w:tabs>
          <w:tab w:pos="4665" w:val="num"/>
        </w:tabs>
        <w:ind w:hanging="360" w:left="4665"/>
      </w:pPr>
      <w:rPr>
        <w:rFonts w:ascii="Wingdings" w:hAnsi="Wingdings" w:hint="default"/>
      </w:rPr>
    </w:lvl>
    <w:lvl w:ilvl="6" w:tentative="1" w:tplc="040C0001">
      <w:start w:val="1"/>
      <w:numFmt w:val="bullet"/>
      <w:lvlText w:val=""/>
      <w:lvlJc w:val="left"/>
      <w:pPr>
        <w:tabs>
          <w:tab w:pos="5385" w:val="num"/>
        </w:tabs>
        <w:ind w:hanging="360" w:left="5385"/>
      </w:pPr>
      <w:rPr>
        <w:rFonts w:ascii="Symbol" w:hAnsi="Symbol" w:hint="default"/>
      </w:rPr>
    </w:lvl>
    <w:lvl w:ilvl="7" w:tentative="1" w:tplc="040C0003">
      <w:start w:val="1"/>
      <w:numFmt w:val="bullet"/>
      <w:lvlText w:val="o"/>
      <w:lvlJc w:val="left"/>
      <w:pPr>
        <w:tabs>
          <w:tab w:pos="6105" w:val="num"/>
        </w:tabs>
        <w:ind w:hanging="360" w:left="6105"/>
      </w:pPr>
      <w:rPr>
        <w:rFonts w:ascii="Courier New" w:cs="Courier New" w:hAnsi="Courier New" w:hint="default"/>
      </w:rPr>
    </w:lvl>
    <w:lvl w:ilvl="8" w:tentative="1" w:tplc="040C0005">
      <w:start w:val="1"/>
      <w:numFmt w:val="bullet"/>
      <w:lvlText w:val=""/>
      <w:lvlJc w:val="left"/>
      <w:pPr>
        <w:tabs>
          <w:tab w:pos="6825" w:val="num"/>
        </w:tabs>
        <w:ind w:hanging="360" w:left="6825"/>
      </w:pPr>
      <w:rPr>
        <w:rFonts w:ascii="Wingdings" w:hAnsi="Wingdings" w:hint="default"/>
      </w:rPr>
    </w:lvl>
  </w:abstractNum>
  <w:abstractNum w:abstractNumId="5">
    <w:nsid w:val="564B562D"/>
    <w:multiLevelType w:val="hybridMultilevel"/>
    <w:tmpl w:val="9AF2C0AC"/>
    <w:lvl w:ilvl="0" w:tplc="E014DD00">
      <w:start w:val="3"/>
      <w:numFmt w:val="bullet"/>
      <w:lvlText w:val="-"/>
      <w:lvlJc w:val="left"/>
      <w:pPr>
        <w:tabs>
          <w:tab w:pos="720" w:val="num"/>
        </w:tabs>
        <w:ind w:hanging="360" w:left="720"/>
      </w:pPr>
      <w:rPr>
        <w:rFonts w:ascii="Gulim" w:cs="Gulim" w:eastAsia="Gulim" w:hAnsi="Gulim" w:hint="default"/>
        <w:u w:val="none"/>
      </w:rPr>
    </w:lvl>
    <w:lvl w:ilvl="1" w:tentative="1" w:tplc="040C0003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 w:tentative="1" w:tplc="040C0005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hAnsi="Wingdings" w:hint="default"/>
      </w:rPr>
    </w:lvl>
    <w:lvl w:ilvl="3" w:tentative="1" w:tplc="040C0001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hAnsi="Symbol" w:hint="default"/>
      </w:rPr>
    </w:lvl>
    <w:lvl w:ilvl="4" w:tentative="1" w:tplc="040C0003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 w:tentative="1" w:tplc="040C000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hAnsi="Wingdings" w:hint="default"/>
      </w:rPr>
    </w:lvl>
    <w:lvl w:ilvl="6" w:tentative="1" w:tplc="040C0001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hAnsi="Symbol" w:hint="default"/>
      </w:rPr>
    </w:lvl>
    <w:lvl w:ilvl="7" w:tentative="1" w:tplc="040C0003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 w:tentative="1" w:tplc="040C0005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hAnsi="Wingdings" w:hint="default"/>
      </w:rPr>
    </w:lvl>
  </w:abstractNum>
  <w:abstractNum w:abstractNumId="6">
    <w:nsid w:val="589926FD"/>
    <w:multiLevelType w:val="hybridMultilevel"/>
    <w:tmpl w:val="DBEA5A74"/>
    <w:lvl w:ilvl="0" w:tplc="E014DD00">
      <w:start w:val="3"/>
      <w:numFmt w:val="bullet"/>
      <w:lvlText w:val="-"/>
      <w:lvlJc w:val="left"/>
      <w:pPr>
        <w:tabs>
          <w:tab w:pos="720" w:val="num"/>
        </w:tabs>
        <w:ind w:hanging="360" w:left="720"/>
      </w:pPr>
      <w:rPr>
        <w:rFonts w:ascii="Gulim" w:cs="Gulim" w:eastAsia="Gulim" w:hAnsi="Gulim" w:hint="default"/>
        <w:u w:val="none"/>
      </w:rPr>
    </w:lvl>
    <w:lvl w:ilvl="1" w:tentative="1" w:tplc="040C0003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 w:tentative="1" w:tplc="040C0005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hAnsi="Wingdings" w:hint="default"/>
      </w:rPr>
    </w:lvl>
    <w:lvl w:ilvl="3" w:tentative="1" w:tplc="040C0001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hAnsi="Symbol" w:hint="default"/>
      </w:rPr>
    </w:lvl>
    <w:lvl w:ilvl="4" w:tentative="1" w:tplc="040C0003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 w:tentative="1" w:tplc="040C000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hAnsi="Wingdings" w:hint="default"/>
      </w:rPr>
    </w:lvl>
    <w:lvl w:ilvl="6" w:tentative="1" w:tplc="040C0001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hAnsi="Symbol" w:hint="default"/>
      </w:rPr>
    </w:lvl>
    <w:lvl w:ilvl="7" w:tentative="1" w:tplc="040C0003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 w:tentative="1" w:tplc="040C0005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mc:Ignorable="w14">
  <w:zoom w:percent="100"/>
  <w:proofState w:grammar="clean"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AF"/>
    <w:rsid w:val="000533FD"/>
    <w:rsid w:val="00084430"/>
    <w:rsid w:val="001F4623"/>
    <w:rsid w:val="00354A68"/>
    <w:rsid w:val="0036153E"/>
    <w:rsid w:val="003B164B"/>
    <w:rsid w:val="003F3D06"/>
    <w:rsid w:val="004B3772"/>
    <w:rsid w:val="005008B9"/>
    <w:rsid w:val="0053361E"/>
    <w:rsid w:val="006879F7"/>
    <w:rsid w:val="006C7614"/>
    <w:rsid w:val="007E3BF0"/>
    <w:rsid w:val="0089245B"/>
    <w:rsid w:val="008B73C2"/>
    <w:rsid w:val="008C00AC"/>
    <w:rsid w:val="00993C6B"/>
    <w:rsid w:val="0099752A"/>
    <w:rsid w:val="00B029F4"/>
    <w:rsid w:val="00B721B6"/>
    <w:rsid w:val="00D15DC2"/>
    <w:rsid w:val="00D3792B"/>
    <w:rsid w:val="00E278AF"/>
    <w:rsid w:val="00E35314"/>
    <w:rsid w:val="00E4373C"/>
    <w:rsid w:val="00ED051E"/>
    <w:rsid w:val="00ED40F7"/>
    <w:rsid w:val="00F41991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accent1="accent1" w:accent2="accent2" w:accent3="accent3" w:accent4="accent4" w:accent5="accent5" w:accent6="accent6" w:bg1="light1" w:bg2="light2" w:followedHyperlink="followedHyperlink" w:hyperlink="hyperlink" w:t1="dark1" w:t2="dark2"/>
  <w:smartTagType w:name="PersonName" w:namespaceuri="urn:schemas-microsoft-com:office:smarttags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fr-FR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0"/>
    <w:lsdException w:name="heading 3" w:qFormat="1" w:uiPriority="9"/>
    <w:lsdException w:name="heading 4" w:qFormat="1" w:uiPriority="0"/>
    <w:lsdException w:name="heading 5" w:qFormat="1" w:uiPriority="9"/>
    <w:lsdException w:name="heading 6" w:qFormat="1" w:uiPriority="9"/>
    <w:lsdException w:name="heading 7" w:qFormat="1" w:uiPriority="0"/>
    <w:lsdException w:name="heading 8" w:qFormat="1" w:uiPriority="0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qFormat="1" w:semiHidden="0" w:uiPriority="11" w:unhideWhenUsed="0"/>
    <w:lsdException w:name="Body Text 2" w:uiPriority="0"/>
    <w:lsdException w:name="Block Text" w:uiPriority="0"/>
    <w:lsdException w:name="Strong" w:qFormat="1" w:semiHidden="0" w:uiPriority="22" w:unhideWhenUsed="0"/>
    <w:lsdException w:name="Emphasis" w:qFormat="1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sid w:val="00E278AF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fr-FR"/>
    </w:rPr>
  </w:style>
  <w:style w:styleId="Titre1" w:type="paragraph">
    <w:name w:val="heading 1"/>
    <w:basedOn w:val="Normal"/>
    <w:next w:val="Normal"/>
    <w:link w:val="Titre1Car"/>
    <w:qFormat/>
    <w:rsid w:val="00E278AF"/>
    <w:pPr>
      <w:keepNext/>
      <w:outlineLvl w:val="0"/>
    </w:pPr>
    <w:rPr>
      <w:rFonts w:ascii="Garamond" w:hAnsi="Garamond"/>
      <w:outline/>
      <w:color w:themeColor="background1" w:themeShade="BF" w:val="BFBFBF"/>
      <w:sz w:val="24"/>
      <w14:shadow w14:algn="none" w14:blurRad="0" w14:dir="2700000" w14:dist="25400" w14:kx="0" w14:ky="0" w14:sx="0" w14:sy="0">
        <w14:srgbClr w14:val="000000">
          <w14:alpha w14:val="50000"/>
        </w14:srgbClr>
      </w14:shadow>
      <w14:textOutline w14:algn="ctr" w14:cap="flat" w14:cmpd="sng" w14:w="9525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styleId="Titre2" w:type="paragraph">
    <w:name w:val="heading 2"/>
    <w:basedOn w:val="Normal"/>
    <w:next w:val="Normal"/>
    <w:link w:val="Titre2Car"/>
    <w:qFormat/>
    <w:rsid w:val="00E278AF"/>
    <w:pPr>
      <w:keepNext/>
      <w:outlineLvl w:val="1"/>
    </w:pPr>
    <w:rPr>
      <w:sz w:val="26"/>
    </w:rPr>
  </w:style>
  <w:style w:styleId="Titre4" w:type="paragraph">
    <w:name w:val="heading 4"/>
    <w:basedOn w:val="Normal"/>
    <w:next w:val="Normal"/>
    <w:link w:val="Titre4Car"/>
    <w:qFormat/>
    <w:rsid w:val="00E278AF"/>
    <w:pPr>
      <w:keepNext/>
      <w:tabs>
        <w:tab w:pos="2552" w:val="left"/>
        <w:tab w:pos="4395" w:val="left"/>
        <w:tab w:pos="6237" w:val="left"/>
        <w:tab w:pos="7938" w:val="left"/>
      </w:tabs>
      <w:ind w:left="851" w:right="565"/>
      <w:jc w:val="both"/>
      <w:outlineLvl w:val="3"/>
    </w:pPr>
    <w:rPr>
      <w:rFonts w:ascii="Garamond" w:hAnsi="Garamond"/>
      <w:b/>
      <w:sz w:val="26"/>
    </w:rPr>
  </w:style>
  <w:style w:styleId="Titre7" w:type="paragraph">
    <w:name w:val="heading 7"/>
    <w:basedOn w:val="Normal"/>
    <w:next w:val="Normal"/>
    <w:link w:val="Titre7Car"/>
    <w:qFormat/>
    <w:rsid w:val="00E278AF"/>
    <w:pPr>
      <w:keepNext/>
      <w:ind w:right="-2"/>
      <w:jc w:val="both"/>
      <w:outlineLvl w:val="6"/>
    </w:pPr>
    <w:rPr>
      <w:sz w:val="26"/>
    </w:rPr>
  </w:style>
  <w:style w:styleId="Titre8" w:type="paragraph">
    <w:name w:val="heading 8"/>
    <w:basedOn w:val="Normal"/>
    <w:next w:val="Normal"/>
    <w:link w:val="Titre8Car"/>
    <w:qFormat/>
    <w:rsid w:val="00E278AF"/>
    <w:pPr>
      <w:keepNext/>
      <w:ind w:left="567" w:right="-2"/>
      <w:outlineLvl w:val="7"/>
    </w:pPr>
    <w:rPr>
      <w:rFonts w:ascii="Garamond" w:hAnsi="Garamond"/>
      <w:sz w:val="26"/>
    </w:rPr>
  </w:style>
  <w:style w:default="1" w:styleId="Policepardfaut" w:type="character">
    <w:name w:val="Default Paragraph Font"/>
    <w:uiPriority w:val="1"/>
    <w:semiHidden/>
    <w:unhideWhenUsed/>
  </w:style>
  <w:style w:default="1" w:styleId="Tableau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ucuneliste" w:type="numbering">
    <w:name w:val="No List"/>
    <w:uiPriority w:val="99"/>
    <w:semiHidden/>
    <w:unhideWhenUsed/>
  </w:style>
  <w:style w:customStyle="1" w:styleId="Titre1Car" w:type="character">
    <w:name w:val="Titre 1 Car"/>
    <w:basedOn w:val="Policepardfaut"/>
    <w:link w:val="Titre1"/>
    <w:rsid w:val="00E278AF"/>
    <w:rPr>
      <w:rFonts w:ascii="Garamond" w:cs="Times New Roman" w:eastAsia="Times New Roman" w:hAnsi="Garamond"/>
      <w:outline/>
      <w:color w:themeColor="background1" w:themeShade="BF" w:val="BFBFBF"/>
      <w:sz w:val="24"/>
      <w:szCs w:val="20"/>
      <w:lang w:eastAsia="fr-FR"/>
      <w14:shadow w14:algn="none" w14:blurRad="0" w14:dir="2700000" w14:dist="25400" w14:kx="0" w14:ky="0" w14:sx="0" w14:sy="0">
        <w14:srgbClr w14:val="000000">
          <w14:alpha w14:val="50000"/>
        </w14:srgbClr>
      </w14:shadow>
      <w14:textOutline w14:algn="ctr" w14:cap="flat" w14:cmpd="sng" w14:w="9525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customStyle="1" w:styleId="Titre2Car" w:type="character">
    <w:name w:val="Titre 2 Car"/>
    <w:basedOn w:val="Policepardfaut"/>
    <w:link w:val="Titre2"/>
    <w:rsid w:val="00E278AF"/>
    <w:rPr>
      <w:rFonts w:ascii="Times New Roman" w:cs="Times New Roman" w:eastAsia="Times New Roman" w:hAnsi="Times New Roman"/>
      <w:sz w:val="26"/>
      <w:szCs w:val="20"/>
      <w:lang w:eastAsia="fr-FR"/>
    </w:rPr>
  </w:style>
  <w:style w:customStyle="1" w:styleId="Titre4Car" w:type="character">
    <w:name w:val="Titre 4 Car"/>
    <w:basedOn w:val="Policepardfaut"/>
    <w:link w:val="Titre4"/>
    <w:rsid w:val="00E278AF"/>
    <w:rPr>
      <w:rFonts w:ascii="Garamond" w:cs="Times New Roman" w:eastAsia="Times New Roman" w:hAnsi="Garamond"/>
      <w:b/>
      <w:sz w:val="26"/>
      <w:szCs w:val="20"/>
      <w:lang w:eastAsia="fr-FR"/>
    </w:rPr>
  </w:style>
  <w:style w:customStyle="1" w:styleId="Titre7Car" w:type="character">
    <w:name w:val="Titre 7 Car"/>
    <w:basedOn w:val="Policepardfaut"/>
    <w:link w:val="Titre7"/>
    <w:rsid w:val="00E278AF"/>
    <w:rPr>
      <w:rFonts w:ascii="Times New Roman" w:cs="Times New Roman" w:eastAsia="Times New Roman" w:hAnsi="Times New Roman"/>
      <w:sz w:val="26"/>
      <w:szCs w:val="20"/>
      <w:lang w:eastAsia="fr-FR"/>
    </w:rPr>
  </w:style>
  <w:style w:customStyle="1" w:styleId="Titre8Car" w:type="character">
    <w:name w:val="Titre 8 Car"/>
    <w:basedOn w:val="Policepardfaut"/>
    <w:link w:val="Titre8"/>
    <w:rsid w:val="00E278AF"/>
    <w:rPr>
      <w:rFonts w:ascii="Garamond" w:cs="Times New Roman" w:eastAsia="Times New Roman" w:hAnsi="Garamond"/>
      <w:sz w:val="26"/>
      <w:szCs w:val="20"/>
      <w:lang w:eastAsia="fr-FR"/>
    </w:rPr>
  </w:style>
  <w:style w:styleId="Corpsdetexte" w:type="paragraph">
    <w:name w:val="Body Text"/>
    <w:basedOn w:val="Normal"/>
    <w:link w:val="CorpsdetexteCar"/>
    <w:rsid w:val="00E278AF"/>
    <w:pPr>
      <w:pBdr>
        <w:top w:color="auto" w:space="1" w:sz="12" w:val="thinThickSmallGap"/>
        <w:left w:color="auto" w:space="4" w:sz="12" w:val="thinThickSmallGap"/>
        <w:bottom w:color="auto" w:space="1" w:sz="12" w:val="thickThinSmallGap"/>
        <w:right w:color="auto" w:space="4" w:sz="12" w:val="thickThinSmallGap"/>
      </w:pBdr>
      <w:shd w:color="auto" w:fill="C0C0C0" w:val="clear"/>
      <w:jc w:val="center"/>
    </w:pPr>
    <w:rPr>
      <w:rFonts w:ascii="Garamond" w:hAnsi="Garamond"/>
      <w:b/>
      <w:outline/>
      <w:color w:themeColor="background1" w:themeShade="BF" w:val="BFBFBF"/>
      <w:sz w:val="32"/>
      <w14:shadow w14:algn="none" w14:blurRad="0" w14:dir="2700000" w14:dist="25400" w14:kx="0" w14:ky="0" w14:sx="0" w14:sy="0">
        <w14:srgbClr w14:val="000000">
          <w14:alpha w14:val="50000"/>
        </w14:srgbClr>
      </w14:shadow>
      <w14:textOutline w14:algn="ctr" w14:cap="flat" w14:cmpd="sng" w14:w="9525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customStyle="1" w:styleId="CorpsdetexteCar" w:type="character">
    <w:name w:val="Corps de texte Car"/>
    <w:basedOn w:val="Policepardfaut"/>
    <w:link w:val="Corpsdetexte"/>
    <w:rsid w:val="00E278AF"/>
    <w:rPr>
      <w:rFonts w:ascii="Garamond" w:cs="Times New Roman" w:eastAsia="Times New Roman" w:hAnsi="Garamond"/>
      <w:b/>
      <w:outline/>
      <w:color w:themeColor="background1" w:themeShade="BF" w:val="BFBFBF"/>
      <w:sz w:val="32"/>
      <w:szCs w:val="20"/>
      <w:shd w:color="auto" w:fill="C0C0C0" w:val="clear"/>
      <w:lang w:eastAsia="fr-FR"/>
      <w14:shadow w14:algn="none" w14:blurRad="0" w14:dir="2700000" w14:dist="25400" w14:kx="0" w14:ky="0" w14:sx="0" w14:sy="0">
        <w14:srgbClr w14:val="000000">
          <w14:alpha w14:val="50000"/>
        </w14:srgbClr>
      </w14:shadow>
      <w14:textOutline w14:algn="ctr" w14:cap="flat" w14:cmpd="sng" w14:w="9525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styleId="Normalcentr" w:type="paragraph">
    <w:name w:val="Block Text"/>
    <w:basedOn w:val="Normal"/>
    <w:rsid w:val="00E278AF"/>
    <w:pPr>
      <w:ind w:left="993" w:right="-2"/>
      <w:jc w:val="both"/>
    </w:pPr>
    <w:rPr>
      <w:rFonts w:ascii="Garamond" w:hAnsi="Garamond"/>
      <w:sz w:val="26"/>
    </w:rPr>
  </w:style>
  <w:style w:styleId="Corpsdetexte2" w:type="paragraph">
    <w:name w:val="Body Text 2"/>
    <w:basedOn w:val="Normal"/>
    <w:link w:val="Corpsdetexte2Car"/>
    <w:rsid w:val="00E278AF"/>
    <w:pPr>
      <w:ind w:right="-2"/>
    </w:pPr>
    <w:rPr>
      <w:rFonts w:ascii="Garamond" w:hAnsi="Garamond"/>
      <w:sz w:val="24"/>
    </w:rPr>
  </w:style>
  <w:style w:customStyle="1" w:styleId="Corpsdetexte2Car" w:type="character">
    <w:name w:val="Corps de texte 2 Car"/>
    <w:basedOn w:val="Policepardfaut"/>
    <w:link w:val="Corpsdetexte2"/>
    <w:rsid w:val="00E278AF"/>
    <w:rPr>
      <w:rFonts w:ascii="Garamond" w:cs="Times New Roman" w:eastAsia="Times New Roman" w:hAnsi="Garamond"/>
      <w:sz w:val="24"/>
      <w:szCs w:val="20"/>
      <w:lang w:eastAsia="fr-FR"/>
    </w:rPr>
  </w:style>
  <w:style w:styleId="En-tte" w:type="paragraph">
    <w:name w:val="header"/>
    <w:basedOn w:val="Normal"/>
    <w:link w:val="En-tteCar"/>
    <w:rsid w:val="00E278AF"/>
    <w:pPr>
      <w:tabs>
        <w:tab w:pos="4536" w:val="center"/>
        <w:tab w:pos="9072" w:val="right"/>
      </w:tabs>
    </w:pPr>
  </w:style>
  <w:style w:customStyle="1" w:styleId="En-tteCar" w:type="character">
    <w:name w:val="En-tête Car"/>
    <w:basedOn w:val="Policepardfaut"/>
    <w:link w:val="En-tte"/>
    <w:rsid w:val="00E278AF"/>
    <w:rPr>
      <w:rFonts w:ascii="Times New Roman" w:cs="Times New Roman" w:eastAsia="Times New Roman" w:hAnsi="Times New Roman"/>
      <w:sz w:val="20"/>
      <w:szCs w:val="20"/>
      <w:lang w:eastAsia="fr-FR"/>
    </w:rPr>
  </w:style>
  <w:style w:styleId="Retraitcorpsdetexte" w:type="paragraph">
    <w:name w:val="Body Text Indent"/>
    <w:basedOn w:val="Normal"/>
    <w:link w:val="RetraitcorpsdetexteCar"/>
    <w:rsid w:val="00E278AF"/>
    <w:pPr>
      <w:tabs>
        <w:tab w:pos="1134" w:val="left"/>
        <w:tab w:pos="4253" w:val="left"/>
      </w:tabs>
      <w:ind w:left="567"/>
      <w:jc w:val="both"/>
    </w:pPr>
    <w:rPr>
      <w:i/>
      <w:color w:val="FF0000"/>
      <w:sz w:val="24"/>
    </w:rPr>
  </w:style>
  <w:style w:customStyle="1" w:styleId="RetraitcorpsdetexteCar" w:type="character">
    <w:name w:val="Retrait corps de texte Car"/>
    <w:basedOn w:val="Policepardfaut"/>
    <w:link w:val="Retraitcorpsdetexte"/>
    <w:rsid w:val="00E278AF"/>
    <w:rPr>
      <w:rFonts w:ascii="Times New Roman" w:cs="Times New Roman" w:eastAsia="Times New Roman" w:hAnsi="Times New Roman"/>
      <w:i/>
      <w:color w:val="FF0000"/>
      <w:sz w:val="24"/>
      <w:szCs w:val="20"/>
      <w:lang w:eastAsia="fr-FR"/>
    </w:rPr>
  </w:style>
  <w:style w:styleId="Textebrut" w:type="paragraph">
    <w:name w:val="Plain Text"/>
    <w:basedOn w:val="Normal"/>
    <w:link w:val="TextebrutCar"/>
    <w:rsid w:val="00E278AF"/>
    <w:rPr>
      <w:rFonts w:ascii="Courier New" w:hAnsi="Courier New"/>
    </w:rPr>
  </w:style>
  <w:style w:customStyle="1" w:styleId="TextebrutCar" w:type="character">
    <w:name w:val="Texte brut Car"/>
    <w:basedOn w:val="Policepardfaut"/>
    <w:link w:val="Textebrut"/>
    <w:rsid w:val="00E278AF"/>
    <w:rPr>
      <w:rFonts w:ascii="Courier New" w:cs="Times New Roman" w:eastAsia="Times New Roman" w:hAnsi="Courier New"/>
      <w:sz w:val="20"/>
      <w:szCs w:val="20"/>
      <w:lang w:eastAsia="fr-FR"/>
    </w:rPr>
  </w:style>
  <w:style w:styleId="Textedebulles" w:type="paragraph">
    <w:name w:val="Balloon Text"/>
    <w:basedOn w:val="Normal"/>
    <w:link w:val="TextedebullesCar"/>
    <w:uiPriority w:val="99"/>
    <w:semiHidden/>
    <w:unhideWhenUsed/>
    <w:rsid w:val="00084430"/>
    <w:rPr>
      <w:rFonts w:ascii="Tahoma" w:cs="Tahoma" w:hAnsi="Tahoma"/>
      <w:sz w:val="16"/>
      <w:szCs w:val="16"/>
    </w:rPr>
  </w:style>
  <w:style w:customStyle="1" w:styleId="TextedebullesCar" w:type="character">
    <w:name w:val="Texte de bulles Car"/>
    <w:basedOn w:val="Policepardfaut"/>
    <w:link w:val="Textedebulles"/>
    <w:uiPriority w:val="99"/>
    <w:semiHidden/>
    <w:rsid w:val="00084430"/>
    <w:rPr>
      <w:rFonts w:ascii="Tahoma" w:cs="Tahoma" w:eastAsia="Times New Roman" w:hAnsi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E278AF"/>
    <w:pPr>
      <w:keepNext/>
      <w:outlineLvl w:val="0"/>
    </w:pPr>
    <w:rPr>
      <w:rFonts w:ascii="Garamond" w:hAnsi="Garamond"/>
      <w:outline/>
      <w:color w:val="BFBFBF" w:themeColor="background1" w:themeShade="BF"/>
      <w:sz w:val="24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Titre2">
    <w:name w:val="heading 2"/>
    <w:basedOn w:val="Normal"/>
    <w:next w:val="Normal"/>
    <w:link w:val="Titre2Car"/>
    <w:qFormat/>
    <w:rsid w:val="00E278AF"/>
    <w:pPr>
      <w:keepNext/>
      <w:outlineLvl w:val="1"/>
    </w:pPr>
    <w:rPr>
      <w:sz w:val="26"/>
    </w:rPr>
  </w:style>
  <w:style w:type="paragraph" w:styleId="Titre4">
    <w:name w:val="heading 4"/>
    <w:basedOn w:val="Normal"/>
    <w:next w:val="Normal"/>
    <w:link w:val="Titre4Car"/>
    <w:qFormat/>
    <w:rsid w:val="00E278AF"/>
    <w:pPr>
      <w:keepNext/>
      <w:tabs>
        <w:tab w:val="left" w:pos="2552"/>
        <w:tab w:val="left" w:pos="4395"/>
        <w:tab w:val="left" w:pos="6237"/>
        <w:tab w:val="left" w:pos="7938"/>
      </w:tabs>
      <w:ind w:left="851" w:right="565"/>
      <w:jc w:val="both"/>
      <w:outlineLvl w:val="3"/>
    </w:pPr>
    <w:rPr>
      <w:rFonts w:ascii="Garamond" w:hAnsi="Garamond"/>
      <w:b/>
      <w:sz w:val="26"/>
    </w:rPr>
  </w:style>
  <w:style w:type="paragraph" w:styleId="Titre7">
    <w:name w:val="heading 7"/>
    <w:basedOn w:val="Normal"/>
    <w:next w:val="Normal"/>
    <w:link w:val="Titre7Car"/>
    <w:qFormat/>
    <w:rsid w:val="00E278AF"/>
    <w:pPr>
      <w:keepNext/>
      <w:ind w:right="-2"/>
      <w:jc w:val="both"/>
      <w:outlineLvl w:val="6"/>
    </w:pPr>
    <w:rPr>
      <w:sz w:val="26"/>
    </w:rPr>
  </w:style>
  <w:style w:type="paragraph" w:styleId="Titre8">
    <w:name w:val="heading 8"/>
    <w:basedOn w:val="Normal"/>
    <w:next w:val="Normal"/>
    <w:link w:val="Titre8Car"/>
    <w:qFormat/>
    <w:rsid w:val="00E278AF"/>
    <w:pPr>
      <w:keepNext/>
      <w:ind w:left="567" w:right="-2"/>
      <w:outlineLvl w:val="7"/>
    </w:pPr>
    <w:rPr>
      <w:rFonts w:ascii="Garamond" w:hAnsi="Garamond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278AF"/>
    <w:rPr>
      <w:rFonts w:ascii="Garamond" w:eastAsia="Times New Roman" w:hAnsi="Garamond" w:cs="Times New Roman"/>
      <w:outline/>
      <w:color w:val="BFBFBF" w:themeColor="background1" w:themeShade="BF"/>
      <w:sz w:val="24"/>
      <w:szCs w:val="20"/>
      <w:lang w:eastAsia="fr-FR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customStyle="1" w:styleId="Titre2Car">
    <w:name w:val="Titre 2 Car"/>
    <w:basedOn w:val="Policepardfaut"/>
    <w:link w:val="Titre2"/>
    <w:rsid w:val="00E278AF"/>
    <w:rPr>
      <w:rFonts w:ascii="Times New Roman" w:eastAsia="Times New Roman" w:hAnsi="Times New Roman" w:cs="Times New Roman"/>
      <w:sz w:val="26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E278AF"/>
    <w:rPr>
      <w:rFonts w:ascii="Garamond" w:eastAsia="Times New Roman" w:hAnsi="Garamond" w:cs="Times New Roman"/>
      <w:b/>
      <w:sz w:val="26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E278AF"/>
    <w:rPr>
      <w:rFonts w:ascii="Times New Roman" w:eastAsia="Times New Roman" w:hAnsi="Times New Roman" w:cs="Times New Roman"/>
      <w:sz w:val="26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E278AF"/>
    <w:rPr>
      <w:rFonts w:ascii="Garamond" w:eastAsia="Times New Roman" w:hAnsi="Garamond" w:cs="Times New Roman"/>
      <w:sz w:val="26"/>
      <w:szCs w:val="20"/>
      <w:lang w:eastAsia="fr-FR"/>
    </w:rPr>
  </w:style>
  <w:style w:type="paragraph" w:styleId="Corpsdetexte">
    <w:name w:val="Body Text"/>
    <w:basedOn w:val="Normal"/>
    <w:link w:val="CorpsdetexteCar"/>
    <w:rsid w:val="00E278AF"/>
    <w:pPr>
      <w:pBdr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shd w:val="clear" w:color="auto" w:fill="C0C0C0"/>
      <w:jc w:val="center"/>
    </w:pPr>
    <w:rPr>
      <w:rFonts w:ascii="Garamond" w:hAnsi="Garamond"/>
      <w:b/>
      <w:outline/>
      <w:color w:val="BFBFBF" w:themeColor="background1" w:themeShade="BF"/>
      <w:sz w:val="3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customStyle="1" w:styleId="CorpsdetexteCar">
    <w:name w:val="Corps de texte Car"/>
    <w:basedOn w:val="Policepardfaut"/>
    <w:link w:val="Corpsdetexte"/>
    <w:rsid w:val="00E278AF"/>
    <w:rPr>
      <w:rFonts w:ascii="Garamond" w:eastAsia="Times New Roman" w:hAnsi="Garamond" w:cs="Times New Roman"/>
      <w:b/>
      <w:outline/>
      <w:color w:val="BFBFBF" w:themeColor="background1" w:themeShade="BF"/>
      <w:sz w:val="32"/>
      <w:szCs w:val="20"/>
      <w:shd w:val="clear" w:color="auto" w:fill="C0C0C0"/>
      <w:lang w:eastAsia="fr-FR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Normalcentr">
    <w:name w:val="Block Text"/>
    <w:basedOn w:val="Normal"/>
    <w:rsid w:val="00E278AF"/>
    <w:pPr>
      <w:ind w:left="993" w:right="-2"/>
      <w:jc w:val="both"/>
    </w:pPr>
    <w:rPr>
      <w:rFonts w:ascii="Garamond" w:hAnsi="Garamond"/>
      <w:sz w:val="26"/>
    </w:rPr>
  </w:style>
  <w:style w:type="paragraph" w:styleId="Corpsdetexte2">
    <w:name w:val="Body Text 2"/>
    <w:basedOn w:val="Normal"/>
    <w:link w:val="Corpsdetexte2Car"/>
    <w:rsid w:val="00E278AF"/>
    <w:pPr>
      <w:ind w:right="-2"/>
    </w:pPr>
    <w:rPr>
      <w:rFonts w:ascii="Garamond" w:hAnsi="Garamond"/>
      <w:sz w:val="24"/>
    </w:rPr>
  </w:style>
  <w:style w:type="character" w:customStyle="1" w:styleId="Corpsdetexte2Car">
    <w:name w:val="Corps de texte 2 Car"/>
    <w:basedOn w:val="Policepardfaut"/>
    <w:link w:val="Corpsdetexte2"/>
    <w:rsid w:val="00E278AF"/>
    <w:rPr>
      <w:rFonts w:ascii="Garamond" w:eastAsia="Times New Roman" w:hAnsi="Garamond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rsid w:val="00E278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278A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E278AF"/>
    <w:pPr>
      <w:tabs>
        <w:tab w:val="left" w:pos="1134"/>
        <w:tab w:val="left" w:pos="4253"/>
      </w:tabs>
      <w:ind w:left="567"/>
      <w:jc w:val="both"/>
    </w:pPr>
    <w:rPr>
      <w:i/>
      <w:color w:val="FF0000"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E278AF"/>
    <w:rPr>
      <w:rFonts w:ascii="Times New Roman" w:eastAsia="Times New Roman" w:hAnsi="Times New Roman" w:cs="Times New Roman"/>
      <w:i/>
      <w:color w:val="FF0000"/>
      <w:sz w:val="24"/>
      <w:szCs w:val="20"/>
      <w:lang w:eastAsia="fr-FR"/>
    </w:rPr>
  </w:style>
  <w:style w:type="paragraph" w:styleId="Textebrut">
    <w:name w:val="Plain Text"/>
    <w:basedOn w:val="Normal"/>
    <w:link w:val="TextebrutCar"/>
    <w:rsid w:val="00E278AF"/>
    <w:rPr>
      <w:rFonts w:ascii="Courier New" w:hAnsi="Courier New"/>
    </w:rPr>
  </w:style>
  <w:style w:type="character" w:customStyle="1" w:styleId="TextebrutCar">
    <w:name w:val="Texte brut Car"/>
    <w:basedOn w:val="Policepardfaut"/>
    <w:link w:val="Textebrut"/>
    <w:rsid w:val="00E278AF"/>
    <w:rPr>
      <w:rFonts w:ascii="Courier New" w:eastAsia="Times New Roman" w:hAnsi="Courier New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44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43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2272</Characters>
  <Application>Microsoft Office Word</Application>
  <DocSecurity>4</DocSecurity>
  <Lines>18</Lines>
  <Paragraphs>5</Paragraphs>
  <ScaleCrop>false</ScaleCrop>
  <HeadingPairs>
    <vt:vector baseType="variant" size="2">
      <vt:variant>
        <vt:lpstr>Titre</vt:lpstr>
      </vt:variant>
      <vt:variant>
        <vt:i4>1</vt:i4>
      </vt:variant>
    </vt:vector>
  </HeadingPairs>
  <TitlesOfParts>
    <vt:vector baseType="lpstr" size="1">
      <vt:lpstr/>
    </vt:vector>
  </TitlesOfParts>
  <Company>SOCIETE GENERALE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2018-05-29T09:52:00Z</dcterms:created>
  <cp:lastPrinted>2018-04-03T09:18:00Z</cp:lastPrinted>
  <dcterms:modified xsi:type="dcterms:W3CDTF">2018-05-29T09:52:00Z</dcterms:modified>
  <cp:revision>2</cp:revision>
</cp:coreProperties>
</file>