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u w:val="single"/>
        </w:rPr>
      </w:pPr>
      <w:r>
        <w:rPr>
          <w:rFonts w:cs="Times New Roman" w:ascii="Times New Roman" w:hAnsi="Times New Roman"/>
          <w:u w:val="single"/>
        </w:rPr>
      </w:r>
    </w:p>
    <w:tbl>
      <w:tblPr>
        <w:tblW w:w="9220"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220"/>
      </w:tblGrid>
      <w:tr>
        <w:trPr/>
        <w:tc>
          <w:tcPr>
            <w:tcW w:w="92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center"/>
              <w:rPr>
                <w:rFonts w:ascii="Times New Roman" w:hAnsi="Times New Roman" w:eastAsia="Times New Roman" w:cs="Times New Roman"/>
                <w:b/>
                <w:b/>
                <w:sz w:val="32"/>
                <w:szCs w:val="32"/>
                <w:lang w:eastAsia="fr-FR"/>
              </w:rPr>
            </w:pPr>
            <w:r>
              <w:rPr>
                <w:rFonts w:eastAsia="Times New Roman" w:cs="Times New Roman" w:ascii="Times New Roman" w:hAnsi="Times New Roman"/>
                <w:b/>
                <w:sz w:val="32"/>
                <w:szCs w:val="32"/>
                <w:lang w:eastAsia="fr-FR"/>
              </w:rPr>
            </w:r>
          </w:p>
          <w:p>
            <w:pPr>
              <w:pStyle w:val="Normal"/>
              <w:spacing w:lineRule="auto" w:line="240" w:before="0" w:after="0"/>
              <w:jc w:val="center"/>
              <w:rPr>
                <w:rFonts w:ascii="Times New Roman" w:hAnsi="Times New Roman" w:eastAsia="Times New Roman" w:cs="Times New Roman"/>
                <w:b/>
                <w:b/>
                <w:sz w:val="28"/>
                <w:szCs w:val="28"/>
                <w:lang w:eastAsia="fr-FR"/>
              </w:rPr>
            </w:pPr>
            <w:r>
              <w:rPr>
                <w:rFonts w:eastAsia="Times New Roman" w:cs="Times New Roman" w:ascii="Times New Roman" w:hAnsi="Times New Roman"/>
                <w:b/>
                <w:sz w:val="28"/>
                <w:szCs w:val="28"/>
                <w:lang w:eastAsia="fr-FR"/>
              </w:rPr>
              <w:t>AVENANT n°1</w:t>
            </w:r>
          </w:p>
          <w:p>
            <w:pPr>
              <w:pStyle w:val="Normal"/>
              <w:spacing w:lineRule="auto" w:line="240" w:before="0" w:after="0"/>
              <w:jc w:val="center"/>
              <w:rPr>
                <w:rFonts w:ascii="Times New Roman" w:hAnsi="Times New Roman" w:eastAsia="Times New Roman" w:cs="Times New Roman"/>
                <w:b/>
                <w:b/>
                <w:sz w:val="28"/>
                <w:szCs w:val="28"/>
                <w:lang w:eastAsia="fr-FR"/>
              </w:rPr>
            </w:pPr>
            <w:r>
              <w:rPr>
                <w:rFonts w:eastAsia="Times New Roman" w:cs="Times New Roman" w:ascii="Times New Roman" w:hAnsi="Times New Roman"/>
                <w:b/>
                <w:sz w:val="28"/>
                <w:szCs w:val="28"/>
                <w:lang w:eastAsia="fr-FR"/>
              </w:rPr>
            </w:r>
          </w:p>
          <w:p>
            <w:pPr>
              <w:pStyle w:val="Normal"/>
              <w:spacing w:lineRule="auto" w:line="240" w:before="0" w:after="0"/>
              <w:jc w:val="center"/>
              <w:rPr>
                <w:rFonts w:ascii="Times New Roman" w:hAnsi="Times New Roman" w:eastAsia="Times New Roman" w:cs="Times New Roman"/>
                <w:b/>
                <w:b/>
                <w:sz w:val="28"/>
                <w:szCs w:val="28"/>
                <w:lang w:eastAsia="fr-FR"/>
              </w:rPr>
            </w:pPr>
            <w:r>
              <w:rPr>
                <w:rFonts w:eastAsia="Times New Roman" w:cs="Times New Roman" w:ascii="Times New Roman" w:hAnsi="Times New Roman"/>
                <w:b/>
                <w:sz w:val="28"/>
                <w:szCs w:val="28"/>
                <w:lang w:eastAsia="fr-FR"/>
              </w:rPr>
              <w:t xml:space="preserve">A l’accord d’entreprise du 05 mars 2015 </w:t>
            </w:r>
          </w:p>
          <w:p>
            <w:pPr>
              <w:pStyle w:val="Normal"/>
              <w:spacing w:lineRule="auto" w:line="240" w:before="0" w:after="0"/>
              <w:jc w:val="center"/>
              <w:rPr>
                <w:rFonts w:ascii="Times New Roman" w:hAnsi="Times New Roman" w:eastAsia="Times New Roman" w:cs="Times New Roman"/>
                <w:b/>
                <w:b/>
                <w:sz w:val="28"/>
                <w:szCs w:val="28"/>
                <w:lang w:eastAsia="fr-FR"/>
              </w:rPr>
            </w:pPr>
            <w:r>
              <w:rPr>
                <w:rFonts w:eastAsia="Times New Roman" w:cs="Times New Roman" w:ascii="Times New Roman" w:hAnsi="Times New Roman"/>
                <w:b/>
                <w:sz w:val="28"/>
                <w:szCs w:val="28"/>
                <w:lang w:eastAsia="fr-FR"/>
              </w:rPr>
              <w:t>relatif au forfait annuel en jours</w:t>
            </w:r>
          </w:p>
          <w:p>
            <w:pPr>
              <w:pStyle w:val="Normal"/>
              <w:spacing w:lineRule="auto" w:line="240" w:before="0" w:after="0"/>
              <w:jc w:val="center"/>
              <w:rPr>
                <w:rFonts w:ascii="Times New Roman" w:hAnsi="Times New Roman" w:eastAsia="Times New Roman" w:cs="Times New Roman"/>
                <w:b/>
                <w:b/>
                <w:sz w:val="32"/>
                <w:szCs w:val="32"/>
                <w:lang w:eastAsia="fr-FR"/>
              </w:rPr>
            </w:pPr>
            <w:r>
              <w:rPr>
                <w:rFonts w:eastAsia="Times New Roman" w:cs="Times New Roman" w:ascii="Times New Roman" w:hAnsi="Times New Roman"/>
                <w:b/>
                <w:sz w:val="32"/>
                <w:szCs w:val="32"/>
                <w:lang w:eastAsia="fr-FR"/>
              </w:rPr>
            </w:r>
          </w:p>
        </w:tc>
      </w:tr>
    </w:tbl>
    <w:p>
      <w:pPr>
        <w:pStyle w:val="Normal"/>
        <w:spacing w:lineRule="auto" w:line="240" w:before="0" w:after="0"/>
        <w:jc w:val="center"/>
        <w:rPr>
          <w:rFonts w:ascii="Times New Roman" w:hAnsi="Times New Roman" w:eastAsia="Times New Roman" w:cs="Times New Roman"/>
          <w:b/>
          <w:b/>
          <w:sz w:val="32"/>
          <w:szCs w:val="32"/>
          <w:lang w:eastAsia="fr-FR"/>
        </w:rPr>
      </w:pPr>
      <w:r>
        <w:rPr>
          <w:rFonts w:eastAsia="Times New Roman" w:cs="Times New Roman" w:ascii="Times New Roman" w:hAnsi="Times New Roman"/>
          <w:b/>
          <w:sz w:val="32"/>
          <w:szCs w:val="32"/>
          <w:lang w:eastAsia="fr-FR"/>
        </w:rPr>
      </w:r>
    </w:p>
    <w:p>
      <w:pPr>
        <w:pStyle w:val="Normal"/>
        <w:spacing w:lineRule="auto" w:line="240" w:before="0" w:after="0"/>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0"/>
        <w:jc w:val="both"/>
        <w:rPr>
          <w:rFonts w:ascii="Times New Roman" w:hAnsi="Times New Roman" w:eastAsia="Times New Roman" w:cs="Times New Roman"/>
          <w:caps/>
          <w:lang w:eastAsia="fr-FR"/>
        </w:rPr>
      </w:pPr>
      <w:r>
        <w:rPr>
          <w:rFonts w:eastAsia="Times New Roman" w:cs="Times New Roman" w:ascii="Times New Roman" w:hAnsi="Times New Roman"/>
          <w:b/>
          <w:caps/>
          <w:u w:val="single"/>
          <w:lang w:eastAsia="fr-FR"/>
        </w:rPr>
        <w:t>Entre les soussignés</w:t>
      </w:r>
      <w:r>
        <w:rPr>
          <w:rFonts w:eastAsia="Times New Roman" w:cs="Times New Roman" w:ascii="Times New Roman" w:hAnsi="Times New Roman"/>
          <w:caps/>
          <w:lang w:eastAsia="fr-FR"/>
        </w:rPr>
        <w:t xml:space="preserve"> : </w:t>
      </w:r>
    </w:p>
    <w:p>
      <w:pPr>
        <w:pStyle w:val="Normal"/>
        <w:spacing w:lineRule="auto" w:line="240" w:before="0" w:after="0"/>
        <w:jc w:val="both"/>
        <w:rPr>
          <w:rFonts w:ascii="Times New Roman" w:hAnsi="Times New Roman" w:eastAsia="Times New Roman" w:cs="Times New Roman"/>
          <w:caps/>
          <w:lang w:eastAsia="fr-FR"/>
        </w:rPr>
      </w:pPr>
      <w:r>
        <w:rPr>
          <w:rFonts w:eastAsia="Times New Roman" w:cs="Times New Roman" w:ascii="Times New Roman" w:hAnsi="Times New Roman"/>
          <w:caps/>
          <w:lang w:eastAsia="fr-FR"/>
        </w:rPr>
      </w:r>
    </w:p>
    <w:p>
      <w:pPr>
        <w:pStyle w:val="Normal"/>
        <w:spacing w:lineRule="auto" w:line="240" w:before="0" w:after="0"/>
        <w:jc w:val="both"/>
        <w:rPr>
          <w:rFonts w:ascii="Times New Roman" w:hAnsi="Times New Roman" w:eastAsia="Times New Roman" w:cs="Times New Roman"/>
          <w:caps/>
          <w:lang w:eastAsia="fr-FR"/>
        </w:rPr>
      </w:pPr>
      <w:r>
        <w:rPr>
          <w:rFonts w:eastAsia="Times New Roman" w:cs="Times New Roman" w:ascii="Times New Roman" w:hAnsi="Times New Roman"/>
          <w:caps/>
          <w:lang w:eastAsia="fr-FR"/>
        </w:rPr>
      </w:r>
    </w:p>
    <w:p>
      <w:pPr>
        <w:pStyle w:val="Normal"/>
        <w:numPr>
          <w:ilvl w:val="0"/>
          <w:numId w:val="1"/>
        </w:numPr>
        <w:jc w:val="both"/>
        <w:rPr/>
      </w:pPr>
      <w:r>
        <w:rPr>
          <w:rFonts w:cs="Times New Roman" w:ascii="Times New Roman" w:hAnsi="Times New Roman"/>
          <w:b/>
        </w:rPr>
        <w:t>La société VILMORIN JARDIN</w:t>
      </w:r>
      <w:r>
        <w:rPr>
          <w:rFonts w:cs="Times New Roman" w:ascii="Times New Roman" w:hAnsi="Times New Roman"/>
        </w:rPr>
        <w:t>,</w:t>
      </w:r>
    </w:p>
    <w:p>
      <w:pPr>
        <w:pStyle w:val="Normal"/>
        <w:numPr>
          <w:ilvl w:val="0"/>
          <w:numId w:val="1"/>
        </w:numPr>
        <w:jc w:val="both"/>
        <w:rPr>
          <w:rFonts w:ascii="Times New Roman" w:hAnsi="Times New Roman" w:cs="Times New Roman"/>
        </w:rPr>
      </w:pPr>
      <w:r>
        <w:rPr>
          <w:rFonts w:cs="Times New Roman" w:ascii="Times New Roman" w:hAnsi="Times New Roman"/>
        </w:rPr>
        <w:t>Société par actions simplifiée,</w:t>
      </w:r>
    </w:p>
    <w:p>
      <w:pPr>
        <w:pStyle w:val="Normal"/>
        <w:numPr>
          <w:ilvl w:val="0"/>
          <w:numId w:val="1"/>
        </w:numPr>
        <w:jc w:val="both"/>
        <w:rPr>
          <w:rFonts w:ascii="Times New Roman" w:hAnsi="Times New Roman" w:cs="Times New Roman"/>
        </w:rPr>
      </w:pPr>
      <w:r>
        <w:rPr>
          <w:rFonts w:cs="Times New Roman" w:ascii="Times New Roman" w:hAnsi="Times New Roman"/>
        </w:rPr>
        <w:t xml:space="preserve">Au capital de 13.347.166 €, </w:t>
      </w:r>
    </w:p>
    <w:p>
      <w:pPr>
        <w:pStyle w:val="Normal"/>
        <w:numPr>
          <w:ilvl w:val="0"/>
          <w:numId w:val="1"/>
        </w:numPr>
        <w:jc w:val="both"/>
        <w:rPr/>
      </w:pPr>
      <w:r>
        <w:rPr>
          <w:rFonts w:cs="Times New Roman" w:ascii="Times New Roman" w:hAnsi="Times New Roman"/>
        </w:rPr>
        <w:t>Dont le siège social est situé 65 rue de Luzais, CS 71110 – 38291 SAINT QUENTIN FALLAVIER,</w:t>
      </w:r>
    </w:p>
    <w:p>
      <w:pPr>
        <w:pStyle w:val="Normal"/>
        <w:numPr>
          <w:ilvl w:val="0"/>
          <w:numId w:val="1"/>
        </w:numPr>
        <w:jc w:val="both"/>
        <w:rPr>
          <w:rFonts w:ascii="Times New Roman" w:hAnsi="Times New Roman" w:cs="Times New Roman"/>
        </w:rPr>
      </w:pPr>
      <w:r>
        <w:rPr>
          <w:rFonts w:cs="Times New Roman" w:ascii="Times New Roman" w:hAnsi="Times New Roman"/>
        </w:rPr>
        <w:t>Représentée par Monsieur</w:t>
      </w:r>
    </w:p>
    <w:p>
      <w:pPr>
        <w:pStyle w:val="Normal"/>
        <w:numPr>
          <w:ilvl w:val="0"/>
          <w:numId w:val="1"/>
        </w:numPr>
        <w:jc w:val="both"/>
        <w:rPr>
          <w:rFonts w:ascii="Times New Roman" w:hAnsi="Times New Roman" w:cs="Times New Roman"/>
        </w:rPr>
      </w:pPr>
      <w:r>
        <w:rPr>
          <w:rFonts w:cs="Times New Roman" w:ascii="Times New Roman" w:hAnsi="Times New Roman"/>
        </w:rPr>
        <w:t>Agissant en qualité de Directeur Général,</w:t>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Paragraphedeliste"/>
        <w:spacing w:lineRule="auto" w:line="240" w:before="0" w:after="0"/>
        <w:contextualSpacing/>
        <w:jc w:val="right"/>
        <w:rPr/>
      </w:pPr>
      <w:r>
        <w:rPr>
          <w:rFonts w:eastAsia="Times New Roman" w:cs="Times New Roman" w:ascii="Times New Roman" w:hAnsi="Times New Roman"/>
          <w:b/>
          <w:caps/>
          <w:u w:val="single"/>
          <w:lang w:eastAsia="fr-FR"/>
        </w:rPr>
        <w:t>d’une part</w:t>
      </w:r>
      <w:r>
        <w:rPr>
          <w:rFonts w:eastAsia="Times New Roman" w:cs="Times New Roman" w:ascii="Times New Roman" w:hAnsi="Times New Roman"/>
          <w:b/>
          <w:caps/>
          <w:lang w:eastAsia="fr-FR"/>
        </w:rPr>
        <w:t>,</w:t>
      </w:r>
    </w:p>
    <w:p>
      <w:pPr>
        <w:pStyle w:val="Normal"/>
        <w:spacing w:lineRule="auto" w:line="240" w:before="0" w:after="0"/>
        <w:jc w:val="center"/>
        <w:rPr>
          <w:rFonts w:ascii="Times New Roman" w:hAnsi="Times New Roman" w:eastAsia="Times New Roman" w:cs="Times New Roman"/>
          <w:b/>
          <w:b/>
          <w:caps/>
          <w:lang w:eastAsia="fr-FR"/>
        </w:rPr>
      </w:pPr>
      <w:r>
        <w:rPr>
          <w:rFonts w:eastAsia="Times New Roman" w:cs="Times New Roman" w:ascii="Times New Roman" w:hAnsi="Times New Roman"/>
          <w:b/>
          <w:caps/>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jc w:val="both"/>
        <w:rPr>
          <w:rFonts w:ascii="Times New Roman" w:hAnsi="Times New Roman" w:cs="Times New Roman"/>
          <w:b/>
          <w:b/>
          <w:u w:val="single"/>
        </w:rPr>
      </w:pPr>
      <w:r>
        <w:rPr>
          <w:rFonts w:cs="Times New Roman" w:ascii="Times New Roman" w:hAnsi="Times New Roman"/>
          <w:b/>
          <w:u w:val="single"/>
        </w:rPr>
        <w:t>ET :</w:t>
      </w:r>
    </w:p>
    <w:p>
      <w:pPr>
        <w:pStyle w:val="Normal"/>
        <w:jc w:val="both"/>
        <w:rPr/>
      </w:pPr>
      <w:r>
        <w:rPr>
          <w:rFonts w:cs="Times New Roman" w:ascii="Times New Roman" w:hAnsi="Times New Roman"/>
          <w:b/>
        </w:rPr>
        <w:t>L’organisation syndicale CGT</w:t>
      </w:r>
      <w:r>
        <w:rPr>
          <w:rFonts w:cs="Times New Roman" w:ascii="Times New Roman" w:hAnsi="Times New Roman"/>
        </w:rPr>
        <w:t>, représentée par en qualité de déléguée syndicale centrale,</w:t>
      </w:r>
    </w:p>
    <w:p>
      <w:pPr>
        <w:pStyle w:val="Normal"/>
        <w:jc w:val="both"/>
        <w:rPr/>
      </w:pPr>
      <w:r>
        <w:rPr>
          <w:rFonts w:cs="Times New Roman" w:ascii="Times New Roman" w:hAnsi="Times New Roman"/>
          <w:b/>
        </w:rPr>
        <w:t>L’organisation, syndicale CFDT</w:t>
      </w:r>
      <w:r>
        <w:rPr>
          <w:rFonts w:cs="Times New Roman" w:ascii="Times New Roman" w:hAnsi="Times New Roman"/>
        </w:rPr>
        <w:t>, représentée par  en qualité de délégué syndical,</w:t>
      </w:r>
    </w:p>
    <w:p>
      <w:pPr>
        <w:pStyle w:val="Normal"/>
        <w:jc w:val="both"/>
        <w:rPr>
          <w:rFonts w:ascii="Times New Roman" w:hAnsi="Times New Roman" w:cs="Times New Roman"/>
        </w:rPr>
      </w:pPr>
      <w:r>
        <w:rPr>
          <w:rFonts w:cs="Times New Roman" w:ascii="Times New Roman" w:hAnsi="Times New Roman"/>
          <w:b/>
        </w:rPr>
        <w:t>L’organisation syndicale UNSA</w:t>
      </w:r>
      <w:r>
        <w:rPr>
          <w:rFonts w:cs="Times New Roman" w:ascii="Times New Roman" w:hAnsi="Times New Roman"/>
        </w:rPr>
        <w:t>, représentée par  en qualité de délégué syndical,</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right"/>
        <w:rPr>
          <w:rFonts w:ascii="Times New Roman" w:hAnsi="Times New Roman" w:eastAsia="Times New Roman" w:cs="Times New Roman"/>
          <w:b/>
          <w:b/>
          <w:caps/>
          <w:lang w:eastAsia="fr-FR"/>
        </w:rPr>
      </w:pPr>
      <w:r>
        <w:rPr>
          <w:rFonts w:eastAsia="Times New Roman" w:cs="Times New Roman" w:ascii="Times New Roman" w:hAnsi="Times New Roman"/>
          <w:b/>
          <w:caps/>
          <w:u w:val="single"/>
          <w:lang w:eastAsia="fr-FR"/>
        </w:rPr>
        <w:t>d’AUTRE part</w:t>
      </w:r>
      <w:r>
        <w:rPr>
          <w:rFonts w:eastAsia="Times New Roman" w:cs="Times New Roman" w:ascii="Times New Roman" w:hAnsi="Times New Roman"/>
          <w:b/>
          <w:caps/>
          <w:lang w:eastAsia="fr-FR"/>
        </w:rPr>
        <w:t>,</w:t>
      </w:r>
    </w:p>
    <w:p>
      <w:pPr>
        <w:pStyle w:val="Normal"/>
        <w:spacing w:lineRule="auto" w:line="240" w:before="0" w:after="0"/>
        <w:jc w:val="both"/>
        <w:rPr>
          <w:rFonts w:ascii="Times New Roman" w:hAnsi="Times New Roman" w:eastAsia="Times New Roman" w:cs="Times New Roman"/>
          <w:b/>
          <w:b/>
          <w:caps/>
          <w:sz w:val="24"/>
          <w:szCs w:val="24"/>
          <w:lang w:eastAsia="fr-FR"/>
        </w:rPr>
      </w:pPr>
      <w:r>
        <w:rPr>
          <w:rFonts w:eastAsia="Times New Roman" w:cs="Times New Roman" w:ascii="Times New Roman" w:hAnsi="Times New Roman"/>
          <w:b/>
          <w:caps/>
          <w:sz w:val="24"/>
          <w:szCs w:val="24"/>
          <w:lang w:eastAsia="fr-FR"/>
        </w:rPr>
      </w:r>
    </w:p>
    <w:p>
      <w:pPr>
        <w:pStyle w:val="Normal"/>
        <w:spacing w:lineRule="auto" w:line="240" w:before="0" w:after="0"/>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t>Il a été convenu ce qui suit :</w:t>
      </w:r>
    </w:p>
    <w:p>
      <w:pPr>
        <w:pStyle w:val="Normal"/>
        <w:spacing w:lineRule="auto" w:line="240" w:before="0" w:after="0"/>
        <w:jc w:val="both"/>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pBdr>
          <w:bottom w:val="single" w:sz="4" w:space="1" w:color="000000"/>
        </w:pBdr>
        <w:spacing w:lineRule="auto" w:line="240" w:before="0" w:after="0"/>
        <w:rPr>
          <w:rFonts w:ascii="Times New Roman" w:hAnsi="Times New Roman" w:eastAsia="Times New Roman" w:cs="Times New Roman"/>
          <w:b/>
          <w:b/>
          <w:sz w:val="24"/>
          <w:szCs w:val="24"/>
          <w:u w:val="single"/>
          <w:lang w:eastAsia="fr-FR"/>
        </w:rPr>
      </w:pPr>
      <w:r>
        <w:rPr>
          <w:rFonts w:eastAsia="Times New Roman" w:cs="Times New Roman" w:ascii="Times New Roman" w:hAnsi="Times New Roman"/>
          <w:b/>
          <w:sz w:val="24"/>
          <w:szCs w:val="24"/>
          <w:u w:val="single"/>
          <w:lang w:eastAsia="fr-FR"/>
        </w:rPr>
      </w:r>
    </w:p>
    <w:p>
      <w:pPr>
        <w:pStyle w:val="Normal"/>
        <w:pBdr>
          <w:bottom w:val="single" w:sz="4" w:space="1" w:color="000000"/>
        </w:pBdr>
        <w:spacing w:lineRule="auto" w:line="240" w:before="0" w:after="0"/>
        <w:jc w:val="center"/>
        <w:rPr>
          <w:rFonts w:ascii="Times New Roman" w:hAnsi="Times New Roman" w:eastAsia="Times New Roman" w:cs="Times New Roman"/>
          <w:b/>
          <w:b/>
          <w:u w:val="single"/>
          <w:lang w:eastAsia="fr-FR"/>
        </w:rPr>
      </w:pPr>
      <w:r>
        <w:rPr>
          <w:rFonts w:eastAsia="Times New Roman" w:cs="Times New Roman" w:ascii="Times New Roman" w:hAnsi="Times New Roman"/>
          <w:b/>
          <w:u w:val="single"/>
          <w:lang w:eastAsia="fr-FR"/>
        </w:rPr>
      </w:r>
    </w:p>
    <w:p>
      <w:pPr>
        <w:pStyle w:val="Normal"/>
        <w:pBdr>
          <w:bottom w:val="single" w:sz="4" w:space="1" w:color="000000"/>
        </w:pBdr>
        <w:spacing w:lineRule="auto" w:line="240" w:before="0" w:after="0"/>
        <w:jc w:val="center"/>
        <w:rPr>
          <w:rFonts w:ascii="Times New Roman" w:hAnsi="Times New Roman" w:eastAsia="Times New Roman" w:cs="Times New Roman"/>
          <w:b/>
          <w:b/>
          <w:u w:val="single"/>
          <w:lang w:eastAsia="fr-FR"/>
        </w:rPr>
      </w:pPr>
      <w:r>
        <w:rPr>
          <w:rFonts w:eastAsia="Times New Roman" w:cs="Times New Roman" w:ascii="Times New Roman" w:hAnsi="Times New Roman"/>
          <w:b/>
          <w:u w:val="single"/>
          <w:lang w:eastAsia="fr-FR"/>
        </w:rPr>
        <w:t>PREAMBULE</w:t>
      </w:r>
    </w:p>
    <w:p>
      <w:pPr>
        <w:pStyle w:val="Normal"/>
        <w:pBdr>
          <w:bottom w:val="single" w:sz="4" w:space="1" w:color="000000"/>
        </w:pBdr>
        <w:spacing w:lineRule="auto" w:line="240" w:before="0" w:after="0"/>
        <w:jc w:val="both"/>
        <w:rPr>
          <w:rFonts w:ascii="Times New Roman" w:hAnsi="Times New Roman" w:eastAsia="Times New Roman" w:cs="Times New Roman"/>
          <w:b/>
          <w:b/>
          <w:u w:val="single"/>
          <w:lang w:eastAsia="fr-FR"/>
        </w:rPr>
      </w:pPr>
      <w:r>
        <w:rPr>
          <w:rFonts w:eastAsia="Times New Roman" w:cs="Times New Roman" w:ascii="Times New Roman" w:hAnsi="Times New Roman"/>
          <w:b/>
          <w:u w:val="single"/>
          <w:lang w:eastAsia="fr-FR"/>
        </w:rPr>
      </w:r>
    </w:p>
    <w:p>
      <w:pPr>
        <w:pStyle w:val="Normal"/>
        <w:jc w:val="both"/>
        <w:rPr>
          <w:rFonts w:ascii="Times New Roman" w:hAnsi="Times New Roman" w:eastAsia="Times New Roman" w:cs="Times New Roman"/>
          <w:b/>
          <w:b/>
          <w:u w:val="single"/>
          <w:lang w:eastAsia="fr-FR"/>
        </w:rPr>
      </w:pPr>
      <w:r>
        <w:rPr>
          <w:rFonts w:eastAsia="Times New Roman" w:cs="Times New Roman" w:ascii="Times New Roman" w:hAnsi="Times New Roman"/>
          <w:b/>
          <w:u w:val="single"/>
          <w:lang w:eastAsia="fr-FR"/>
        </w:rPr>
      </w:r>
    </w:p>
    <w:p>
      <w:pPr>
        <w:pStyle w:val="Normal"/>
        <w:jc w:val="both"/>
        <w:rPr/>
      </w:pPr>
      <w:r>
        <w:rPr>
          <w:rFonts w:cs="Times New Roman" w:ascii="Times New Roman" w:hAnsi="Times New Roman"/>
        </w:rPr>
        <w:t>Le 05 mars 2015, un accord collectif d’entreprise relatif au forfait annuel en jours a été signé au sein de la société VILMORIN JARDIN.</w:t>
      </w:r>
    </w:p>
    <w:p>
      <w:pPr>
        <w:pStyle w:val="Normal"/>
        <w:spacing w:lineRule="auto" w:line="240" w:before="0" w:after="0"/>
        <w:jc w:val="both"/>
        <w:rPr/>
      </w:pPr>
      <w:r>
        <w:rPr>
          <w:rFonts w:eastAsia="Times New Roman" w:cs="Times New Roman" w:ascii="Times New Roman" w:hAnsi="Times New Roman"/>
          <w:lang w:eastAsia="fr-FR"/>
        </w:rPr>
        <w:t>Le présent avenant a pour objet de réviser l’article 5 de cet accord concernant le régime des jours de repos et de compléter les dispositions de l’accord du 05 mars 2015 à la lumière des dispositions issues de la loi 2016-1088 du 08 aout 2016 dite Loi Travail concernant le droit à la déconnexion par l’intégration d’un article 6bis.</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pBdr>
          <w:bottom w:val="single" w:sz="4" w:space="1" w:color="000000"/>
        </w:pBdr>
        <w:spacing w:lineRule="auto" w:line="240" w:before="0" w:after="0"/>
        <w:jc w:val="both"/>
        <w:rPr/>
      </w:pPr>
      <w:r>
        <w:rPr>
          <w:rFonts w:eastAsia="Times New Roman" w:cs="Times New Roman" w:ascii="Times New Roman" w:hAnsi="Times New Roman"/>
          <w:b/>
          <w:lang w:eastAsia="fr-FR"/>
        </w:rPr>
        <w:t xml:space="preserve">ARTICLE 1 : MODIFICATION DE L’ARTICLE 5 DE L’ACCORD DU 5 MARS 2015 – NOUVEL </w:t>
      </w:r>
      <w:r>
        <w:rPr>
          <w:rFonts w:eastAsia="Times New Roman" w:cs="Times New Roman" w:ascii="Times New Roman" w:hAnsi="Times New Roman"/>
          <w:b/>
          <w:u w:val="single"/>
          <w:lang w:eastAsia="fr-FR"/>
        </w:rPr>
        <w:t>ARTICLE 6 BIS</w:t>
      </w:r>
    </w:p>
    <w:p>
      <w:pPr>
        <w:pStyle w:val="Normal"/>
        <w:spacing w:lineRule="auto" w:line="240" w:before="0" w:after="0"/>
        <w:jc w:val="both"/>
        <w:rPr>
          <w:rFonts w:ascii="Times New Roman" w:hAnsi="Times New Roman" w:eastAsia="Times New Roman" w:cs="Times New Roman"/>
          <w:b/>
          <w:b/>
          <w:u w:val="single"/>
          <w:lang w:eastAsia="fr-FR"/>
        </w:rPr>
      </w:pPr>
      <w:r>
        <w:rPr>
          <w:rFonts w:eastAsia="Times New Roman" w:cs="Times New Roman" w:ascii="Times New Roman" w:hAnsi="Times New Roman"/>
          <w:b/>
          <w:u w:val="single"/>
          <w:lang w:eastAsia="fr-FR"/>
        </w:rPr>
      </w:r>
    </w:p>
    <w:p>
      <w:pPr>
        <w:pStyle w:val="Normal"/>
        <w:spacing w:lineRule="auto" w:line="240" w:before="0" w:after="0"/>
        <w:jc w:val="both"/>
        <w:rPr>
          <w:rFonts w:ascii="Times New Roman" w:hAnsi="Times New Roman" w:eastAsia="Times New Roman" w:cs="Times New Roman"/>
          <w:b/>
          <w:b/>
          <w:lang w:eastAsia="fr-FR"/>
        </w:rPr>
      </w:pPr>
      <w:r>
        <w:rPr>
          <w:rFonts w:eastAsia="Times New Roman" w:cs="Times New Roman" w:ascii="Times New Roman" w:hAnsi="Times New Roman"/>
          <w:b/>
          <w:lang w:eastAsia="fr-FR"/>
        </w:rPr>
        <w:t>L’article 5 de l’accord du 05 mars 2015 est modifié comme suit :</w:t>
      </w:r>
    </w:p>
    <w:p>
      <w:pPr>
        <w:pStyle w:val="Normal"/>
        <w:spacing w:lineRule="auto" w:line="240" w:before="0" w:after="0"/>
        <w:jc w:val="both"/>
        <w:rPr>
          <w:rFonts w:ascii="Times New Roman" w:hAnsi="Times New Roman" w:eastAsia="Times New Roman" w:cs="Times New Roman"/>
          <w:b/>
          <w:b/>
          <w:lang w:eastAsia="fr-FR"/>
        </w:rPr>
      </w:pPr>
      <w:r>
        <w:rPr>
          <w:rFonts w:eastAsia="Times New Roman" w:cs="Times New Roman" w:ascii="Times New Roman" w:hAnsi="Times New Roman"/>
          <w:b/>
          <w:lang w:eastAsia="fr-FR"/>
        </w:rPr>
      </w:r>
    </w:p>
    <w:p>
      <w:pPr>
        <w:pStyle w:val="Normal"/>
        <w:pBdr>
          <w:bottom w:val="single" w:sz="4" w:space="1" w:color="000000"/>
        </w:pBdr>
        <w:tabs>
          <w:tab w:val="left" w:pos="1276" w:leader="none"/>
        </w:tabs>
        <w:spacing w:lineRule="auto" w:line="240" w:before="0" w:after="0"/>
        <w:jc w:val="both"/>
        <w:rPr>
          <w:rFonts w:ascii="Times New Roman" w:hAnsi="Times New Roman" w:eastAsia="Times New Roman" w:cs="Times New Roman"/>
          <w:b/>
          <w:b/>
          <w:u w:val="single"/>
          <w:lang w:eastAsia="fr-FR"/>
        </w:rPr>
      </w:pPr>
      <w:r>
        <w:rPr>
          <w:rFonts w:eastAsia="Times New Roman" w:cs="Times New Roman" w:ascii="Times New Roman" w:hAnsi="Times New Roman"/>
          <w:b/>
          <w:u w:val="single"/>
          <w:lang w:eastAsia="fr-FR"/>
        </w:rPr>
        <w:t>ARTICLE 5 – JOURS DE REPOS</w:t>
      </w:r>
    </w:p>
    <w:p>
      <w:pPr>
        <w:pStyle w:val="Normal"/>
        <w:tabs>
          <w:tab w:val="left" w:pos="1276" w:leader="none"/>
        </w:tabs>
        <w:spacing w:lineRule="auto" w:line="240" w:before="0" w:after="0"/>
        <w:jc w:val="both"/>
        <w:rPr>
          <w:rFonts w:ascii="Times New Roman" w:hAnsi="Times New Roman" w:eastAsia="Times New Roman" w:cs="Times New Roman"/>
          <w:b/>
          <w:b/>
          <w:u w:val="single"/>
          <w:lang w:eastAsia="fr-FR"/>
        </w:rPr>
      </w:pPr>
      <w:r>
        <w:rPr>
          <w:rFonts w:eastAsia="Times New Roman" w:cs="Times New Roman" w:ascii="Times New Roman" w:hAnsi="Times New Roman"/>
          <w:b/>
          <w:u w:val="single"/>
          <w:lang w:eastAsia="fr-FR"/>
        </w:rPr>
      </w:r>
    </w:p>
    <w:p>
      <w:pPr>
        <w:pStyle w:val="Normal"/>
        <w:tabs>
          <w:tab w:val="left" w:pos="1276" w:leader="none"/>
        </w:tabs>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Afin de ne pas dépasser le plafond convenu, les salariés bénéficient de jours de repos dont le nombre peut varier d’une année sur l’autre en fonction notamment des jours fériés chômés.</w:t>
      </w:r>
    </w:p>
    <w:p>
      <w:pPr>
        <w:pStyle w:val="Normal"/>
        <w:tabs>
          <w:tab w:val="left" w:pos="1276" w:leader="none"/>
        </w:tabs>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tabs>
          <w:tab w:val="left" w:pos="1276" w:leader="none"/>
        </w:tabs>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Les jours de repos liés à la convention de forfait jours, à l’exception des jours de congés payés, sont fixés librement par le salarié en fonction des périodes déterminées par les chefs de service.</w:t>
      </w:r>
    </w:p>
    <w:p>
      <w:pPr>
        <w:pStyle w:val="Normal"/>
        <w:tabs>
          <w:tab w:val="left" w:pos="1276" w:leader="none"/>
        </w:tabs>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tabs>
          <w:tab w:val="left" w:pos="1276" w:leader="none"/>
        </w:tabs>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Les dates de jours de repos devront faire l’objet d’une validation par les chefs de service pour tenir compte des impératifs de fonctionnement de la société.</w:t>
      </w:r>
    </w:p>
    <w:p>
      <w:pPr>
        <w:pStyle w:val="Normal"/>
        <w:tabs>
          <w:tab w:val="left" w:pos="1276" w:leader="none"/>
        </w:tabs>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tabs>
          <w:tab w:val="left" w:pos="1276" w:leader="none"/>
        </w:tabs>
        <w:spacing w:lineRule="auto" w:line="240" w:before="0" w:after="0"/>
        <w:jc w:val="both"/>
        <w:rPr/>
      </w:pPr>
      <w:r>
        <w:rPr>
          <w:rFonts w:eastAsia="Times New Roman" w:cs="Times New Roman" w:ascii="Times New Roman" w:hAnsi="Times New Roman"/>
          <w:lang w:eastAsia="fr-FR"/>
        </w:rPr>
        <w:t>Lorsque le contingent de jours de repos est proratisé en cas d’entrée ou de départ en cours d’année, les jours de repos acquis sont prioritairement fixés à l’initiative de l’entreprise.</w:t>
      </w:r>
    </w:p>
    <w:p>
      <w:pPr>
        <w:pStyle w:val="Normal"/>
        <w:tabs>
          <w:tab w:val="left" w:pos="1276" w:leader="none"/>
        </w:tabs>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tabs>
          <w:tab w:val="left" w:pos="1276" w:leader="none"/>
        </w:tabs>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Les jours de repos sont pris par journée ou demi-journée.</w:t>
      </w:r>
    </w:p>
    <w:p>
      <w:pPr>
        <w:pStyle w:val="Normal"/>
        <w:tabs>
          <w:tab w:val="left" w:pos="1276" w:leader="none"/>
        </w:tabs>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tabs>
          <w:tab w:val="left" w:pos="1276" w:leader="none"/>
        </w:tabs>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Le salarié doit faire sa demande de prise de jours de repos au moins 7 jours à l’avance.</w:t>
      </w:r>
    </w:p>
    <w:p>
      <w:pPr>
        <w:pStyle w:val="Normal"/>
        <w:tabs>
          <w:tab w:val="left" w:pos="1276" w:leader="none"/>
        </w:tabs>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tabs>
          <w:tab w:val="left" w:pos="1276" w:leader="none"/>
        </w:tabs>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Le salarié et son manager assurent un suivi de la charge de travail (cf.article 6 du présent accord) notamment afin d’anticiper la prise des jours de repos en fonction du nombre de jours travaillés depuis le début de la période annuelle de référence, des prévisions d’activité, des congés payés ou des absences prévisibles.</w:t>
      </w:r>
    </w:p>
    <w:p>
      <w:pPr>
        <w:pStyle w:val="Normal"/>
        <w:tabs>
          <w:tab w:val="left" w:pos="1276" w:leader="none"/>
        </w:tabs>
        <w:spacing w:lineRule="auto" w:line="240" w:before="0" w:after="0"/>
        <w:ind w:left="720" w:hanging="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i/>
          <w:i/>
          <w:u w:val="single"/>
          <w:lang w:eastAsia="fr-FR"/>
        </w:rPr>
      </w:pPr>
      <w:r>
        <w:rPr>
          <w:rFonts w:eastAsia="Times New Roman" w:cs="Times New Roman" w:ascii="Times New Roman" w:hAnsi="Times New Roman"/>
          <w:i/>
          <w:u w:val="single"/>
          <w:lang w:eastAsia="fr-FR"/>
        </w:rPr>
      </w:r>
    </w:p>
    <w:p>
      <w:pPr>
        <w:pStyle w:val="Normal"/>
        <w:spacing w:lineRule="auto" w:line="240" w:before="0" w:after="0"/>
        <w:jc w:val="both"/>
        <w:rPr>
          <w:rFonts w:ascii="Times New Roman" w:hAnsi="Times New Roman" w:eastAsia="Times New Roman" w:cs="Times New Roman"/>
          <w:i/>
          <w:i/>
          <w:u w:val="single"/>
          <w:lang w:eastAsia="fr-FR"/>
        </w:rPr>
      </w:pPr>
      <w:r>
        <w:rPr>
          <w:rFonts w:eastAsia="Times New Roman" w:cs="Times New Roman" w:ascii="Times New Roman" w:hAnsi="Times New Roman"/>
          <w:i/>
          <w:u w:val="single"/>
          <w:lang w:eastAsia="fr-FR"/>
        </w:rPr>
      </w:r>
    </w:p>
    <w:p>
      <w:pPr>
        <w:pStyle w:val="Normal"/>
        <w:spacing w:lineRule="auto" w:line="240" w:before="0" w:after="0"/>
        <w:jc w:val="both"/>
        <w:rPr>
          <w:rFonts w:ascii="Times New Roman" w:hAnsi="Times New Roman" w:eastAsia="Times New Roman" w:cs="Times New Roman"/>
          <w:i/>
          <w:i/>
          <w:u w:val="single"/>
          <w:lang w:eastAsia="fr-FR"/>
        </w:rPr>
      </w:pPr>
      <w:r>
        <w:rPr>
          <w:rFonts w:eastAsia="Times New Roman" w:cs="Times New Roman" w:ascii="Times New Roman" w:hAnsi="Times New Roman"/>
          <w:i/>
          <w:u w:val="single"/>
          <w:lang w:eastAsia="fr-FR"/>
        </w:rPr>
      </w:r>
    </w:p>
    <w:p>
      <w:pPr>
        <w:pStyle w:val="Normal"/>
        <w:spacing w:lineRule="auto" w:line="240" w:before="0" w:after="0"/>
        <w:jc w:val="both"/>
        <w:rPr>
          <w:rFonts w:ascii="Times New Roman" w:hAnsi="Times New Roman" w:eastAsia="Times New Roman" w:cs="Times New Roman"/>
          <w:i/>
          <w:i/>
          <w:u w:val="single"/>
          <w:lang w:eastAsia="fr-FR"/>
        </w:rPr>
      </w:pPr>
      <w:r>
        <w:rPr>
          <w:rFonts w:eastAsia="Times New Roman" w:cs="Times New Roman" w:ascii="Times New Roman" w:hAnsi="Times New Roman"/>
          <w:i/>
          <w:u w:val="single"/>
          <w:lang w:eastAsia="fr-FR"/>
        </w:rPr>
      </w:r>
    </w:p>
    <w:p>
      <w:pPr>
        <w:pStyle w:val="Normal"/>
        <w:spacing w:lineRule="auto" w:line="240" w:before="0" w:after="0"/>
        <w:jc w:val="both"/>
        <w:rPr>
          <w:rFonts w:ascii="Times New Roman" w:hAnsi="Times New Roman" w:eastAsia="Times New Roman" w:cs="Times New Roman"/>
          <w:i/>
          <w:i/>
          <w:u w:val="single"/>
          <w:lang w:eastAsia="fr-FR"/>
        </w:rPr>
      </w:pPr>
      <w:r>
        <w:rPr>
          <w:rFonts w:eastAsia="Times New Roman" w:cs="Times New Roman" w:ascii="Times New Roman" w:hAnsi="Times New Roman"/>
          <w:i/>
          <w:u w:val="single"/>
          <w:lang w:eastAsia="fr-FR"/>
        </w:rPr>
      </w:r>
    </w:p>
    <w:p>
      <w:pPr>
        <w:pStyle w:val="Normal"/>
        <w:spacing w:lineRule="auto" w:line="240" w:before="0" w:after="0"/>
        <w:jc w:val="both"/>
        <w:rPr>
          <w:rFonts w:ascii="Times New Roman" w:hAnsi="Times New Roman" w:eastAsia="Times New Roman" w:cs="Times New Roman"/>
          <w:i/>
          <w:i/>
          <w:u w:val="single"/>
          <w:lang w:eastAsia="fr-FR"/>
        </w:rPr>
      </w:pPr>
      <w:r>
        <w:rPr>
          <w:rFonts w:eastAsia="Times New Roman" w:cs="Times New Roman" w:ascii="Times New Roman" w:hAnsi="Times New Roman"/>
          <w:i/>
          <w:u w:val="single"/>
          <w:lang w:eastAsia="fr-FR"/>
        </w:rPr>
      </w:r>
    </w:p>
    <w:p>
      <w:pPr>
        <w:pStyle w:val="Normal"/>
        <w:spacing w:lineRule="auto" w:line="240" w:before="0" w:after="0"/>
        <w:jc w:val="both"/>
        <w:rPr>
          <w:rFonts w:ascii="Times New Roman" w:hAnsi="Times New Roman" w:eastAsia="Times New Roman" w:cs="Times New Roman"/>
          <w:i/>
          <w:i/>
          <w:u w:val="single"/>
          <w:lang w:eastAsia="fr-FR"/>
        </w:rPr>
      </w:pPr>
      <w:r>
        <w:rPr>
          <w:rFonts w:eastAsia="Times New Roman" w:cs="Times New Roman" w:ascii="Times New Roman" w:hAnsi="Times New Roman"/>
          <w:i/>
          <w:u w:val="single"/>
          <w:lang w:eastAsia="fr-FR"/>
        </w:rPr>
      </w:r>
    </w:p>
    <w:p>
      <w:pPr>
        <w:pStyle w:val="Normal"/>
        <w:spacing w:lineRule="auto" w:line="240" w:before="0" w:after="0"/>
        <w:jc w:val="both"/>
        <w:rPr>
          <w:rFonts w:ascii="Times New Roman" w:hAnsi="Times New Roman" w:eastAsia="Times New Roman" w:cs="Times New Roman"/>
          <w:b/>
          <w:b/>
          <w:lang w:eastAsia="fr-FR"/>
        </w:rPr>
      </w:pPr>
      <w:r>
        <w:rPr>
          <w:rFonts w:eastAsia="Times New Roman" w:cs="Times New Roman" w:ascii="Times New Roman" w:hAnsi="Times New Roman"/>
          <w:b/>
          <w:lang w:eastAsia="fr-FR"/>
        </w:rPr>
        <w:t>L’article 6 bis est intégré comme suit :</w:t>
      </w:r>
    </w:p>
    <w:p>
      <w:pPr>
        <w:pStyle w:val="Normal"/>
        <w:spacing w:lineRule="auto" w:line="240" w:before="0" w:after="0"/>
        <w:jc w:val="both"/>
        <w:rPr>
          <w:rFonts w:ascii="Times New Roman" w:hAnsi="Times New Roman" w:eastAsia="Times New Roman" w:cs="Times New Roman"/>
          <w:b/>
          <w:b/>
          <w:i/>
          <w:i/>
          <w:u w:val="single"/>
          <w:lang w:eastAsia="fr-FR"/>
        </w:rPr>
      </w:pPr>
      <w:r>
        <w:rPr>
          <w:rFonts w:eastAsia="Times New Roman" w:cs="Times New Roman" w:ascii="Times New Roman" w:hAnsi="Times New Roman"/>
          <w:b/>
          <w:i/>
          <w:u w:val="single"/>
          <w:lang w:eastAsia="fr-FR"/>
        </w:rPr>
      </w:r>
    </w:p>
    <w:p>
      <w:pPr>
        <w:pStyle w:val="Normal"/>
        <w:pBdr>
          <w:bottom w:val="single" w:sz="4" w:space="1" w:color="000000"/>
        </w:pBdr>
        <w:spacing w:lineRule="auto" w:line="240" w:before="0" w:after="0"/>
        <w:jc w:val="both"/>
        <w:rPr/>
      </w:pPr>
      <w:r>
        <w:rPr>
          <w:rFonts w:eastAsia="Times New Roman" w:cs="Times New Roman" w:ascii="Times New Roman" w:hAnsi="Times New Roman"/>
          <w:b/>
          <w:u w:val="single"/>
          <w:lang w:eastAsia="fr-FR"/>
        </w:rPr>
        <w:t>ARTICLE 6 BIS – DROIT A LA DECONNEXION</w:t>
      </w:r>
    </w:p>
    <w:p>
      <w:pPr>
        <w:pStyle w:val="Normal"/>
        <w:spacing w:lineRule="auto" w:line="240" w:before="0" w:after="0"/>
        <w:jc w:val="both"/>
        <w:rPr>
          <w:rFonts w:ascii="Times New Roman" w:hAnsi="Times New Roman" w:eastAsia="Times New Roman" w:cs="Times New Roman"/>
          <w:b/>
          <w:b/>
          <w:i/>
          <w:i/>
          <w:u w:val="single"/>
          <w:lang w:eastAsia="fr-FR"/>
        </w:rPr>
      </w:pPr>
      <w:r>
        <w:rPr>
          <w:rFonts w:eastAsia="Times New Roman" w:cs="Times New Roman" w:ascii="Times New Roman" w:hAnsi="Times New Roman"/>
          <w:b/>
          <w:i/>
          <w:u w:val="single"/>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Les parties reconnaissent un droit à la déconnexion permettant à chacun de concilier au mieux vie professionnelle et vie privée. </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pPr>
      <w:r>
        <w:rPr>
          <w:rFonts w:eastAsia="Times New Roman" w:cs="Times New Roman" w:ascii="Times New Roman" w:hAnsi="Times New Roman"/>
          <w:lang w:eastAsia="fr-FR"/>
        </w:rPr>
        <w:t>Afin de s’assurer de l’effectivité du respect des temps de repos, chaque salarié concerné est informé, qu’il bénéficie du droit à la déconnexion pendant ses temps de repos et qu’il lui appartient de se déconnecter des outils de communication à distance mis à sa disposition pendant ses temps de repos.</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pPr>
      <w:r>
        <w:rPr>
          <w:rFonts w:eastAsia="Times New Roman" w:cs="Times New Roman" w:ascii="Times New Roman" w:hAnsi="Times New Roman"/>
          <w:lang w:eastAsia="fr-FR"/>
        </w:rPr>
        <w:t>Les parties entendent en tout état de cause limiter les communications professionnelles, notamment pendant la plage horaire 20h – 7h</w:t>
      </w:r>
      <w:r>
        <w:rPr>
          <w:rFonts w:eastAsia="Times New Roman" w:cs="Times New Roman" w:ascii="Times New Roman" w:hAnsi="Times New Roman"/>
          <w:i/>
          <w:lang w:eastAsia="fr-FR"/>
        </w:rPr>
        <w:t>.</w:t>
      </w:r>
    </w:p>
    <w:p>
      <w:pPr>
        <w:pStyle w:val="Normal"/>
        <w:spacing w:lineRule="auto" w:line="240" w:before="0" w:after="0"/>
        <w:jc w:val="both"/>
        <w:rPr>
          <w:rFonts w:ascii="Times New Roman" w:hAnsi="Times New Roman" w:eastAsia="Times New Roman" w:cs="Times New Roman"/>
          <w:i/>
          <w:i/>
          <w:lang w:eastAsia="fr-FR"/>
        </w:rPr>
      </w:pPr>
      <w:r>
        <w:rPr>
          <w:rFonts w:eastAsia="Times New Roman" w:cs="Times New Roman" w:ascii="Times New Roman" w:hAnsi="Times New Roman"/>
          <w:i/>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Les salariés doivent s’abstenir d’utiliser les outils de communication numériques (notamment l’email) pendant les périodes de repos quotidien et hebdomadaire et de congés, ces outils n’ayant pas vocation à être utilisés pendant ces périodes.</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pPr>
      <w:r>
        <w:rPr>
          <w:rFonts w:eastAsia="Times New Roman" w:cs="Times New Roman" w:ascii="Times New Roman" w:hAnsi="Times New Roman"/>
          <w:lang w:eastAsia="fr-FR"/>
        </w:rPr>
        <w:t xml:space="preserve">Il sera notamment demandé aux salariés de la société de ne pas solliciter d’autres salariés (par courriel ou par téléphone) avant 7h et après 20h, ainsi que les week-ends, sauf situation d’urgence. </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pBdr>
          <w:bottom w:val="single" w:sz="4" w:space="1" w:color="000000"/>
        </w:pBdr>
        <w:spacing w:lineRule="auto" w:line="240" w:before="0" w:after="0"/>
        <w:jc w:val="both"/>
        <w:rPr>
          <w:rFonts w:ascii="Times New Roman" w:hAnsi="Times New Roman" w:eastAsia="Times New Roman" w:cs="Times New Roman"/>
          <w:b/>
          <w:b/>
          <w:u w:val="single"/>
          <w:lang w:eastAsia="fr-FR"/>
        </w:rPr>
      </w:pPr>
      <w:r>
        <w:rPr>
          <w:rFonts w:eastAsia="Times New Roman" w:cs="Times New Roman" w:ascii="Times New Roman" w:hAnsi="Times New Roman"/>
          <w:b/>
          <w:u w:val="single"/>
          <w:lang w:eastAsia="fr-FR"/>
        </w:rPr>
        <w:t>ARTICLE 2 : DISPOSITIONS DIVERSES</w:t>
      </w:r>
    </w:p>
    <w:p>
      <w:pPr>
        <w:pStyle w:val="Normal"/>
        <w:spacing w:lineRule="auto" w:line="240" w:before="0" w:after="0"/>
        <w:jc w:val="both"/>
        <w:rPr>
          <w:rFonts w:ascii="Times New Roman" w:hAnsi="Times New Roman" w:eastAsia="Times New Roman" w:cs="Times New Roman"/>
          <w:b/>
          <w:b/>
          <w:u w:val="single"/>
          <w:lang w:eastAsia="fr-FR"/>
        </w:rPr>
      </w:pPr>
      <w:r>
        <w:rPr>
          <w:rFonts w:eastAsia="Times New Roman" w:cs="Times New Roman" w:ascii="Times New Roman" w:hAnsi="Times New Roman"/>
          <w:b/>
          <w:u w:val="single"/>
          <w:lang w:eastAsia="fr-FR"/>
        </w:rPr>
      </w:r>
    </w:p>
    <w:p>
      <w:pPr>
        <w:pStyle w:val="Normal"/>
        <w:spacing w:lineRule="auto" w:line="240" w:before="0" w:after="0"/>
        <w:jc w:val="both"/>
        <w:rPr/>
      </w:pPr>
      <w:r>
        <w:rPr>
          <w:rFonts w:eastAsia="Times New Roman" w:cs="Times New Roman" w:ascii="Times New Roman" w:hAnsi="Times New Roman"/>
          <w:lang w:eastAsia="fr-FR"/>
        </w:rPr>
        <w:t xml:space="preserve">Les nouvelles dispositions du présent avenant s’appliquent aux forfaits en cours au jour des présentes. </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pPr>
      <w:r>
        <w:rPr>
          <w:rFonts w:eastAsia="Times New Roman" w:cs="Times New Roman" w:ascii="Times New Roman" w:hAnsi="Times New Roman"/>
          <w:lang w:eastAsia="fr-FR"/>
        </w:rPr>
        <w:t>Les conventions de forfaits annuels en jours conclus sur la base de l’accord du 05 mars 2015 demeurent applicables, sans formalités particulières.</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Les autres dispositions de l’accord du 05 mars 2015 demeurent inchangées.</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Le présent avenant est conclu à durée indéterminée.</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pPr>
      <w:r>
        <w:rPr>
          <w:rFonts w:eastAsia="Times New Roman" w:cs="Times New Roman" w:ascii="Times New Roman" w:hAnsi="Times New Roman"/>
          <w:lang w:eastAsia="fr-FR"/>
        </w:rPr>
        <w:t>Il entrera en vigueur le 01 janvier 2019, après notification aux syndicats signataires, et dépôt en ligne auprès de la DIRECCTE sur la plateforme TéléAccords du site du Ministère du travail.</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Il sera également adressé une version sur support papier par lettre recommandée avec accusé de réception au greffe du Conseil de Prud’hommes.</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Cet accord sera versé dans une base de données nationale conformément aux prescriptions de l'article L. 2231-5-1 du Code du travail pour sa diffusion au plus grand nombre.</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 </w:t>
      </w:r>
    </w:p>
    <w:p>
      <w:pPr>
        <w:pStyle w:val="Normal"/>
        <w:spacing w:lineRule="auto" w:line="240" w:before="0" w:after="0"/>
        <w:jc w:val="both"/>
        <w:rPr>
          <w:rFonts w:ascii="Times New Roman" w:hAnsi="Times New Roman" w:eastAsia="Times New Roman" w:cs="Times New Roman"/>
          <w:b/>
          <w:b/>
          <w:sz w:val="18"/>
          <w:szCs w:val="18"/>
          <w:lang w:eastAsia="fr-FR"/>
        </w:rPr>
      </w:pPr>
      <w:r>
        <w:rPr>
          <w:rFonts w:eastAsia="Times New Roman" w:cs="Times New Roman" w:ascii="Times New Roman" w:hAnsi="Times New Roman"/>
          <w:b/>
          <w:sz w:val="18"/>
          <w:szCs w:val="18"/>
          <w:lang w:eastAsia="fr-FR"/>
        </w:rPr>
      </w:r>
    </w:p>
    <w:p>
      <w:pPr>
        <w:pStyle w:val="Normal"/>
        <w:jc w:val="both"/>
        <w:rPr>
          <w:rFonts w:ascii="Times New Roman" w:hAnsi="Times New Roman" w:cs="Times New Roman"/>
        </w:rPr>
      </w:pPr>
      <w:r>
        <w:rPr>
          <w:rFonts w:cs="Times New Roman" w:ascii="Times New Roman" w:hAnsi="Times New Roman"/>
        </w:rPr>
        <w:t>Fait à St Quentin Fallavier,</w:t>
      </w:r>
    </w:p>
    <w:p>
      <w:pPr>
        <w:pStyle w:val="Normal"/>
        <w:jc w:val="both"/>
        <w:rPr>
          <w:rFonts w:ascii="Times New Roman" w:hAnsi="Times New Roman" w:cs="Times New Roman"/>
        </w:rPr>
      </w:pPr>
      <w:r>
        <w:rPr>
          <w:rFonts w:cs="Times New Roman" w:ascii="Times New Roman" w:hAnsi="Times New Roman"/>
        </w:rPr>
        <w:t>Le 13 novembre 2018,</w:t>
      </w:r>
    </w:p>
    <w:p>
      <w:pPr>
        <w:pStyle w:val="Normal"/>
        <w:jc w:val="both"/>
        <w:rPr>
          <w:rFonts w:ascii="Times New Roman" w:hAnsi="Times New Roman" w:cs="Times New Roman"/>
          <w:i/>
          <w:i/>
        </w:rPr>
      </w:pPr>
      <w:r>
        <w:rPr>
          <w:rFonts w:cs="Times New Roman" w:ascii="Times New Roman" w:hAnsi="Times New Roman"/>
          <w:i/>
        </w:rPr>
        <w:t>En 5 exemplaires originaux</w:t>
      </w:r>
    </w:p>
    <w:p>
      <w:pPr>
        <w:pStyle w:val="Normal"/>
        <w:spacing w:lineRule="auto" w:line="240" w:before="0" w:after="0"/>
        <w:ind w:firstLine="5760"/>
        <w:jc w:val="both"/>
        <w:rPr>
          <w:rFonts w:ascii="Times New Roman" w:hAnsi="Times New Roman" w:eastAsia="Times New Roman" w:cs="Times New Roman"/>
          <w:i/>
          <w:i/>
          <w:lang w:eastAsia="fr-FR"/>
        </w:rPr>
      </w:pPr>
      <w:r>
        <w:rPr>
          <w:rFonts w:eastAsia="Times New Roman" w:cs="Times New Roman" w:ascii="Times New Roman" w:hAnsi="Times New Roman"/>
          <w:i/>
          <w:lang w:eastAsia="fr-FR"/>
        </w:rPr>
      </w:r>
    </w:p>
    <w:p>
      <w:pPr>
        <w:pStyle w:val="Normal"/>
        <w:spacing w:lineRule="auto" w:line="240" w:before="0" w:after="0"/>
        <w:jc w:val="both"/>
        <w:rPr/>
      </w:pPr>
      <w:r>
        <w:rPr>
          <w:rFonts w:eastAsia="Times New Roman" w:cs="Times New Roman" w:ascii="Times New Roman" w:hAnsi="Times New Roman"/>
          <w:b/>
          <w:lang w:eastAsia="fr-FR"/>
        </w:rPr>
        <w:t>Pour la société VILMORIN JARDIN (1)</w:t>
      </w:r>
    </w:p>
    <w:p>
      <w:pPr>
        <w:pStyle w:val="Normal"/>
        <w:spacing w:lineRule="auto" w:line="240" w:before="0" w:after="0"/>
        <w:jc w:val="both"/>
        <w:rPr>
          <w:rFonts w:ascii="Times New Roman" w:hAnsi="Times New Roman" w:eastAsia="Times New Roman" w:cs="Times New Roman"/>
          <w:b/>
          <w:b/>
          <w:lang w:eastAsia="fr-FR"/>
        </w:rPr>
      </w:pPr>
      <w:r>
        <w:rPr>
          <w:rFonts w:eastAsia="Times New Roman" w:cs="Times New Roman" w:ascii="Times New Roman" w:hAnsi="Times New Roman"/>
          <w:b/>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 </w:t>
      </w:r>
      <w:r>
        <w:rPr>
          <w:rFonts w:eastAsia="Times New Roman" w:cs="Times New Roman" w:ascii="Times New Roman" w:hAnsi="Times New Roman"/>
          <w:b/>
          <w:lang w:eastAsia="fr-FR"/>
        </w:rPr>
        <w:t xml:space="preserve">Madame </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pPr>
      <w:r>
        <w:rPr>
          <w:rFonts w:eastAsia="Times New Roman" w:cs="Times New Roman" w:ascii="Times New Roman" w:hAnsi="Times New Roman"/>
          <w:lang w:eastAsia="fr-FR"/>
        </w:rPr>
        <w:t>- en qualité de déléguée syndicale (syndicat CGT)</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b/>
          <w:b/>
          <w:lang w:eastAsia="fr-FR"/>
        </w:rPr>
      </w:pPr>
      <w:r>
        <w:rPr>
          <w:rFonts w:eastAsia="Times New Roman" w:cs="Times New Roman" w:ascii="Times New Roman" w:hAnsi="Times New Roman"/>
          <w:b/>
          <w:lang w:eastAsia="fr-FR"/>
        </w:rPr>
        <w:t xml:space="preserve">- Monsieur </w:t>
      </w:r>
    </w:p>
    <w:p>
      <w:pPr>
        <w:pStyle w:val="Normal"/>
        <w:spacing w:lineRule="auto" w:line="240" w:before="0" w:after="0"/>
        <w:jc w:val="both"/>
        <w:rPr>
          <w:rFonts w:ascii="Times New Roman" w:hAnsi="Times New Roman" w:eastAsia="Times New Roman" w:cs="Times New Roman"/>
          <w:b/>
          <w:b/>
          <w:lang w:eastAsia="fr-FR"/>
        </w:rPr>
      </w:pPr>
      <w:r>
        <w:rPr>
          <w:rFonts w:eastAsia="Times New Roman" w:cs="Times New Roman" w:ascii="Times New Roman" w:hAnsi="Times New Roman"/>
          <w:b/>
          <w:lang w:eastAsia="fr-FR"/>
        </w:rPr>
      </w:r>
    </w:p>
    <w:p>
      <w:pPr>
        <w:pStyle w:val="Normal"/>
        <w:spacing w:lineRule="auto" w:line="240" w:before="0" w:after="0"/>
        <w:jc w:val="both"/>
        <w:rPr/>
      </w:pPr>
      <w:r>
        <w:rPr>
          <w:rFonts w:eastAsia="Times New Roman" w:cs="Times New Roman" w:ascii="Times New Roman" w:hAnsi="Times New Roman"/>
          <w:lang w:eastAsia="fr-FR"/>
        </w:rPr>
        <w:t>- en qualité de délégué syndical (syndicat CFDT)</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b/>
          <w:b/>
          <w:lang w:eastAsia="fr-FR"/>
        </w:rPr>
      </w:pPr>
      <w:r>
        <w:rPr>
          <w:rFonts w:eastAsia="Times New Roman" w:cs="Times New Roman" w:ascii="Times New Roman" w:hAnsi="Times New Roman"/>
          <w:b/>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b/>
          <w:lang w:eastAsia="fr-FR"/>
        </w:rPr>
        <w:t xml:space="preserve">- Monsieur </w:t>
      </w:r>
    </w:p>
    <w:p>
      <w:pPr>
        <w:pStyle w:val="Normal"/>
        <w:spacing w:lineRule="auto" w:line="240" w:before="0" w:after="0"/>
        <w:jc w:val="both"/>
        <w:rPr/>
      </w:pPr>
      <w:r>
        <w:rPr>
          <w:rFonts w:eastAsia="Times New Roman" w:cs="Times New Roman" w:ascii="Times New Roman" w:hAnsi="Times New Roman"/>
          <w:lang w:eastAsia="fr-FR"/>
        </w:rPr>
        <w:t>- en qualité de délégué syndical (syndicat UNSA)</w:t>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b/>
          <w:b/>
          <w:lang w:eastAsia="fr-FR"/>
        </w:rPr>
      </w:pPr>
      <w:r>
        <w:rPr>
          <w:rFonts w:eastAsia="Times New Roman" w:cs="Times New Roman" w:ascii="Times New Roman" w:hAnsi="Times New Roman"/>
          <w:b/>
          <w:lang w:eastAsia="fr-FR"/>
        </w:rPr>
      </w:r>
    </w:p>
    <w:p>
      <w:pPr>
        <w:pStyle w:val="Normal"/>
        <w:spacing w:lineRule="auto" w:line="240" w:before="0" w:after="0"/>
        <w:jc w:val="both"/>
        <w:rPr>
          <w:rFonts w:ascii="Times New Roman" w:hAnsi="Times New Roman" w:eastAsia="Times New Roman" w:cs="Times New Roman"/>
          <w:b/>
          <w:b/>
          <w:lang w:eastAsia="fr-FR"/>
        </w:rPr>
      </w:pPr>
      <w:r>
        <w:rPr>
          <w:rFonts w:eastAsia="Times New Roman" w:cs="Times New Roman" w:ascii="Times New Roman" w:hAnsi="Times New Roman"/>
          <w:b/>
          <w:lang w:eastAsia="fr-FR"/>
        </w:rPr>
      </w:r>
    </w:p>
    <w:p>
      <w:pPr>
        <w:pStyle w:val="Normal"/>
        <w:spacing w:lineRule="auto" w:line="240" w:before="0" w:after="0"/>
        <w:jc w:val="both"/>
        <w:rPr>
          <w:rFonts w:ascii="Times New Roman" w:hAnsi="Times New Roman" w:eastAsia="Times New Roman" w:cs="Times New Roman"/>
          <w:b/>
          <w:b/>
          <w:lang w:eastAsia="fr-FR"/>
        </w:rPr>
      </w:pPr>
      <w:r>
        <w:rPr>
          <w:rFonts w:eastAsia="Times New Roman" w:cs="Times New Roman" w:ascii="Times New Roman" w:hAnsi="Times New Roman"/>
          <w:b/>
          <w:lang w:eastAsia="fr-FR"/>
        </w:rPr>
      </w:r>
    </w:p>
    <w:p>
      <w:pPr>
        <w:pStyle w:val="Normal"/>
        <w:spacing w:lineRule="auto" w:line="240" w:before="0" w:after="0"/>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jc w:val="both"/>
        <w:rPr>
          <w:rFonts w:ascii="Times New Roman" w:hAnsi="Times New Roman" w:eastAsia="Times New Roman" w:cs="Times New Roman"/>
          <w:b/>
          <w:b/>
          <w:lang w:eastAsia="fr-FR"/>
        </w:rPr>
      </w:pPr>
      <w:r>
        <w:rPr>
          <w:rFonts w:eastAsia="Times New Roman" w:cs="Times New Roman" w:ascii="Times New Roman" w:hAnsi="Times New Roman"/>
          <w:b/>
          <w:lang w:eastAsia="fr-FR"/>
        </w:rPr>
      </w:r>
    </w:p>
    <w:p>
      <w:pPr>
        <w:pStyle w:val="Normal"/>
        <w:spacing w:before="0" w:after="200"/>
        <w:jc w:val="both"/>
        <w:rPr>
          <w:rFonts w:ascii="Times New Roman" w:hAnsi="Times New Roman" w:eastAsia="Times New Roman" w:cs="Times New Roman"/>
          <w:b/>
          <w:b/>
          <w:lang w:eastAsia="fr-FR"/>
        </w:rPr>
      </w:pPr>
      <w:r>
        <w:rPr>
          <w:rFonts w:eastAsia="Times New Roman" w:cs="Times New Roman" w:ascii="Times New Roman" w:hAnsi="Times New Roman"/>
          <w:b/>
          <w:lang w:eastAsia="fr-F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4</w:t>
    </w:r>
    <w:r>
      <w:fldChar w:fldCharType="end"/>
    </w:r>
  </w:p>
  <w:p>
    <w:pPr>
      <w:pStyle w:val="Footer"/>
      <w:tabs>
        <w:tab w:val="center" w:pos="4536" w:leader="none"/>
        <w:tab w:val="right" w:pos="9072"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200"/>
      <w:rPr>
        <w:lang w:val="en-GB" w:eastAsia="en-GB"/>
      </w:rPr>
    </w:pPr>
    <w:r>
      <w:rPr>
        <w:lang w:val="en-GB" w:eastAsia="en-GB"/>
      </w:rPr>
      <w:drawing>
        <wp:inline distT="0" distB="0" distL="0" distR="0">
          <wp:extent cx="2286000" cy="6762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286000" cy="676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Policepardfaut">
    <w:name w:val="Police par défaut"/>
    <w:qFormat/>
    <w:rPr/>
  </w:style>
  <w:style w:type="character" w:styleId="EntteCar">
    <w:name w:val="En-tête Car"/>
    <w:qFormat/>
    <w:rPr>
      <w:sz w:val="22"/>
      <w:szCs w:val="22"/>
    </w:rPr>
  </w:style>
  <w:style w:type="character" w:styleId="PieddepageCar">
    <w:name w:val="Pied de page Car"/>
    <w:qFormat/>
    <w:rPr>
      <w:sz w:val="22"/>
      <w:szCs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Paragraphedeliste">
    <w:name w:val="Paragraphe de liste"/>
    <w:basedOn w:val="Normal"/>
    <w:qFormat/>
    <w:pPr>
      <w:spacing w:before="0" w:after="200"/>
      <w:ind w:left="720" w:hanging="0"/>
      <w:contextualSpacing/>
    </w:pPr>
    <w:rPr>
      <w:rFonts w:ascii="Calibri" w:hAnsi="Calibri" w:eastAsia="Calibri" w:cs="Times New Roma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2018-12-03T10:09:00Z</dcterms:created>
  <dc:language>en-GB</dc:language>
  <cp:lastPrinted>2018-09-20T12:12:00Z</cp:lastPrinted>
  <dcterms:modified xsi:type="dcterms:W3CDTF">2018-12-03T10:09:00Z</dcterms:modified>
  <cp:revision>3</cp:revision>
</cp:coreProperties>
</file>