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D94" w:rsidRPr="00147858" w:rsidRDefault="00E52D94" w:rsidP="008077F3">
      <w:pPr>
        <w:pStyle w:val="En-tte"/>
        <w:pBdr>
          <w:top w:val="single" w:sz="4" w:space="1" w:color="auto"/>
          <w:left w:val="single" w:sz="4" w:space="4" w:color="auto"/>
          <w:bottom w:val="single" w:sz="4" w:space="11" w:color="auto"/>
          <w:right w:val="single" w:sz="4" w:space="4" w:color="auto"/>
        </w:pBdr>
        <w:tabs>
          <w:tab w:val="clear" w:pos="4536"/>
          <w:tab w:val="clear" w:pos="9072"/>
        </w:tabs>
        <w:jc w:val="both"/>
        <w:rPr>
          <w:rFonts w:ascii="Calibri" w:eastAsia="Arial Unicode MS" w:hAnsi="Calibri" w:cs="Calibri"/>
          <w:b/>
          <w:sz w:val="22"/>
          <w:szCs w:val="22"/>
        </w:rPr>
      </w:pPr>
      <w:bookmarkStart w:id="0" w:name="_GoBack"/>
      <w:bookmarkEnd w:id="0"/>
    </w:p>
    <w:p w:rsidR="00E52D94" w:rsidRPr="00147858" w:rsidRDefault="00CF5C84" w:rsidP="008077F3">
      <w:pPr>
        <w:pStyle w:val="En-tte"/>
        <w:pBdr>
          <w:top w:val="single" w:sz="4" w:space="1" w:color="auto"/>
          <w:left w:val="single" w:sz="4" w:space="4" w:color="auto"/>
          <w:bottom w:val="single" w:sz="4" w:space="11" w:color="auto"/>
          <w:right w:val="single" w:sz="4" w:space="4" w:color="auto"/>
        </w:pBdr>
        <w:tabs>
          <w:tab w:val="clear" w:pos="4536"/>
          <w:tab w:val="clear" w:pos="9072"/>
        </w:tabs>
        <w:jc w:val="center"/>
        <w:rPr>
          <w:rFonts w:ascii="Calibri" w:hAnsi="Calibri" w:cs="Calibri"/>
          <w:b/>
          <w:bCs/>
          <w:sz w:val="22"/>
          <w:szCs w:val="22"/>
        </w:rPr>
      </w:pPr>
      <w:r w:rsidRPr="00147858">
        <w:rPr>
          <w:rFonts w:ascii="Calibri" w:eastAsia="Arial Unicode MS" w:hAnsi="Calibri" w:cs="Calibri"/>
          <w:b/>
          <w:sz w:val="22"/>
          <w:szCs w:val="22"/>
        </w:rPr>
        <w:t>ACCORD D’</w:t>
      </w:r>
      <w:r w:rsidR="008077F3" w:rsidRPr="00147858">
        <w:rPr>
          <w:rFonts w:ascii="Calibri" w:eastAsia="Arial Unicode MS" w:hAnsi="Calibri" w:cs="Calibri"/>
          <w:b/>
          <w:sz w:val="22"/>
          <w:szCs w:val="22"/>
        </w:rPr>
        <w:t xml:space="preserve">ADAPTATION DES REGLES DE LA NEGOCIATION OBLIGATOIRE AU SEIN </w:t>
      </w:r>
      <w:r w:rsidR="00C15D5F" w:rsidRPr="00147858">
        <w:rPr>
          <w:rFonts w:ascii="Calibri" w:hAnsi="Calibri" w:cs="Calibri"/>
          <w:b/>
          <w:bCs/>
          <w:sz w:val="22"/>
          <w:szCs w:val="22"/>
        </w:rPr>
        <w:t xml:space="preserve">DE L’UES </w:t>
      </w:r>
      <w:r w:rsidR="008077F3" w:rsidRPr="00147858">
        <w:rPr>
          <w:rFonts w:ascii="Calibri" w:hAnsi="Calibri" w:cs="Calibri"/>
          <w:b/>
          <w:bCs/>
          <w:sz w:val="22"/>
          <w:szCs w:val="22"/>
        </w:rPr>
        <w:t>CENTRALE</w:t>
      </w:r>
    </w:p>
    <w:p w:rsidR="00BC0166" w:rsidRPr="00147858" w:rsidRDefault="00BC0166" w:rsidP="00E52D94">
      <w:pPr>
        <w:tabs>
          <w:tab w:val="left" w:leader="dot" w:pos="5670"/>
        </w:tabs>
        <w:overflowPunct w:val="0"/>
        <w:autoSpaceDE w:val="0"/>
        <w:autoSpaceDN w:val="0"/>
        <w:adjustRightInd w:val="0"/>
        <w:textAlignment w:val="baseline"/>
        <w:rPr>
          <w:rFonts w:ascii="Calibri" w:hAnsi="Calibri" w:cs="Calibri"/>
          <w:b/>
          <w:sz w:val="22"/>
          <w:szCs w:val="22"/>
        </w:rPr>
      </w:pPr>
    </w:p>
    <w:p w:rsidR="004457ED" w:rsidRPr="00147858" w:rsidRDefault="004457ED" w:rsidP="00CA3E3A">
      <w:pPr>
        <w:tabs>
          <w:tab w:val="left" w:leader="dot" w:pos="5670"/>
        </w:tabs>
        <w:overflowPunct w:val="0"/>
        <w:autoSpaceDE w:val="0"/>
        <w:autoSpaceDN w:val="0"/>
        <w:adjustRightInd w:val="0"/>
        <w:textAlignment w:val="baseline"/>
        <w:rPr>
          <w:rFonts w:ascii="Calibri" w:hAnsi="Calibri" w:cs="Calibri"/>
          <w:b/>
          <w:sz w:val="22"/>
          <w:szCs w:val="22"/>
        </w:rPr>
      </w:pPr>
    </w:p>
    <w:p w:rsidR="00EB420D" w:rsidRPr="00147858" w:rsidRDefault="00EB420D" w:rsidP="00CA3E3A">
      <w:pPr>
        <w:tabs>
          <w:tab w:val="left" w:leader="dot" w:pos="5670"/>
        </w:tabs>
        <w:overflowPunct w:val="0"/>
        <w:autoSpaceDE w:val="0"/>
        <w:autoSpaceDN w:val="0"/>
        <w:adjustRightInd w:val="0"/>
        <w:textAlignment w:val="baseline"/>
        <w:rPr>
          <w:rFonts w:ascii="Calibri" w:hAnsi="Calibri" w:cs="Calibri"/>
          <w:b/>
          <w:sz w:val="22"/>
          <w:szCs w:val="22"/>
        </w:rPr>
      </w:pPr>
    </w:p>
    <w:p w:rsidR="00CA3E3A" w:rsidRPr="00147858" w:rsidRDefault="00CA3E3A" w:rsidP="00AB20BE">
      <w:pPr>
        <w:tabs>
          <w:tab w:val="left" w:leader="dot" w:pos="5670"/>
        </w:tabs>
        <w:overflowPunct w:val="0"/>
        <w:autoSpaceDE w:val="0"/>
        <w:autoSpaceDN w:val="0"/>
        <w:adjustRightInd w:val="0"/>
        <w:jc w:val="both"/>
        <w:textAlignment w:val="baseline"/>
        <w:rPr>
          <w:rFonts w:ascii="Calibri" w:hAnsi="Calibri" w:cs="Calibri"/>
          <w:b/>
          <w:sz w:val="22"/>
          <w:szCs w:val="22"/>
        </w:rPr>
      </w:pPr>
      <w:r w:rsidRPr="00147858">
        <w:rPr>
          <w:rFonts w:ascii="Calibri" w:hAnsi="Calibri" w:cs="Calibri"/>
          <w:b/>
          <w:sz w:val="22"/>
          <w:szCs w:val="22"/>
        </w:rPr>
        <w:t>ENTRE</w:t>
      </w:r>
    </w:p>
    <w:p w:rsidR="00CA3E3A" w:rsidRPr="00147858" w:rsidRDefault="00CA3E3A" w:rsidP="00AB20BE">
      <w:pPr>
        <w:pBdr>
          <w:bottom w:val="single" w:sz="12" w:space="1" w:color="auto"/>
        </w:pBdr>
        <w:jc w:val="both"/>
        <w:rPr>
          <w:rFonts w:ascii="Calibri" w:hAnsi="Calibri" w:cs="Calibri"/>
          <w:iCs/>
          <w:sz w:val="22"/>
          <w:szCs w:val="22"/>
        </w:rPr>
      </w:pPr>
    </w:p>
    <w:p w:rsidR="008077F3" w:rsidRPr="00147858" w:rsidRDefault="008077F3" w:rsidP="00AB20BE">
      <w:pPr>
        <w:jc w:val="both"/>
        <w:rPr>
          <w:rFonts w:ascii="Calibri" w:hAnsi="Calibri" w:cs="Calibri"/>
          <w:iCs/>
          <w:sz w:val="22"/>
          <w:szCs w:val="22"/>
        </w:rPr>
      </w:pPr>
    </w:p>
    <w:p w:rsidR="008077F3" w:rsidRPr="00147858" w:rsidRDefault="008077F3" w:rsidP="00AB20BE">
      <w:pPr>
        <w:spacing w:line="320" w:lineRule="atLeast"/>
        <w:jc w:val="both"/>
        <w:rPr>
          <w:rFonts w:ascii="Calibri" w:hAnsi="Calibri" w:cs="Calibri"/>
          <w:color w:val="000000"/>
          <w:sz w:val="22"/>
          <w:szCs w:val="22"/>
        </w:rPr>
      </w:pPr>
      <w:r w:rsidRPr="00147858">
        <w:rPr>
          <w:rFonts w:ascii="Calibri" w:hAnsi="Calibri" w:cs="Calibri"/>
          <w:color w:val="000000"/>
          <w:sz w:val="22"/>
          <w:szCs w:val="22"/>
        </w:rPr>
        <w:t>Les sociétés :</w:t>
      </w:r>
    </w:p>
    <w:p w:rsidR="008077F3" w:rsidRPr="00147858" w:rsidRDefault="008077F3" w:rsidP="00AB20BE">
      <w:pPr>
        <w:spacing w:line="320" w:lineRule="atLeast"/>
        <w:jc w:val="both"/>
        <w:rPr>
          <w:rFonts w:ascii="Calibri" w:hAnsi="Calibri" w:cs="Calibri"/>
          <w:color w:val="000000"/>
          <w:sz w:val="22"/>
          <w:szCs w:val="22"/>
        </w:rPr>
      </w:pPr>
    </w:p>
    <w:p w:rsidR="008077F3" w:rsidRPr="00147858" w:rsidRDefault="008077F3" w:rsidP="00AB20BE">
      <w:pPr>
        <w:spacing w:line="320" w:lineRule="atLeast"/>
        <w:jc w:val="both"/>
        <w:rPr>
          <w:rFonts w:ascii="Calibri" w:hAnsi="Calibri" w:cs="Calibri"/>
          <w:color w:val="000000"/>
          <w:sz w:val="22"/>
          <w:szCs w:val="22"/>
        </w:rPr>
      </w:pPr>
      <w:r w:rsidRPr="00147858">
        <w:rPr>
          <w:rFonts w:ascii="Calibri" w:hAnsi="Calibri" w:cs="Calibri"/>
          <w:b/>
          <w:color w:val="000000"/>
          <w:sz w:val="22"/>
          <w:szCs w:val="22"/>
        </w:rPr>
        <w:t xml:space="preserve">La société GPG </w:t>
      </w:r>
      <w:r w:rsidRPr="00147858">
        <w:rPr>
          <w:rFonts w:ascii="Calibri" w:hAnsi="Calibri" w:cs="Calibri"/>
          <w:color w:val="000000"/>
          <w:sz w:val="22"/>
          <w:szCs w:val="22"/>
        </w:rPr>
        <w:t>SARL au capital de</w:t>
      </w:r>
      <w:r w:rsidRPr="00147858">
        <w:rPr>
          <w:rFonts w:ascii="Calibri" w:hAnsi="Calibri" w:cs="Calibri"/>
          <w:b/>
          <w:color w:val="000000"/>
          <w:sz w:val="22"/>
          <w:szCs w:val="22"/>
        </w:rPr>
        <w:t xml:space="preserve"> </w:t>
      </w:r>
      <w:r w:rsidRPr="00147858">
        <w:rPr>
          <w:rFonts w:ascii="Calibri" w:hAnsi="Calibri" w:cs="Calibri"/>
          <w:color w:val="000000"/>
          <w:sz w:val="22"/>
          <w:szCs w:val="22"/>
        </w:rPr>
        <w:t xml:space="preserve">22 882 597.49 € Immatriculée au RCS d’AGEN, dont le siège social est situé Zone Industrielle La Barbière - 47300 VILLENEUVE SUR LOT, représentée par </w:t>
      </w:r>
      <w:r w:rsidR="00BA1CA6" w:rsidRPr="00147858">
        <w:rPr>
          <w:rFonts w:ascii="Calibri" w:hAnsi="Calibri" w:cs="Calibri"/>
          <w:color w:val="000000"/>
          <w:sz w:val="22"/>
          <w:szCs w:val="22"/>
        </w:rPr>
        <w:t>______</w:t>
      </w:r>
      <w:r w:rsidRPr="00147858">
        <w:rPr>
          <w:rFonts w:ascii="Calibri" w:hAnsi="Calibri" w:cs="Calibri"/>
          <w:color w:val="000000"/>
          <w:sz w:val="22"/>
          <w:szCs w:val="22"/>
        </w:rPr>
        <w:t xml:space="preserve">, Directeur Délégué du Groupe, dûment mandaté par </w:t>
      </w:r>
      <w:r w:rsidR="00BA1CA6" w:rsidRPr="00147858">
        <w:rPr>
          <w:rFonts w:ascii="Calibri" w:hAnsi="Calibri" w:cs="Calibri"/>
          <w:color w:val="000000"/>
          <w:sz w:val="22"/>
          <w:szCs w:val="22"/>
        </w:rPr>
        <w:t>______</w:t>
      </w:r>
      <w:r w:rsidRPr="00147858">
        <w:rPr>
          <w:rFonts w:ascii="Calibri" w:hAnsi="Calibri" w:cs="Calibri"/>
          <w:color w:val="000000"/>
          <w:sz w:val="22"/>
          <w:szCs w:val="22"/>
        </w:rPr>
        <w:t xml:space="preserve"> Gérant</w:t>
      </w:r>
    </w:p>
    <w:p w:rsidR="008077F3" w:rsidRPr="00147858" w:rsidRDefault="008077F3" w:rsidP="00AB20BE">
      <w:pPr>
        <w:spacing w:line="320" w:lineRule="atLeast"/>
        <w:jc w:val="both"/>
        <w:rPr>
          <w:rFonts w:ascii="Calibri" w:hAnsi="Calibri" w:cs="Calibri"/>
          <w:color w:val="000000"/>
          <w:sz w:val="22"/>
          <w:szCs w:val="22"/>
        </w:rPr>
      </w:pPr>
    </w:p>
    <w:p w:rsidR="008077F3" w:rsidRPr="00147858" w:rsidRDefault="008077F3" w:rsidP="00AB20BE">
      <w:pPr>
        <w:spacing w:line="320" w:lineRule="atLeast"/>
        <w:jc w:val="both"/>
        <w:rPr>
          <w:rFonts w:ascii="Calibri" w:hAnsi="Calibri" w:cs="Calibri"/>
          <w:color w:val="000000"/>
          <w:sz w:val="22"/>
          <w:szCs w:val="22"/>
        </w:rPr>
      </w:pPr>
      <w:r w:rsidRPr="00147858">
        <w:rPr>
          <w:rFonts w:ascii="Calibri" w:hAnsi="Calibri" w:cs="Calibri"/>
          <w:b/>
          <w:color w:val="000000"/>
          <w:sz w:val="22"/>
          <w:szCs w:val="22"/>
        </w:rPr>
        <w:t>La société</w:t>
      </w:r>
      <w:r w:rsidRPr="00147858">
        <w:rPr>
          <w:rFonts w:ascii="Calibri" w:hAnsi="Calibri" w:cs="Calibri"/>
          <w:color w:val="000000"/>
          <w:sz w:val="22"/>
          <w:szCs w:val="22"/>
        </w:rPr>
        <w:t xml:space="preserve"> </w:t>
      </w:r>
      <w:r w:rsidRPr="00147858">
        <w:rPr>
          <w:rFonts w:ascii="Calibri" w:hAnsi="Calibri" w:cs="Calibri"/>
          <w:b/>
          <w:bCs/>
          <w:color w:val="000000"/>
          <w:sz w:val="22"/>
          <w:szCs w:val="22"/>
        </w:rPr>
        <w:t>GIFI</w:t>
      </w:r>
      <w:r w:rsidRPr="00147858">
        <w:rPr>
          <w:rFonts w:ascii="Calibri" w:hAnsi="Calibri" w:cs="Calibri"/>
          <w:color w:val="000000"/>
          <w:sz w:val="22"/>
          <w:szCs w:val="22"/>
        </w:rPr>
        <w:t xml:space="preserve"> SA au capital de 42 266 855,20 €, immatriculée au RCS d’AGEN, dont le siège social est situé Zone Industrielle La Boulbène - 47 300 VILLENEUVE SUR LOT, représentée par </w:t>
      </w:r>
      <w:r w:rsidR="00BA1CA6" w:rsidRPr="00147858">
        <w:rPr>
          <w:rFonts w:ascii="Calibri" w:hAnsi="Calibri" w:cs="Calibri"/>
          <w:color w:val="000000"/>
          <w:sz w:val="22"/>
          <w:szCs w:val="22"/>
        </w:rPr>
        <w:t>______</w:t>
      </w:r>
      <w:r w:rsidRPr="00147858">
        <w:rPr>
          <w:rFonts w:ascii="Calibri" w:hAnsi="Calibri" w:cs="Calibri"/>
          <w:color w:val="000000"/>
          <w:sz w:val="22"/>
          <w:szCs w:val="22"/>
        </w:rPr>
        <w:t xml:space="preserve">, Directeur Délégué du Groupe, dûment mandaté par </w:t>
      </w:r>
      <w:r w:rsidR="00BA1CA6" w:rsidRPr="00147858">
        <w:rPr>
          <w:rFonts w:ascii="Calibri" w:hAnsi="Calibri" w:cs="Calibri"/>
          <w:color w:val="000000"/>
          <w:sz w:val="22"/>
          <w:szCs w:val="22"/>
        </w:rPr>
        <w:t xml:space="preserve">______ </w:t>
      </w:r>
      <w:r w:rsidRPr="00147858">
        <w:rPr>
          <w:rFonts w:ascii="Calibri" w:hAnsi="Calibri" w:cs="Calibri"/>
          <w:color w:val="000000"/>
          <w:sz w:val="22"/>
          <w:szCs w:val="22"/>
        </w:rPr>
        <w:t>PDG</w:t>
      </w:r>
    </w:p>
    <w:p w:rsidR="008077F3" w:rsidRPr="00147858" w:rsidRDefault="008077F3" w:rsidP="00AB20BE">
      <w:pPr>
        <w:spacing w:line="320" w:lineRule="atLeast"/>
        <w:jc w:val="both"/>
        <w:rPr>
          <w:rFonts w:ascii="Calibri" w:hAnsi="Calibri" w:cs="Calibri"/>
          <w:color w:val="000000"/>
          <w:sz w:val="22"/>
          <w:szCs w:val="22"/>
        </w:rPr>
      </w:pPr>
    </w:p>
    <w:p w:rsidR="008077F3" w:rsidRPr="00147858" w:rsidRDefault="008077F3" w:rsidP="00AB20BE">
      <w:pPr>
        <w:spacing w:line="320" w:lineRule="atLeast"/>
        <w:jc w:val="both"/>
        <w:rPr>
          <w:rFonts w:ascii="Calibri" w:hAnsi="Calibri" w:cs="Calibri"/>
          <w:color w:val="000000"/>
          <w:sz w:val="22"/>
          <w:szCs w:val="22"/>
        </w:rPr>
      </w:pPr>
      <w:r w:rsidRPr="00147858">
        <w:rPr>
          <w:rFonts w:ascii="Calibri" w:hAnsi="Calibri" w:cs="Calibri"/>
          <w:b/>
          <w:color w:val="000000"/>
          <w:sz w:val="22"/>
          <w:szCs w:val="22"/>
        </w:rPr>
        <w:t>La société</w:t>
      </w:r>
      <w:r w:rsidRPr="00147858">
        <w:rPr>
          <w:rFonts w:ascii="Calibri" w:hAnsi="Calibri" w:cs="Calibri"/>
          <w:color w:val="000000"/>
          <w:sz w:val="22"/>
          <w:szCs w:val="22"/>
        </w:rPr>
        <w:t xml:space="preserve"> </w:t>
      </w:r>
      <w:r w:rsidRPr="00147858">
        <w:rPr>
          <w:rFonts w:ascii="Calibri" w:hAnsi="Calibri" w:cs="Calibri"/>
          <w:b/>
          <w:bCs/>
          <w:color w:val="000000"/>
          <w:sz w:val="22"/>
          <w:szCs w:val="22"/>
        </w:rPr>
        <w:t>GIFI DIFFUSION</w:t>
      </w:r>
      <w:r w:rsidRPr="00147858">
        <w:rPr>
          <w:rFonts w:ascii="Calibri" w:hAnsi="Calibri" w:cs="Calibri"/>
          <w:color w:val="000000"/>
          <w:sz w:val="22"/>
          <w:szCs w:val="22"/>
        </w:rPr>
        <w:t xml:space="preserve"> SAS au capital de 108 909 389 €, immatriculée au RCS d’AGEN, dont le siège social est situé Zone Industrielle La Barbière - 47 300 VILLENEUVE SUR LOT, représentée par </w:t>
      </w:r>
      <w:r w:rsidR="00BA1CA6" w:rsidRPr="00147858">
        <w:rPr>
          <w:rFonts w:ascii="Calibri" w:hAnsi="Calibri" w:cs="Calibri"/>
          <w:color w:val="000000"/>
          <w:sz w:val="22"/>
          <w:szCs w:val="22"/>
        </w:rPr>
        <w:t>______</w:t>
      </w:r>
      <w:r w:rsidRPr="00147858">
        <w:rPr>
          <w:rFonts w:ascii="Calibri" w:hAnsi="Calibri" w:cs="Calibri"/>
          <w:color w:val="000000"/>
          <w:sz w:val="22"/>
          <w:szCs w:val="22"/>
        </w:rPr>
        <w:t>, Directeur Délégué du Groupe, dûment mandaté par la société GIFI MANAGEMENT ;</w:t>
      </w:r>
    </w:p>
    <w:p w:rsidR="008077F3" w:rsidRPr="00147858" w:rsidRDefault="008077F3" w:rsidP="00AB20BE">
      <w:pPr>
        <w:spacing w:line="320" w:lineRule="atLeast"/>
        <w:jc w:val="both"/>
        <w:rPr>
          <w:rFonts w:ascii="Calibri" w:hAnsi="Calibri" w:cs="Calibri"/>
          <w:color w:val="000000"/>
          <w:sz w:val="22"/>
          <w:szCs w:val="22"/>
        </w:rPr>
      </w:pPr>
    </w:p>
    <w:p w:rsidR="008077F3" w:rsidRPr="00147858" w:rsidRDefault="008077F3" w:rsidP="00AB20BE">
      <w:pPr>
        <w:spacing w:line="320" w:lineRule="atLeast"/>
        <w:jc w:val="both"/>
        <w:rPr>
          <w:rFonts w:ascii="Calibri" w:hAnsi="Calibri" w:cs="Calibri"/>
          <w:color w:val="000000"/>
          <w:sz w:val="22"/>
          <w:szCs w:val="22"/>
        </w:rPr>
      </w:pPr>
      <w:r w:rsidRPr="00147858">
        <w:rPr>
          <w:rFonts w:ascii="Calibri" w:hAnsi="Calibri" w:cs="Calibri"/>
          <w:b/>
          <w:color w:val="000000"/>
          <w:sz w:val="22"/>
          <w:szCs w:val="22"/>
        </w:rPr>
        <w:t>La société</w:t>
      </w:r>
      <w:r w:rsidRPr="00147858">
        <w:rPr>
          <w:rFonts w:ascii="Calibri" w:hAnsi="Calibri" w:cs="Calibri"/>
          <w:color w:val="000000"/>
          <w:sz w:val="22"/>
          <w:szCs w:val="22"/>
        </w:rPr>
        <w:t xml:space="preserve"> </w:t>
      </w:r>
      <w:r w:rsidRPr="00147858">
        <w:rPr>
          <w:rFonts w:ascii="Calibri" w:hAnsi="Calibri" w:cs="Calibri"/>
          <w:b/>
          <w:color w:val="000000"/>
          <w:sz w:val="22"/>
          <w:szCs w:val="22"/>
        </w:rPr>
        <w:t>GW CONCEPT</w:t>
      </w:r>
      <w:r w:rsidRPr="00147858">
        <w:rPr>
          <w:rFonts w:ascii="Calibri" w:hAnsi="Calibri" w:cs="Calibri"/>
          <w:color w:val="000000"/>
          <w:sz w:val="22"/>
          <w:szCs w:val="22"/>
        </w:rPr>
        <w:t xml:space="preserve"> SAS au capital de 200 000 €, immatriculée au RCS d’AGEN, dont le siège social est situé Zone Industrielle La Barbière – 47 300 VILLENEUVE SUR LOT, représentée par </w:t>
      </w:r>
      <w:r w:rsidR="00BA1CA6" w:rsidRPr="00147858">
        <w:rPr>
          <w:rFonts w:ascii="Calibri" w:hAnsi="Calibri" w:cs="Calibri"/>
          <w:color w:val="000000"/>
          <w:sz w:val="22"/>
          <w:szCs w:val="22"/>
        </w:rPr>
        <w:t>______</w:t>
      </w:r>
      <w:r w:rsidRPr="00147858">
        <w:rPr>
          <w:rFonts w:ascii="Calibri" w:hAnsi="Calibri" w:cs="Calibri"/>
          <w:color w:val="000000"/>
          <w:sz w:val="22"/>
          <w:szCs w:val="22"/>
        </w:rPr>
        <w:t>, Directeur Délégué du Groupe, dûment mandaté par la société ALIALYS ;</w:t>
      </w:r>
    </w:p>
    <w:p w:rsidR="008077F3" w:rsidRPr="00147858" w:rsidRDefault="008077F3" w:rsidP="00AB20BE">
      <w:pPr>
        <w:spacing w:line="320" w:lineRule="atLeast"/>
        <w:jc w:val="both"/>
        <w:rPr>
          <w:rFonts w:ascii="Calibri" w:hAnsi="Calibri" w:cs="Calibri"/>
          <w:color w:val="000000"/>
          <w:sz w:val="22"/>
          <w:szCs w:val="22"/>
        </w:rPr>
      </w:pPr>
    </w:p>
    <w:p w:rsidR="008077F3" w:rsidRPr="00147858" w:rsidRDefault="008077F3" w:rsidP="00AB20BE">
      <w:pPr>
        <w:spacing w:line="320" w:lineRule="atLeast"/>
        <w:jc w:val="both"/>
        <w:rPr>
          <w:rFonts w:ascii="Calibri" w:hAnsi="Calibri" w:cs="Calibri"/>
          <w:color w:val="000000"/>
          <w:sz w:val="22"/>
          <w:szCs w:val="22"/>
        </w:rPr>
      </w:pPr>
      <w:r w:rsidRPr="00147858">
        <w:rPr>
          <w:rFonts w:ascii="Calibri" w:hAnsi="Calibri" w:cs="Calibri"/>
          <w:color w:val="000000"/>
          <w:sz w:val="22"/>
          <w:szCs w:val="22"/>
        </w:rPr>
        <w:t>Ces sociétés forment l’UES « Centrale », reconnue par un accord de configuration du périmètre d’une unité économique et sociale conclu le 24 janvier 2005 et par avenant conclu le 1</w:t>
      </w:r>
      <w:r w:rsidRPr="00147858">
        <w:rPr>
          <w:rFonts w:ascii="Calibri" w:hAnsi="Calibri" w:cs="Calibri"/>
          <w:color w:val="000000"/>
          <w:sz w:val="22"/>
          <w:szCs w:val="22"/>
          <w:vertAlign w:val="superscript"/>
        </w:rPr>
        <w:t>er</w:t>
      </w:r>
      <w:r w:rsidRPr="00147858">
        <w:rPr>
          <w:rFonts w:ascii="Calibri" w:hAnsi="Calibri" w:cs="Calibri"/>
          <w:color w:val="000000"/>
          <w:sz w:val="22"/>
          <w:szCs w:val="22"/>
        </w:rPr>
        <w:t xml:space="preserve"> octobre 2011.</w:t>
      </w:r>
    </w:p>
    <w:p w:rsidR="008077F3" w:rsidRPr="00147858" w:rsidRDefault="008077F3" w:rsidP="00AB20BE">
      <w:pPr>
        <w:spacing w:line="320" w:lineRule="atLeast"/>
        <w:jc w:val="both"/>
        <w:rPr>
          <w:rFonts w:ascii="Calibri" w:hAnsi="Calibri" w:cs="Calibri"/>
          <w:color w:val="000000"/>
          <w:sz w:val="22"/>
          <w:szCs w:val="22"/>
        </w:rPr>
      </w:pPr>
    </w:p>
    <w:p w:rsidR="008077F3" w:rsidRPr="00147858" w:rsidRDefault="008077F3" w:rsidP="00AB20BE">
      <w:pPr>
        <w:spacing w:line="320" w:lineRule="atLeast"/>
        <w:jc w:val="both"/>
        <w:rPr>
          <w:rFonts w:ascii="Calibri" w:hAnsi="Calibri" w:cs="Calibri"/>
          <w:color w:val="000000"/>
          <w:sz w:val="22"/>
          <w:szCs w:val="22"/>
        </w:rPr>
      </w:pPr>
      <w:r w:rsidRPr="00147858">
        <w:rPr>
          <w:rFonts w:ascii="Calibri" w:hAnsi="Calibri" w:cs="Calibri"/>
          <w:color w:val="000000"/>
          <w:sz w:val="22"/>
          <w:szCs w:val="22"/>
        </w:rPr>
        <w:t>Les sociétés de l’UES « Centrale » seront désignées ci-après « l’entreprise » ou « ’l’UES ».</w:t>
      </w:r>
    </w:p>
    <w:p w:rsidR="008077F3" w:rsidRPr="00147858" w:rsidRDefault="008077F3" w:rsidP="00AB20BE">
      <w:pPr>
        <w:spacing w:line="280" w:lineRule="atLeast"/>
        <w:jc w:val="both"/>
        <w:rPr>
          <w:rFonts w:ascii="Calibri" w:hAnsi="Calibri" w:cs="Calibri"/>
          <w:color w:val="000000"/>
          <w:sz w:val="22"/>
          <w:szCs w:val="22"/>
        </w:rPr>
      </w:pPr>
    </w:p>
    <w:p w:rsidR="002408C5" w:rsidRPr="00147858" w:rsidRDefault="002408C5" w:rsidP="00AB20BE">
      <w:pPr>
        <w:jc w:val="both"/>
        <w:rPr>
          <w:rFonts w:ascii="Calibri" w:hAnsi="Calibri" w:cs="Calibri"/>
          <w:sz w:val="22"/>
          <w:szCs w:val="22"/>
        </w:rPr>
      </w:pPr>
    </w:p>
    <w:p w:rsidR="008077F3" w:rsidRPr="00147858" w:rsidRDefault="008077F3" w:rsidP="00AB20BE">
      <w:pPr>
        <w:jc w:val="both"/>
        <w:rPr>
          <w:rFonts w:ascii="Calibri" w:hAnsi="Calibri" w:cs="Calibri"/>
          <w:b/>
          <w:sz w:val="22"/>
          <w:szCs w:val="22"/>
        </w:rPr>
      </w:pPr>
      <w:r w:rsidRPr="00147858">
        <w:rPr>
          <w:rFonts w:ascii="Calibri" w:hAnsi="Calibri" w:cs="Calibri"/>
          <w:sz w:val="22"/>
          <w:szCs w:val="22"/>
        </w:rPr>
        <w:tab/>
      </w:r>
      <w:r w:rsidRPr="00147858">
        <w:rPr>
          <w:rFonts w:ascii="Calibri" w:hAnsi="Calibri" w:cs="Calibri"/>
          <w:sz w:val="22"/>
          <w:szCs w:val="22"/>
        </w:rPr>
        <w:tab/>
      </w:r>
      <w:r w:rsidRPr="00147858">
        <w:rPr>
          <w:rFonts w:ascii="Calibri" w:hAnsi="Calibri" w:cs="Calibri"/>
          <w:sz w:val="22"/>
          <w:szCs w:val="22"/>
        </w:rPr>
        <w:tab/>
      </w:r>
      <w:r w:rsidRPr="00147858">
        <w:rPr>
          <w:rFonts w:ascii="Calibri" w:hAnsi="Calibri" w:cs="Calibri"/>
          <w:sz w:val="22"/>
          <w:szCs w:val="22"/>
        </w:rPr>
        <w:tab/>
      </w:r>
      <w:r w:rsidRPr="00147858">
        <w:rPr>
          <w:rFonts w:ascii="Calibri" w:hAnsi="Calibri" w:cs="Calibri"/>
          <w:sz w:val="22"/>
          <w:szCs w:val="22"/>
        </w:rPr>
        <w:tab/>
      </w:r>
      <w:r w:rsidRPr="00147858">
        <w:rPr>
          <w:rFonts w:ascii="Calibri" w:hAnsi="Calibri" w:cs="Calibri"/>
          <w:sz w:val="22"/>
          <w:szCs w:val="22"/>
        </w:rPr>
        <w:tab/>
      </w:r>
      <w:r w:rsidRPr="00147858">
        <w:rPr>
          <w:rFonts w:ascii="Calibri" w:hAnsi="Calibri" w:cs="Calibri"/>
          <w:sz w:val="22"/>
          <w:szCs w:val="22"/>
        </w:rPr>
        <w:tab/>
      </w:r>
      <w:r w:rsidRPr="00147858">
        <w:rPr>
          <w:rFonts w:ascii="Calibri" w:hAnsi="Calibri" w:cs="Calibri"/>
          <w:sz w:val="22"/>
          <w:szCs w:val="22"/>
        </w:rPr>
        <w:tab/>
      </w:r>
      <w:r w:rsidRPr="00147858">
        <w:rPr>
          <w:rFonts w:ascii="Calibri" w:hAnsi="Calibri" w:cs="Calibri"/>
          <w:sz w:val="22"/>
          <w:szCs w:val="22"/>
        </w:rPr>
        <w:tab/>
      </w:r>
      <w:r w:rsidRPr="00147858">
        <w:rPr>
          <w:rFonts w:ascii="Calibri" w:hAnsi="Calibri" w:cs="Calibri"/>
          <w:sz w:val="22"/>
          <w:szCs w:val="22"/>
        </w:rPr>
        <w:tab/>
      </w:r>
      <w:r w:rsidRPr="00147858">
        <w:rPr>
          <w:rFonts w:ascii="Calibri" w:hAnsi="Calibri" w:cs="Calibri"/>
          <w:b/>
          <w:sz w:val="22"/>
          <w:szCs w:val="22"/>
        </w:rPr>
        <w:t>D’une part</w:t>
      </w:r>
      <w:r w:rsidRPr="00147858">
        <w:rPr>
          <w:rFonts w:ascii="Calibri" w:hAnsi="Calibri" w:cs="Calibri"/>
          <w:b/>
          <w:sz w:val="22"/>
          <w:szCs w:val="22"/>
        </w:rPr>
        <w:tab/>
      </w:r>
    </w:p>
    <w:p w:rsidR="000E6E5A" w:rsidRPr="00147858" w:rsidRDefault="000E6E5A" w:rsidP="00AB20BE">
      <w:pPr>
        <w:jc w:val="both"/>
        <w:rPr>
          <w:rFonts w:ascii="Calibri" w:hAnsi="Calibri" w:cs="Calibri"/>
          <w:sz w:val="22"/>
          <w:szCs w:val="22"/>
        </w:rPr>
      </w:pPr>
    </w:p>
    <w:p w:rsidR="00AB20BE" w:rsidRPr="00147858" w:rsidRDefault="00AB20BE" w:rsidP="00AB20BE">
      <w:pPr>
        <w:jc w:val="both"/>
        <w:rPr>
          <w:rFonts w:ascii="Calibri" w:eastAsia="Arial Unicode MS" w:hAnsi="Calibri" w:cs="Calibri"/>
          <w:b/>
          <w:sz w:val="22"/>
          <w:szCs w:val="22"/>
        </w:rPr>
      </w:pPr>
    </w:p>
    <w:p w:rsidR="008077F3" w:rsidRPr="00147858" w:rsidRDefault="008077F3" w:rsidP="00AB20BE">
      <w:pPr>
        <w:pBdr>
          <w:bottom w:val="single" w:sz="4" w:space="1" w:color="auto"/>
        </w:pBdr>
        <w:spacing w:line="280" w:lineRule="atLeast"/>
        <w:jc w:val="both"/>
        <w:rPr>
          <w:rFonts w:ascii="Calibri" w:hAnsi="Calibri" w:cs="Calibri"/>
          <w:b/>
          <w:color w:val="000000"/>
          <w:spacing w:val="10"/>
          <w:sz w:val="22"/>
          <w:szCs w:val="22"/>
        </w:rPr>
      </w:pPr>
      <w:r w:rsidRPr="00147858">
        <w:rPr>
          <w:rFonts w:ascii="Calibri" w:hAnsi="Calibri" w:cs="Calibri"/>
          <w:b/>
          <w:color w:val="000000"/>
          <w:spacing w:val="10"/>
          <w:sz w:val="22"/>
          <w:szCs w:val="22"/>
        </w:rPr>
        <w:t>ET</w:t>
      </w:r>
    </w:p>
    <w:p w:rsidR="008077F3" w:rsidRPr="00147858" w:rsidRDefault="008077F3" w:rsidP="00AB20BE">
      <w:pPr>
        <w:spacing w:line="280" w:lineRule="atLeast"/>
        <w:jc w:val="both"/>
        <w:rPr>
          <w:rFonts w:ascii="Calibri" w:hAnsi="Calibri" w:cs="Calibri"/>
          <w:b/>
          <w:color w:val="000000"/>
          <w:sz w:val="22"/>
          <w:szCs w:val="22"/>
        </w:rPr>
      </w:pPr>
    </w:p>
    <w:p w:rsidR="00BA1CA6" w:rsidRPr="00147858" w:rsidRDefault="00BA1CA6" w:rsidP="00AB20BE">
      <w:pPr>
        <w:spacing w:line="280" w:lineRule="atLeast"/>
        <w:jc w:val="both"/>
        <w:rPr>
          <w:rFonts w:ascii="Calibri" w:hAnsi="Calibri" w:cs="Calibri"/>
          <w:b/>
          <w:color w:val="000000"/>
          <w:sz w:val="22"/>
          <w:szCs w:val="22"/>
        </w:rPr>
      </w:pPr>
    </w:p>
    <w:p w:rsidR="00BA1CA6" w:rsidRPr="00147858" w:rsidRDefault="00BA1CA6" w:rsidP="00AB20BE">
      <w:pPr>
        <w:spacing w:line="280" w:lineRule="atLeast"/>
        <w:jc w:val="both"/>
        <w:rPr>
          <w:rFonts w:ascii="Calibri" w:hAnsi="Calibri" w:cs="Calibri"/>
          <w:b/>
          <w:color w:val="000000"/>
          <w:sz w:val="22"/>
          <w:szCs w:val="22"/>
        </w:rPr>
      </w:pPr>
    </w:p>
    <w:p w:rsidR="00BA1CA6" w:rsidRPr="00147858" w:rsidRDefault="00BA1CA6" w:rsidP="00AB20BE">
      <w:pPr>
        <w:spacing w:line="280" w:lineRule="atLeast"/>
        <w:jc w:val="both"/>
        <w:rPr>
          <w:rFonts w:ascii="Calibri" w:hAnsi="Calibri" w:cs="Calibri"/>
          <w:b/>
          <w:color w:val="000000"/>
          <w:sz w:val="22"/>
          <w:szCs w:val="22"/>
        </w:rPr>
      </w:pPr>
    </w:p>
    <w:p w:rsidR="00BA1CA6" w:rsidRPr="00147858" w:rsidRDefault="00BA1CA6" w:rsidP="00AB20BE">
      <w:pPr>
        <w:spacing w:line="280" w:lineRule="atLeast"/>
        <w:jc w:val="both"/>
        <w:rPr>
          <w:rFonts w:ascii="Calibri" w:hAnsi="Calibri" w:cs="Calibri"/>
          <w:b/>
          <w:color w:val="000000"/>
          <w:sz w:val="22"/>
          <w:szCs w:val="22"/>
        </w:rPr>
      </w:pPr>
    </w:p>
    <w:p w:rsidR="00BA1CA6" w:rsidRPr="00147858" w:rsidRDefault="00BA1CA6" w:rsidP="00AB20BE">
      <w:pPr>
        <w:spacing w:line="280" w:lineRule="atLeast"/>
        <w:jc w:val="both"/>
        <w:rPr>
          <w:rFonts w:ascii="Calibri" w:hAnsi="Calibri" w:cs="Calibri"/>
          <w:b/>
          <w:color w:val="000000"/>
          <w:sz w:val="22"/>
          <w:szCs w:val="22"/>
        </w:rPr>
      </w:pPr>
    </w:p>
    <w:p w:rsidR="00BA1CA6" w:rsidRPr="00147858" w:rsidRDefault="00BA1CA6" w:rsidP="00AB20BE">
      <w:pPr>
        <w:spacing w:line="280" w:lineRule="atLeast"/>
        <w:jc w:val="both"/>
        <w:rPr>
          <w:rFonts w:ascii="Calibri" w:hAnsi="Calibri" w:cs="Calibri"/>
          <w:b/>
          <w:color w:val="000000"/>
          <w:sz w:val="22"/>
          <w:szCs w:val="22"/>
        </w:rPr>
      </w:pPr>
    </w:p>
    <w:p w:rsidR="00BA1CA6" w:rsidRPr="00147858" w:rsidRDefault="00BA1CA6" w:rsidP="00AB20BE">
      <w:pPr>
        <w:spacing w:line="280" w:lineRule="atLeast"/>
        <w:jc w:val="both"/>
        <w:rPr>
          <w:rFonts w:ascii="Calibri" w:hAnsi="Calibri" w:cs="Calibri"/>
          <w:b/>
          <w:color w:val="000000"/>
          <w:sz w:val="22"/>
          <w:szCs w:val="22"/>
        </w:rPr>
      </w:pPr>
    </w:p>
    <w:p w:rsidR="00BA1CA6" w:rsidRPr="00147858" w:rsidRDefault="00BA1CA6" w:rsidP="00AB20BE">
      <w:pPr>
        <w:spacing w:line="280" w:lineRule="atLeast"/>
        <w:jc w:val="both"/>
        <w:rPr>
          <w:rFonts w:ascii="Calibri" w:hAnsi="Calibri" w:cs="Calibri"/>
          <w:b/>
          <w:color w:val="000000"/>
          <w:sz w:val="22"/>
          <w:szCs w:val="22"/>
        </w:rPr>
      </w:pPr>
    </w:p>
    <w:p w:rsidR="00BA1CA6" w:rsidRPr="00147858" w:rsidRDefault="00BA1CA6" w:rsidP="00AB20BE">
      <w:pPr>
        <w:spacing w:line="280" w:lineRule="atLeast"/>
        <w:jc w:val="both"/>
        <w:rPr>
          <w:rFonts w:ascii="Calibri" w:hAnsi="Calibri" w:cs="Calibri"/>
          <w:b/>
          <w:color w:val="000000"/>
          <w:sz w:val="22"/>
          <w:szCs w:val="22"/>
        </w:rPr>
      </w:pPr>
    </w:p>
    <w:p w:rsidR="008077F3" w:rsidRPr="00147858" w:rsidRDefault="008077F3" w:rsidP="00AB20BE">
      <w:pPr>
        <w:spacing w:line="280" w:lineRule="atLeast"/>
        <w:jc w:val="both"/>
        <w:rPr>
          <w:rFonts w:ascii="Calibri" w:hAnsi="Calibri" w:cs="Calibri"/>
          <w:color w:val="000000"/>
          <w:sz w:val="22"/>
          <w:szCs w:val="22"/>
        </w:rPr>
      </w:pPr>
      <w:r w:rsidRPr="00147858">
        <w:rPr>
          <w:rFonts w:ascii="Calibri" w:hAnsi="Calibri" w:cs="Calibri"/>
          <w:color w:val="000000"/>
          <w:sz w:val="22"/>
          <w:szCs w:val="22"/>
        </w:rPr>
        <w:lastRenderedPageBreak/>
        <w:t>Les organisations syndicales représentatives des salariés au sein de l’UES « Centrale » :</w:t>
      </w:r>
    </w:p>
    <w:p w:rsidR="008077F3" w:rsidRPr="00147858" w:rsidRDefault="008077F3" w:rsidP="00AB20BE">
      <w:pPr>
        <w:numPr>
          <w:ilvl w:val="0"/>
          <w:numId w:val="15"/>
        </w:numPr>
        <w:spacing w:before="240" w:line="280" w:lineRule="atLeast"/>
        <w:jc w:val="both"/>
        <w:rPr>
          <w:rFonts w:ascii="Calibri" w:hAnsi="Calibri" w:cs="Calibri"/>
          <w:color w:val="000000"/>
          <w:sz w:val="22"/>
          <w:szCs w:val="22"/>
        </w:rPr>
      </w:pPr>
      <w:r w:rsidRPr="00147858">
        <w:rPr>
          <w:rFonts w:ascii="Calibri" w:hAnsi="Calibri" w:cs="Calibri"/>
          <w:color w:val="000000"/>
          <w:sz w:val="22"/>
          <w:szCs w:val="22"/>
        </w:rPr>
        <w:t xml:space="preserve">le syndicat </w:t>
      </w:r>
      <w:r w:rsidRPr="00147858">
        <w:rPr>
          <w:rFonts w:ascii="Calibri" w:hAnsi="Calibri" w:cs="Calibri"/>
          <w:b/>
          <w:color w:val="000000"/>
          <w:sz w:val="22"/>
          <w:szCs w:val="22"/>
        </w:rPr>
        <w:t>CFDT</w:t>
      </w:r>
      <w:r w:rsidRPr="00147858">
        <w:rPr>
          <w:rFonts w:ascii="Calibri" w:hAnsi="Calibri" w:cs="Calibri"/>
          <w:color w:val="000000"/>
          <w:sz w:val="22"/>
          <w:szCs w:val="22"/>
        </w:rPr>
        <w:t xml:space="preserve"> représenté par </w:t>
      </w:r>
      <w:r w:rsidR="00BA1CA6" w:rsidRPr="00147858">
        <w:rPr>
          <w:rFonts w:ascii="Calibri" w:hAnsi="Calibri" w:cs="Calibri"/>
          <w:color w:val="000000"/>
          <w:sz w:val="22"/>
          <w:szCs w:val="22"/>
        </w:rPr>
        <w:t xml:space="preserve">______ </w:t>
      </w:r>
      <w:r w:rsidRPr="00147858">
        <w:rPr>
          <w:rFonts w:ascii="Calibri" w:hAnsi="Calibri" w:cs="Calibri"/>
          <w:color w:val="000000"/>
          <w:sz w:val="22"/>
          <w:szCs w:val="22"/>
        </w:rPr>
        <w:t xml:space="preserve">et </w:t>
      </w:r>
      <w:r w:rsidR="00BA1CA6" w:rsidRPr="00147858">
        <w:rPr>
          <w:rFonts w:ascii="Calibri" w:hAnsi="Calibri" w:cs="Calibri"/>
          <w:color w:val="000000"/>
          <w:sz w:val="22"/>
          <w:szCs w:val="22"/>
        </w:rPr>
        <w:t>______</w:t>
      </w:r>
      <w:r w:rsidRPr="00147858">
        <w:rPr>
          <w:rFonts w:ascii="Calibri" w:hAnsi="Calibri" w:cs="Calibri"/>
          <w:color w:val="000000"/>
          <w:sz w:val="22"/>
          <w:szCs w:val="22"/>
        </w:rPr>
        <w:t>, en leur qualité de Délégué syndical</w:t>
      </w:r>
    </w:p>
    <w:p w:rsidR="008077F3" w:rsidRPr="00147858" w:rsidRDefault="008077F3" w:rsidP="00AB20BE">
      <w:pPr>
        <w:numPr>
          <w:ilvl w:val="0"/>
          <w:numId w:val="15"/>
        </w:numPr>
        <w:spacing w:before="240" w:line="280" w:lineRule="atLeast"/>
        <w:jc w:val="both"/>
        <w:rPr>
          <w:rFonts w:ascii="Calibri" w:hAnsi="Calibri" w:cs="Calibri"/>
          <w:color w:val="000000"/>
          <w:sz w:val="22"/>
          <w:szCs w:val="22"/>
        </w:rPr>
      </w:pPr>
      <w:r w:rsidRPr="00147858">
        <w:rPr>
          <w:rFonts w:ascii="Calibri" w:hAnsi="Calibri" w:cs="Calibri"/>
          <w:color w:val="000000"/>
          <w:sz w:val="22"/>
          <w:szCs w:val="22"/>
        </w:rPr>
        <w:t xml:space="preserve">le syndicat </w:t>
      </w:r>
      <w:r w:rsidRPr="00147858">
        <w:rPr>
          <w:rFonts w:ascii="Calibri" w:hAnsi="Calibri" w:cs="Calibri"/>
          <w:b/>
          <w:color w:val="000000"/>
          <w:sz w:val="22"/>
          <w:szCs w:val="22"/>
        </w:rPr>
        <w:t>FO</w:t>
      </w:r>
      <w:r w:rsidRPr="00147858">
        <w:rPr>
          <w:rFonts w:ascii="Calibri" w:hAnsi="Calibri" w:cs="Calibri"/>
          <w:color w:val="000000"/>
          <w:sz w:val="22"/>
          <w:szCs w:val="22"/>
        </w:rPr>
        <w:t xml:space="preserve"> représenté par </w:t>
      </w:r>
      <w:r w:rsidR="00BA1CA6" w:rsidRPr="00147858">
        <w:rPr>
          <w:rFonts w:ascii="Calibri" w:hAnsi="Calibri" w:cs="Calibri"/>
          <w:color w:val="000000"/>
          <w:sz w:val="22"/>
          <w:szCs w:val="22"/>
        </w:rPr>
        <w:t>______</w:t>
      </w:r>
    </w:p>
    <w:p w:rsidR="008077F3" w:rsidRPr="00147858" w:rsidRDefault="008077F3" w:rsidP="00AB20BE">
      <w:pPr>
        <w:numPr>
          <w:ilvl w:val="0"/>
          <w:numId w:val="15"/>
        </w:numPr>
        <w:spacing w:before="240" w:line="280" w:lineRule="atLeast"/>
        <w:jc w:val="both"/>
        <w:rPr>
          <w:rFonts w:ascii="Calibri" w:hAnsi="Calibri" w:cs="Calibri"/>
          <w:color w:val="000000"/>
          <w:sz w:val="22"/>
          <w:szCs w:val="22"/>
        </w:rPr>
      </w:pPr>
      <w:r w:rsidRPr="00147858">
        <w:rPr>
          <w:rFonts w:ascii="Calibri" w:hAnsi="Calibri" w:cs="Calibri"/>
          <w:color w:val="000000"/>
          <w:sz w:val="22"/>
          <w:szCs w:val="22"/>
        </w:rPr>
        <w:t xml:space="preserve">le syndicat </w:t>
      </w:r>
      <w:r w:rsidRPr="00147858">
        <w:rPr>
          <w:rFonts w:ascii="Calibri" w:hAnsi="Calibri" w:cs="Calibri"/>
          <w:b/>
          <w:color w:val="000000"/>
          <w:sz w:val="22"/>
          <w:szCs w:val="22"/>
        </w:rPr>
        <w:t>CFTC r</w:t>
      </w:r>
      <w:r w:rsidRPr="00147858">
        <w:rPr>
          <w:rFonts w:ascii="Calibri" w:hAnsi="Calibri" w:cs="Calibri"/>
          <w:color w:val="000000"/>
          <w:sz w:val="22"/>
          <w:szCs w:val="22"/>
        </w:rPr>
        <w:t xml:space="preserve">eprésenté par </w:t>
      </w:r>
      <w:r w:rsidR="00BA1CA6" w:rsidRPr="00147858">
        <w:rPr>
          <w:rFonts w:ascii="Calibri" w:hAnsi="Calibri" w:cs="Calibri"/>
          <w:color w:val="000000"/>
          <w:sz w:val="22"/>
          <w:szCs w:val="22"/>
        </w:rPr>
        <w:t xml:space="preserve">______ </w:t>
      </w:r>
      <w:r w:rsidRPr="00147858">
        <w:rPr>
          <w:rFonts w:ascii="Calibri" w:hAnsi="Calibri" w:cs="Calibri"/>
          <w:color w:val="000000"/>
          <w:sz w:val="22"/>
          <w:szCs w:val="22"/>
        </w:rPr>
        <w:t xml:space="preserve">et </w:t>
      </w:r>
      <w:r w:rsidR="00BA1CA6" w:rsidRPr="00147858">
        <w:rPr>
          <w:rFonts w:ascii="Calibri" w:hAnsi="Calibri" w:cs="Calibri"/>
          <w:color w:val="000000"/>
          <w:sz w:val="22"/>
          <w:szCs w:val="22"/>
        </w:rPr>
        <w:t>______</w:t>
      </w:r>
      <w:r w:rsidRPr="00147858">
        <w:rPr>
          <w:rFonts w:ascii="Calibri" w:hAnsi="Calibri" w:cs="Calibri"/>
          <w:color w:val="000000"/>
          <w:sz w:val="22"/>
          <w:szCs w:val="22"/>
        </w:rPr>
        <w:t>, en leur qualité de Délégué syndical,</w:t>
      </w:r>
    </w:p>
    <w:p w:rsidR="008077F3" w:rsidRPr="00147858" w:rsidRDefault="008077F3" w:rsidP="00AB20BE">
      <w:pPr>
        <w:spacing w:line="280" w:lineRule="atLeast"/>
        <w:jc w:val="both"/>
        <w:rPr>
          <w:rFonts w:ascii="Calibri" w:hAnsi="Calibri" w:cs="Calibri"/>
          <w:color w:val="000000"/>
          <w:sz w:val="22"/>
          <w:szCs w:val="22"/>
        </w:rPr>
      </w:pPr>
    </w:p>
    <w:p w:rsidR="008077F3" w:rsidRPr="00147858" w:rsidRDefault="00BA1CA6" w:rsidP="00BA1CA6">
      <w:pPr>
        <w:ind w:left="6372" w:firstLine="708"/>
        <w:jc w:val="both"/>
        <w:rPr>
          <w:rFonts w:ascii="Calibri" w:hAnsi="Calibri" w:cs="Calibri"/>
          <w:b/>
          <w:sz w:val="22"/>
          <w:szCs w:val="22"/>
        </w:rPr>
      </w:pPr>
      <w:r w:rsidRPr="00147858">
        <w:rPr>
          <w:rFonts w:ascii="Calibri" w:hAnsi="Calibri" w:cs="Calibri"/>
          <w:b/>
          <w:sz w:val="22"/>
          <w:szCs w:val="22"/>
        </w:rPr>
        <w:t>D’autre</w:t>
      </w:r>
      <w:r w:rsidR="008077F3" w:rsidRPr="00147858">
        <w:rPr>
          <w:rFonts w:ascii="Calibri" w:hAnsi="Calibri" w:cs="Calibri"/>
          <w:b/>
          <w:sz w:val="22"/>
          <w:szCs w:val="22"/>
        </w:rPr>
        <w:t xml:space="preserve"> part.</w:t>
      </w:r>
    </w:p>
    <w:p w:rsidR="007A15E3" w:rsidRPr="00147858" w:rsidRDefault="007A15E3" w:rsidP="00AB20BE">
      <w:pPr>
        <w:spacing w:line="280" w:lineRule="atLeast"/>
        <w:jc w:val="both"/>
        <w:rPr>
          <w:rFonts w:ascii="Calibri" w:hAnsi="Calibri" w:cs="Calibri"/>
          <w:b/>
          <w:color w:val="000000"/>
          <w:sz w:val="22"/>
          <w:szCs w:val="22"/>
        </w:rPr>
      </w:pPr>
    </w:p>
    <w:p w:rsidR="007A15E3" w:rsidRPr="00147858" w:rsidRDefault="007A15E3" w:rsidP="00AB20BE">
      <w:pPr>
        <w:jc w:val="both"/>
        <w:rPr>
          <w:rFonts w:ascii="Calibri" w:eastAsia="Arial Unicode MS" w:hAnsi="Calibri" w:cs="Calibri"/>
          <w:b/>
          <w:sz w:val="22"/>
          <w:szCs w:val="22"/>
        </w:rPr>
      </w:pPr>
      <w:r w:rsidRPr="00147858">
        <w:rPr>
          <w:rFonts w:ascii="Calibri" w:eastAsia="Arial Unicode MS" w:hAnsi="Calibri" w:cs="Calibri"/>
          <w:b/>
          <w:sz w:val="22"/>
          <w:szCs w:val="22"/>
        </w:rPr>
        <w:t>Il a été convenu ce qui suit</w:t>
      </w:r>
    </w:p>
    <w:p w:rsidR="008077F3" w:rsidRPr="00147858" w:rsidRDefault="008077F3" w:rsidP="00AB20BE">
      <w:pPr>
        <w:pBdr>
          <w:bottom w:val="single" w:sz="4" w:space="1" w:color="auto"/>
        </w:pBdr>
        <w:spacing w:line="280" w:lineRule="atLeast"/>
        <w:jc w:val="both"/>
        <w:rPr>
          <w:rFonts w:ascii="Calibri" w:hAnsi="Calibri" w:cs="Calibri"/>
          <w:b/>
          <w:color w:val="000000"/>
          <w:spacing w:val="10"/>
          <w:sz w:val="22"/>
          <w:szCs w:val="22"/>
        </w:rPr>
      </w:pPr>
    </w:p>
    <w:p w:rsidR="00015724" w:rsidRPr="00147858" w:rsidRDefault="00015724" w:rsidP="00AB20BE">
      <w:pPr>
        <w:jc w:val="both"/>
        <w:rPr>
          <w:rFonts w:ascii="Calibri" w:eastAsia="Arial Unicode MS" w:hAnsi="Calibri" w:cs="Calibri"/>
          <w:b/>
          <w:sz w:val="22"/>
          <w:szCs w:val="22"/>
        </w:rPr>
      </w:pPr>
    </w:p>
    <w:p w:rsidR="007A15E3" w:rsidRPr="00147858" w:rsidRDefault="007A15E3" w:rsidP="00AB20BE">
      <w:pPr>
        <w:jc w:val="both"/>
        <w:rPr>
          <w:rFonts w:ascii="Calibri" w:hAnsi="Calibri" w:cs="Calibri"/>
          <w:b/>
          <w:sz w:val="22"/>
          <w:szCs w:val="22"/>
          <w:u w:val="single"/>
        </w:rPr>
      </w:pPr>
      <w:r w:rsidRPr="00147858">
        <w:rPr>
          <w:rFonts w:ascii="Calibri" w:hAnsi="Calibri" w:cs="Calibri"/>
          <w:b/>
          <w:sz w:val="22"/>
          <w:szCs w:val="22"/>
          <w:u w:val="single"/>
        </w:rPr>
        <w:t>Préambule :</w:t>
      </w:r>
    </w:p>
    <w:p w:rsidR="00AB20BE" w:rsidRPr="00147858" w:rsidRDefault="00AB20BE" w:rsidP="00AB20BE">
      <w:pPr>
        <w:jc w:val="both"/>
        <w:rPr>
          <w:rFonts w:ascii="Calibri" w:hAnsi="Calibri" w:cs="Calibri"/>
          <w:sz w:val="22"/>
          <w:szCs w:val="22"/>
        </w:rPr>
      </w:pPr>
    </w:p>
    <w:p w:rsidR="007A15E3" w:rsidRPr="00147858" w:rsidRDefault="007A15E3" w:rsidP="00AB20BE">
      <w:pPr>
        <w:jc w:val="both"/>
        <w:rPr>
          <w:rFonts w:ascii="Calibri" w:hAnsi="Calibri" w:cs="Calibri"/>
          <w:sz w:val="22"/>
          <w:szCs w:val="22"/>
        </w:rPr>
      </w:pPr>
      <w:r w:rsidRPr="00147858">
        <w:rPr>
          <w:rFonts w:ascii="Calibri" w:hAnsi="Calibri" w:cs="Calibri"/>
          <w:sz w:val="22"/>
          <w:szCs w:val="22"/>
        </w:rPr>
        <w:t>Afin d’améliorer les conditions d’organisation et de déroulement des négociations obligatoires, conformément à la tradition constante de pratique du dialogue social qu’entretiennent l’entreprise et les organisations syndicales représentatives, il a été décidé d’adapter les règles relatives à la négociation obligatoire dans les conditions prévues par le présent accord.</w:t>
      </w:r>
    </w:p>
    <w:p w:rsidR="00F32C1E" w:rsidRPr="00147858" w:rsidRDefault="00F32C1E" w:rsidP="00AB20BE">
      <w:pPr>
        <w:jc w:val="both"/>
        <w:rPr>
          <w:rFonts w:ascii="Calibri" w:eastAsia="Arial Unicode MS" w:hAnsi="Calibri" w:cs="Calibri"/>
          <w:b/>
          <w:sz w:val="22"/>
          <w:szCs w:val="22"/>
        </w:rPr>
      </w:pPr>
    </w:p>
    <w:p w:rsidR="000E6E5A" w:rsidRPr="00147858" w:rsidRDefault="000E6E5A" w:rsidP="00AB20BE">
      <w:pPr>
        <w:jc w:val="both"/>
        <w:rPr>
          <w:rFonts w:ascii="Calibri" w:eastAsia="Arial Unicode MS" w:hAnsi="Calibri" w:cs="Calibri"/>
          <w:b/>
          <w:sz w:val="22"/>
          <w:szCs w:val="22"/>
        </w:rPr>
      </w:pPr>
    </w:p>
    <w:p w:rsidR="007A15E3" w:rsidRPr="00147858" w:rsidRDefault="007A15E3" w:rsidP="00AB20BE">
      <w:pPr>
        <w:jc w:val="both"/>
        <w:rPr>
          <w:rFonts w:ascii="Calibri" w:hAnsi="Calibri" w:cs="Calibri"/>
          <w:b/>
          <w:sz w:val="22"/>
          <w:szCs w:val="22"/>
          <w:u w:val="single"/>
        </w:rPr>
      </w:pPr>
      <w:r w:rsidRPr="00147858">
        <w:rPr>
          <w:rFonts w:ascii="Calibri" w:hAnsi="Calibri" w:cs="Calibri"/>
          <w:b/>
          <w:sz w:val="22"/>
          <w:szCs w:val="22"/>
          <w:u w:val="single"/>
        </w:rPr>
        <w:t>Article 1 : Champ d’application</w:t>
      </w:r>
    </w:p>
    <w:p w:rsidR="007A15E3" w:rsidRPr="00147858" w:rsidRDefault="007A15E3" w:rsidP="00AB20BE">
      <w:pPr>
        <w:jc w:val="both"/>
        <w:rPr>
          <w:rFonts w:ascii="Calibri" w:hAnsi="Calibri" w:cs="Calibri"/>
          <w:sz w:val="22"/>
          <w:szCs w:val="22"/>
        </w:rPr>
      </w:pPr>
    </w:p>
    <w:p w:rsidR="007A15E3" w:rsidRPr="00147858" w:rsidRDefault="007A15E3" w:rsidP="00AB20BE">
      <w:pPr>
        <w:jc w:val="both"/>
        <w:rPr>
          <w:rFonts w:ascii="Calibri" w:hAnsi="Calibri" w:cs="Calibri"/>
          <w:sz w:val="22"/>
          <w:szCs w:val="22"/>
        </w:rPr>
      </w:pPr>
      <w:r w:rsidRPr="00147858">
        <w:rPr>
          <w:rFonts w:ascii="Calibri" w:hAnsi="Calibri" w:cs="Calibri"/>
          <w:sz w:val="22"/>
          <w:szCs w:val="22"/>
        </w:rPr>
        <w:t>Le présent accord s’app</w:t>
      </w:r>
      <w:r w:rsidR="00BA1CA6" w:rsidRPr="00147858">
        <w:rPr>
          <w:rFonts w:ascii="Calibri" w:hAnsi="Calibri" w:cs="Calibri"/>
          <w:sz w:val="22"/>
          <w:szCs w:val="22"/>
        </w:rPr>
        <w:t>lique au sein de l’UES CENTRALE.</w:t>
      </w:r>
    </w:p>
    <w:p w:rsidR="000E6E5A" w:rsidRPr="00147858" w:rsidRDefault="000E6E5A" w:rsidP="00AB20BE">
      <w:pPr>
        <w:jc w:val="both"/>
        <w:rPr>
          <w:rFonts w:ascii="Calibri" w:eastAsia="Arial Unicode MS" w:hAnsi="Calibri" w:cs="Calibri"/>
          <w:b/>
          <w:sz w:val="22"/>
          <w:szCs w:val="22"/>
        </w:rPr>
      </w:pPr>
    </w:p>
    <w:p w:rsidR="00BA1CA6" w:rsidRPr="00147858" w:rsidRDefault="00BA1CA6" w:rsidP="00AB20BE">
      <w:pPr>
        <w:jc w:val="both"/>
        <w:rPr>
          <w:rFonts w:ascii="Calibri" w:eastAsia="Arial Unicode MS" w:hAnsi="Calibri" w:cs="Calibri"/>
          <w:b/>
          <w:sz w:val="22"/>
          <w:szCs w:val="22"/>
        </w:rPr>
      </w:pPr>
    </w:p>
    <w:p w:rsidR="007A15E3" w:rsidRPr="00147858" w:rsidRDefault="00AB20BE" w:rsidP="00AB20BE">
      <w:pPr>
        <w:jc w:val="both"/>
        <w:rPr>
          <w:rFonts w:ascii="Calibri" w:hAnsi="Calibri" w:cs="Calibri"/>
          <w:b/>
          <w:sz w:val="22"/>
          <w:szCs w:val="22"/>
          <w:u w:val="single"/>
        </w:rPr>
      </w:pPr>
      <w:r w:rsidRPr="00147858">
        <w:rPr>
          <w:rFonts w:ascii="Calibri" w:hAnsi="Calibri" w:cs="Calibri"/>
          <w:b/>
          <w:sz w:val="22"/>
          <w:szCs w:val="22"/>
          <w:u w:val="single"/>
        </w:rPr>
        <w:t xml:space="preserve">Article </w:t>
      </w:r>
      <w:r w:rsidR="007A15E3" w:rsidRPr="00147858">
        <w:rPr>
          <w:rFonts w:ascii="Calibri" w:hAnsi="Calibri" w:cs="Calibri"/>
          <w:b/>
          <w:sz w:val="22"/>
          <w:szCs w:val="22"/>
          <w:u w:val="single"/>
        </w:rPr>
        <w:t xml:space="preserve">2 : Rappel concernant l’existence d’un accord collectif </w:t>
      </w:r>
      <w:r w:rsidRPr="00147858">
        <w:rPr>
          <w:rFonts w:ascii="Calibri" w:hAnsi="Calibri" w:cs="Calibri"/>
          <w:b/>
          <w:sz w:val="22"/>
          <w:szCs w:val="22"/>
          <w:u w:val="single"/>
        </w:rPr>
        <w:t xml:space="preserve">sur l’égalité professionnelle entre les hommes et les femmes </w:t>
      </w:r>
    </w:p>
    <w:p w:rsidR="007A15E3" w:rsidRPr="00147858" w:rsidRDefault="007A15E3" w:rsidP="00AB20BE">
      <w:pPr>
        <w:jc w:val="both"/>
        <w:rPr>
          <w:rFonts w:ascii="Calibri" w:hAnsi="Calibri" w:cs="Calibri"/>
          <w:sz w:val="22"/>
          <w:szCs w:val="22"/>
        </w:rPr>
      </w:pPr>
    </w:p>
    <w:p w:rsidR="007A15E3" w:rsidRPr="00147858" w:rsidRDefault="007A15E3" w:rsidP="00AB20BE">
      <w:pPr>
        <w:jc w:val="both"/>
        <w:rPr>
          <w:rFonts w:ascii="Calibri" w:hAnsi="Calibri" w:cs="Calibri"/>
          <w:sz w:val="22"/>
          <w:szCs w:val="22"/>
        </w:rPr>
      </w:pPr>
      <w:r w:rsidRPr="00147858">
        <w:rPr>
          <w:rFonts w:ascii="Calibri" w:hAnsi="Calibri" w:cs="Calibri"/>
          <w:sz w:val="22"/>
          <w:szCs w:val="22"/>
        </w:rPr>
        <w:t>Les dispositions de l’article L. 2242-20 du Code du travail permettent à un accord collectif d’adapter des règles de la négociation obligatoire, à la condition que l’entreprise soit couverte par un accord ou, à défaut, par un plan d'action, relatifs à l'égalité professionnelle entre les femmes et les hommes.</w:t>
      </w:r>
    </w:p>
    <w:p w:rsidR="007A15E3" w:rsidRPr="00147858" w:rsidRDefault="007A15E3" w:rsidP="00AB20BE">
      <w:pPr>
        <w:jc w:val="both"/>
        <w:rPr>
          <w:rFonts w:ascii="Calibri" w:hAnsi="Calibri" w:cs="Calibri"/>
          <w:sz w:val="22"/>
          <w:szCs w:val="22"/>
        </w:rPr>
      </w:pPr>
    </w:p>
    <w:p w:rsidR="007A15E3" w:rsidRPr="00147858" w:rsidRDefault="007A15E3" w:rsidP="00AB20BE">
      <w:pPr>
        <w:jc w:val="both"/>
        <w:rPr>
          <w:rFonts w:ascii="Calibri" w:hAnsi="Calibri" w:cs="Calibri"/>
          <w:sz w:val="22"/>
          <w:szCs w:val="22"/>
        </w:rPr>
      </w:pPr>
      <w:r w:rsidRPr="00147858">
        <w:rPr>
          <w:rFonts w:ascii="Calibri" w:hAnsi="Calibri" w:cs="Calibri"/>
          <w:sz w:val="22"/>
          <w:szCs w:val="22"/>
        </w:rPr>
        <w:t xml:space="preserve">Par conséquent, il est rappelé qu’un accord relatif à l'égalité professionnelle entre les femmes et les hommes, en vigueur au jour de la signature du présent accord, a été conclu le </w:t>
      </w:r>
      <w:r w:rsidR="00AB20BE" w:rsidRPr="00147858">
        <w:rPr>
          <w:rFonts w:ascii="Calibri" w:hAnsi="Calibri" w:cs="Calibri"/>
          <w:sz w:val="22"/>
          <w:szCs w:val="22"/>
        </w:rPr>
        <w:t>19 décembre 2014</w:t>
      </w:r>
    </w:p>
    <w:p w:rsidR="007A15E3" w:rsidRPr="00147858" w:rsidRDefault="007A15E3" w:rsidP="00AB20BE">
      <w:pPr>
        <w:jc w:val="both"/>
        <w:rPr>
          <w:rFonts w:ascii="Calibri" w:hAnsi="Calibri" w:cs="Calibri"/>
          <w:sz w:val="22"/>
          <w:szCs w:val="22"/>
        </w:rPr>
      </w:pPr>
    </w:p>
    <w:p w:rsidR="000E6E5A" w:rsidRPr="00147858" w:rsidRDefault="000E6E5A" w:rsidP="00AB20BE">
      <w:pPr>
        <w:jc w:val="both"/>
        <w:rPr>
          <w:rFonts w:ascii="Calibri" w:eastAsia="Arial Unicode MS" w:hAnsi="Calibri" w:cs="Calibri"/>
          <w:b/>
          <w:sz w:val="22"/>
          <w:szCs w:val="22"/>
        </w:rPr>
      </w:pPr>
    </w:p>
    <w:p w:rsidR="00AB20BE" w:rsidRPr="00147858" w:rsidRDefault="00AB20BE" w:rsidP="00AB20BE">
      <w:pPr>
        <w:jc w:val="both"/>
        <w:rPr>
          <w:rFonts w:ascii="Calibri" w:hAnsi="Calibri" w:cs="Calibri"/>
          <w:b/>
          <w:sz w:val="22"/>
          <w:szCs w:val="22"/>
          <w:u w:val="single"/>
        </w:rPr>
      </w:pPr>
      <w:r w:rsidRPr="00147858">
        <w:rPr>
          <w:rFonts w:ascii="Calibri" w:hAnsi="Calibri" w:cs="Calibri"/>
          <w:b/>
          <w:sz w:val="22"/>
          <w:szCs w:val="22"/>
          <w:u w:val="single"/>
        </w:rPr>
        <w:t xml:space="preserve">Article 3 : Périodicité de la négociation </w:t>
      </w:r>
    </w:p>
    <w:p w:rsidR="00AB20BE" w:rsidRPr="00147858" w:rsidRDefault="00AB20BE" w:rsidP="00AB20BE">
      <w:pPr>
        <w:jc w:val="both"/>
        <w:rPr>
          <w:rFonts w:ascii="Calibri" w:hAnsi="Calibri" w:cs="Calibri"/>
          <w:b/>
          <w:sz w:val="22"/>
          <w:szCs w:val="22"/>
          <w:u w:val="single"/>
        </w:rPr>
      </w:pPr>
    </w:p>
    <w:p w:rsidR="00AB20BE" w:rsidRPr="00147858" w:rsidRDefault="00AB20BE" w:rsidP="00AB20BE">
      <w:pPr>
        <w:jc w:val="both"/>
        <w:rPr>
          <w:rFonts w:ascii="Calibri" w:hAnsi="Calibri" w:cs="Calibri"/>
          <w:sz w:val="22"/>
          <w:szCs w:val="22"/>
        </w:rPr>
      </w:pPr>
      <w:r w:rsidRPr="00147858">
        <w:rPr>
          <w:rFonts w:ascii="Calibri" w:hAnsi="Calibri" w:cs="Calibri"/>
          <w:sz w:val="22"/>
          <w:szCs w:val="22"/>
        </w:rPr>
        <w:t>Les parties signataires conviennent d’adapter la périodicité des négociations obligatoires.</w:t>
      </w:r>
    </w:p>
    <w:p w:rsidR="006C12EB" w:rsidRPr="00147858" w:rsidRDefault="006C12EB" w:rsidP="00AB20BE">
      <w:pPr>
        <w:jc w:val="both"/>
        <w:rPr>
          <w:rFonts w:ascii="Calibri" w:hAnsi="Calibri" w:cs="Calibri"/>
          <w:sz w:val="22"/>
          <w:szCs w:val="22"/>
        </w:rPr>
      </w:pPr>
    </w:p>
    <w:p w:rsidR="00AB20BE" w:rsidRPr="00147858" w:rsidRDefault="00AB20BE" w:rsidP="00AB20BE">
      <w:pPr>
        <w:jc w:val="both"/>
        <w:rPr>
          <w:rFonts w:ascii="Calibri" w:hAnsi="Calibri" w:cs="Calibri"/>
          <w:sz w:val="22"/>
          <w:szCs w:val="22"/>
        </w:rPr>
      </w:pPr>
      <w:r w:rsidRPr="00147858">
        <w:rPr>
          <w:rFonts w:ascii="Calibri" w:hAnsi="Calibri" w:cs="Calibri"/>
          <w:sz w:val="22"/>
          <w:szCs w:val="22"/>
        </w:rPr>
        <w:t>Ainsi, la périodicité de la négociation sur :</w:t>
      </w:r>
    </w:p>
    <w:p w:rsidR="00CC2CE5" w:rsidRPr="00147858" w:rsidRDefault="00CC2CE5" w:rsidP="00AB20BE">
      <w:pPr>
        <w:jc w:val="both"/>
        <w:rPr>
          <w:rFonts w:ascii="Calibri" w:hAnsi="Calibri" w:cs="Calibri"/>
          <w:sz w:val="22"/>
          <w:szCs w:val="22"/>
        </w:rPr>
      </w:pPr>
    </w:p>
    <w:p w:rsidR="006C12EB" w:rsidRPr="00147858" w:rsidRDefault="006C12EB" w:rsidP="006C12EB">
      <w:pPr>
        <w:numPr>
          <w:ilvl w:val="0"/>
          <w:numId w:val="16"/>
        </w:numPr>
        <w:jc w:val="both"/>
        <w:rPr>
          <w:rFonts w:ascii="Calibri" w:hAnsi="Calibri" w:cs="Calibri"/>
          <w:sz w:val="22"/>
          <w:szCs w:val="22"/>
        </w:rPr>
      </w:pPr>
      <w:r w:rsidRPr="00147858">
        <w:rPr>
          <w:rFonts w:ascii="Calibri" w:hAnsi="Calibri" w:cs="Calibri"/>
          <w:sz w:val="22"/>
          <w:szCs w:val="22"/>
        </w:rPr>
        <w:t xml:space="preserve">l’égalité professionnelle entre les femmes et les hommes et </w:t>
      </w:r>
      <w:r w:rsidR="00FF6F7D" w:rsidRPr="00147858">
        <w:rPr>
          <w:rFonts w:ascii="Calibri" w:hAnsi="Calibri" w:cs="Calibri"/>
          <w:sz w:val="22"/>
          <w:szCs w:val="22"/>
        </w:rPr>
        <w:t xml:space="preserve">la </w:t>
      </w:r>
      <w:r w:rsidRPr="00147858">
        <w:rPr>
          <w:rFonts w:ascii="Calibri" w:hAnsi="Calibri" w:cs="Calibri"/>
          <w:sz w:val="22"/>
          <w:szCs w:val="22"/>
        </w:rPr>
        <w:t>qualité de vie au travail est fixée à trois ans,</w:t>
      </w:r>
    </w:p>
    <w:p w:rsidR="006C12EB" w:rsidRPr="00147858" w:rsidRDefault="006C12EB" w:rsidP="006C12EB">
      <w:pPr>
        <w:ind w:left="720"/>
        <w:jc w:val="both"/>
        <w:rPr>
          <w:rFonts w:ascii="Calibri" w:hAnsi="Calibri" w:cs="Calibri"/>
          <w:sz w:val="22"/>
          <w:szCs w:val="22"/>
        </w:rPr>
      </w:pPr>
    </w:p>
    <w:p w:rsidR="00015724" w:rsidRPr="00147858" w:rsidRDefault="006C12EB" w:rsidP="00015724">
      <w:pPr>
        <w:numPr>
          <w:ilvl w:val="0"/>
          <w:numId w:val="16"/>
        </w:numPr>
        <w:jc w:val="both"/>
        <w:rPr>
          <w:rFonts w:ascii="Calibri" w:hAnsi="Calibri" w:cs="Calibri"/>
          <w:sz w:val="22"/>
          <w:szCs w:val="22"/>
        </w:rPr>
      </w:pPr>
      <w:r w:rsidRPr="00147858">
        <w:rPr>
          <w:rFonts w:ascii="Calibri" w:hAnsi="Calibri" w:cs="Calibri"/>
          <w:sz w:val="22"/>
          <w:szCs w:val="22"/>
        </w:rPr>
        <w:t>la gestion des emplois et des parcours professionnels est fixée à cinq ans</w:t>
      </w:r>
    </w:p>
    <w:p w:rsidR="006C12EB" w:rsidRPr="00147858" w:rsidRDefault="006C12EB" w:rsidP="006C12EB">
      <w:pPr>
        <w:jc w:val="both"/>
        <w:rPr>
          <w:rFonts w:ascii="Calibri" w:hAnsi="Calibri" w:cs="Calibri"/>
          <w:sz w:val="22"/>
          <w:szCs w:val="22"/>
        </w:rPr>
      </w:pPr>
    </w:p>
    <w:p w:rsidR="006C12EB" w:rsidRPr="00147858" w:rsidRDefault="006C12EB" w:rsidP="006C12EB">
      <w:pPr>
        <w:jc w:val="both"/>
        <w:rPr>
          <w:rFonts w:ascii="Calibri" w:hAnsi="Calibri" w:cs="Calibri"/>
          <w:sz w:val="22"/>
          <w:szCs w:val="22"/>
        </w:rPr>
      </w:pPr>
    </w:p>
    <w:p w:rsidR="00BA1CA6" w:rsidRPr="00147858" w:rsidRDefault="00BA1CA6" w:rsidP="006C12EB">
      <w:pPr>
        <w:tabs>
          <w:tab w:val="left" w:pos="180"/>
          <w:tab w:val="left" w:pos="7315"/>
          <w:tab w:val="left" w:pos="7435"/>
        </w:tabs>
        <w:autoSpaceDE w:val="0"/>
        <w:autoSpaceDN w:val="0"/>
        <w:rPr>
          <w:rFonts w:ascii="Calibri" w:hAnsi="Calibri" w:cs="Calibri"/>
          <w:b/>
          <w:sz w:val="22"/>
          <w:szCs w:val="22"/>
          <w:u w:val="single"/>
        </w:rPr>
      </w:pPr>
    </w:p>
    <w:p w:rsidR="00BA1CA6" w:rsidRPr="00147858" w:rsidRDefault="00BA1CA6" w:rsidP="006C12EB">
      <w:pPr>
        <w:tabs>
          <w:tab w:val="left" w:pos="180"/>
          <w:tab w:val="left" w:pos="7315"/>
          <w:tab w:val="left" w:pos="7435"/>
        </w:tabs>
        <w:autoSpaceDE w:val="0"/>
        <w:autoSpaceDN w:val="0"/>
        <w:rPr>
          <w:rFonts w:ascii="Calibri" w:hAnsi="Calibri" w:cs="Calibri"/>
          <w:b/>
          <w:sz w:val="22"/>
          <w:szCs w:val="22"/>
          <w:u w:val="single"/>
        </w:rPr>
      </w:pPr>
    </w:p>
    <w:p w:rsidR="00BA1CA6" w:rsidRPr="00147858" w:rsidRDefault="00BA1CA6" w:rsidP="006C12EB">
      <w:pPr>
        <w:tabs>
          <w:tab w:val="left" w:pos="180"/>
          <w:tab w:val="left" w:pos="7315"/>
          <w:tab w:val="left" w:pos="7435"/>
        </w:tabs>
        <w:autoSpaceDE w:val="0"/>
        <w:autoSpaceDN w:val="0"/>
        <w:rPr>
          <w:rFonts w:ascii="Calibri" w:hAnsi="Calibri" w:cs="Calibri"/>
          <w:b/>
          <w:sz w:val="22"/>
          <w:szCs w:val="22"/>
          <w:u w:val="single"/>
        </w:rPr>
      </w:pPr>
    </w:p>
    <w:p w:rsidR="00BA1CA6" w:rsidRPr="00147858" w:rsidRDefault="00BA1CA6" w:rsidP="006C12EB">
      <w:pPr>
        <w:tabs>
          <w:tab w:val="left" w:pos="180"/>
          <w:tab w:val="left" w:pos="7315"/>
          <w:tab w:val="left" w:pos="7435"/>
        </w:tabs>
        <w:autoSpaceDE w:val="0"/>
        <w:autoSpaceDN w:val="0"/>
        <w:rPr>
          <w:rFonts w:ascii="Calibri" w:hAnsi="Calibri" w:cs="Calibri"/>
          <w:b/>
          <w:sz w:val="22"/>
          <w:szCs w:val="22"/>
          <w:u w:val="single"/>
        </w:rPr>
      </w:pPr>
    </w:p>
    <w:p w:rsidR="006C12EB" w:rsidRPr="00147858" w:rsidRDefault="006C12EB" w:rsidP="006C12EB">
      <w:pPr>
        <w:tabs>
          <w:tab w:val="left" w:pos="180"/>
          <w:tab w:val="left" w:pos="7315"/>
          <w:tab w:val="left" w:pos="7435"/>
        </w:tabs>
        <w:autoSpaceDE w:val="0"/>
        <w:autoSpaceDN w:val="0"/>
        <w:rPr>
          <w:rFonts w:ascii="Calibri" w:hAnsi="Calibri" w:cs="Calibri"/>
          <w:b/>
          <w:sz w:val="22"/>
          <w:szCs w:val="22"/>
          <w:u w:val="single"/>
        </w:rPr>
      </w:pPr>
      <w:r w:rsidRPr="00147858">
        <w:rPr>
          <w:rFonts w:ascii="Calibri" w:hAnsi="Calibri" w:cs="Calibri"/>
          <w:b/>
          <w:sz w:val="22"/>
          <w:szCs w:val="22"/>
          <w:u w:val="single"/>
        </w:rPr>
        <w:lastRenderedPageBreak/>
        <w:t xml:space="preserve">Article </w:t>
      </w:r>
      <w:r w:rsidRPr="00147858">
        <w:rPr>
          <w:rFonts w:ascii="Calibri" w:hAnsi="Calibri" w:cs="Calibri"/>
          <w:b/>
          <w:bCs/>
          <w:sz w:val="22"/>
          <w:szCs w:val="22"/>
          <w:u w:val="single"/>
        </w:rPr>
        <w:t>4 .</w:t>
      </w:r>
      <w:r w:rsidRPr="00147858">
        <w:rPr>
          <w:rFonts w:ascii="Calibri" w:hAnsi="Calibri" w:cs="Calibri"/>
          <w:b/>
          <w:sz w:val="22"/>
          <w:szCs w:val="22"/>
          <w:u w:val="single"/>
        </w:rPr>
        <w:t xml:space="preserve"> Les partenaires à la négociation :</w:t>
      </w:r>
    </w:p>
    <w:p w:rsidR="006C12EB" w:rsidRPr="00147858" w:rsidRDefault="006C12EB" w:rsidP="006C12EB">
      <w:pPr>
        <w:tabs>
          <w:tab w:val="left" w:pos="180"/>
          <w:tab w:val="left" w:pos="7315"/>
          <w:tab w:val="left" w:pos="7435"/>
        </w:tabs>
        <w:autoSpaceDE w:val="0"/>
        <w:autoSpaceDN w:val="0"/>
        <w:rPr>
          <w:rFonts w:ascii="Calibri" w:hAnsi="Calibri" w:cs="Calibri"/>
          <w:sz w:val="22"/>
          <w:szCs w:val="22"/>
        </w:rPr>
      </w:pPr>
    </w:p>
    <w:p w:rsidR="006C12EB" w:rsidRPr="00147858" w:rsidRDefault="006C12EB" w:rsidP="006C12EB">
      <w:pPr>
        <w:tabs>
          <w:tab w:val="left" w:pos="170"/>
          <w:tab w:val="left" w:pos="890"/>
          <w:tab w:val="left" w:pos="1610"/>
          <w:tab w:val="left" w:pos="2330"/>
        </w:tabs>
        <w:autoSpaceDE w:val="0"/>
        <w:autoSpaceDN w:val="0"/>
        <w:ind w:right="170"/>
        <w:rPr>
          <w:rFonts w:ascii="Calibri" w:hAnsi="Calibri" w:cs="Calibri"/>
          <w:b/>
          <w:sz w:val="22"/>
          <w:szCs w:val="22"/>
          <w:u w:val="single"/>
        </w:rPr>
      </w:pPr>
      <w:r w:rsidRPr="00147858">
        <w:rPr>
          <w:rFonts w:ascii="Calibri" w:hAnsi="Calibri" w:cs="Calibri"/>
          <w:b/>
          <w:sz w:val="22"/>
          <w:szCs w:val="22"/>
          <w:u w:val="single"/>
        </w:rPr>
        <w:t xml:space="preserve">4.1 - composition </w:t>
      </w:r>
      <w:r w:rsidR="00FF6F7D" w:rsidRPr="00147858">
        <w:rPr>
          <w:rFonts w:ascii="Calibri" w:hAnsi="Calibri" w:cs="Calibri"/>
          <w:b/>
          <w:sz w:val="22"/>
          <w:szCs w:val="22"/>
          <w:u w:val="single"/>
        </w:rPr>
        <w:t xml:space="preserve">de la </w:t>
      </w:r>
      <w:r w:rsidRPr="00147858">
        <w:rPr>
          <w:rFonts w:ascii="Calibri" w:hAnsi="Calibri" w:cs="Calibri"/>
          <w:b/>
          <w:sz w:val="22"/>
          <w:szCs w:val="22"/>
          <w:u w:val="single"/>
        </w:rPr>
        <w:t>délégation patronale</w:t>
      </w:r>
    </w:p>
    <w:p w:rsidR="006C12EB" w:rsidRPr="00147858" w:rsidRDefault="006C12EB" w:rsidP="006C12EB">
      <w:pPr>
        <w:tabs>
          <w:tab w:val="left" w:pos="170"/>
          <w:tab w:val="left" w:pos="890"/>
          <w:tab w:val="left" w:pos="1610"/>
          <w:tab w:val="left" w:pos="2330"/>
        </w:tabs>
        <w:autoSpaceDE w:val="0"/>
        <w:autoSpaceDN w:val="0"/>
        <w:ind w:right="170"/>
        <w:rPr>
          <w:rFonts w:ascii="Calibri" w:hAnsi="Calibri" w:cs="Calibri"/>
          <w:sz w:val="22"/>
          <w:szCs w:val="22"/>
        </w:rPr>
      </w:pPr>
    </w:p>
    <w:p w:rsidR="006C12EB" w:rsidRPr="00147858" w:rsidRDefault="006C12EB" w:rsidP="006C12EB">
      <w:pPr>
        <w:spacing w:before="120" w:line="264" w:lineRule="auto"/>
        <w:jc w:val="both"/>
        <w:rPr>
          <w:rFonts w:ascii="Calibri" w:eastAsia="SimSun" w:hAnsi="Calibri" w:cs="Calibri"/>
          <w:sz w:val="22"/>
          <w:szCs w:val="22"/>
          <w:lang w:eastAsia="zh-CN"/>
        </w:rPr>
      </w:pPr>
      <w:r w:rsidRPr="00147858">
        <w:rPr>
          <w:rFonts w:ascii="Calibri" w:eastAsia="SimSun" w:hAnsi="Calibri" w:cs="Calibri"/>
          <w:sz w:val="22"/>
          <w:szCs w:val="22"/>
          <w:lang w:eastAsia="zh-CN"/>
        </w:rPr>
        <w:t>La composition de la délégation représentant l’employeur sera la suivante</w:t>
      </w:r>
      <w:r w:rsidR="00BA1CA6" w:rsidRPr="00147858">
        <w:rPr>
          <w:rFonts w:ascii="Calibri" w:eastAsia="SimSun" w:hAnsi="Calibri" w:cs="Calibri"/>
          <w:sz w:val="22"/>
          <w:szCs w:val="22"/>
          <w:lang w:eastAsia="zh-CN"/>
        </w:rPr>
        <w:t xml:space="preserve"> </w:t>
      </w:r>
      <w:r w:rsidRPr="00147858">
        <w:rPr>
          <w:rFonts w:ascii="Calibri" w:eastAsia="SimSun" w:hAnsi="Calibri" w:cs="Calibri"/>
          <w:sz w:val="22"/>
          <w:szCs w:val="22"/>
          <w:lang w:eastAsia="zh-CN"/>
        </w:rPr>
        <w:t>:</w:t>
      </w:r>
    </w:p>
    <w:p w:rsidR="006C12EB" w:rsidRPr="00147858" w:rsidRDefault="006C12EB" w:rsidP="006C12EB">
      <w:pPr>
        <w:spacing w:before="120" w:line="264" w:lineRule="auto"/>
        <w:jc w:val="both"/>
        <w:rPr>
          <w:rFonts w:ascii="Calibri" w:eastAsia="SimSun" w:hAnsi="Calibri" w:cs="Calibri"/>
          <w:sz w:val="22"/>
          <w:szCs w:val="22"/>
          <w:lang w:eastAsia="zh-CN"/>
        </w:rPr>
      </w:pPr>
      <w:r w:rsidRPr="00147858">
        <w:rPr>
          <w:rFonts w:ascii="Calibri" w:eastAsia="SimSun" w:hAnsi="Calibri" w:cs="Calibri"/>
          <w:sz w:val="22"/>
          <w:szCs w:val="22"/>
          <w:lang w:eastAsia="zh-CN"/>
        </w:rPr>
        <w:t>- La RRH et / Ou le Directeur délégué assisté(s) d'une ou deux personnes choisies au regard de leurs compétences dans le domaine concerné.</w:t>
      </w:r>
    </w:p>
    <w:p w:rsidR="006C12EB" w:rsidRPr="00147858" w:rsidRDefault="006C12EB" w:rsidP="006C12EB">
      <w:pPr>
        <w:spacing w:before="120" w:line="264" w:lineRule="auto"/>
        <w:jc w:val="both"/>
        <w:rPr>
          <w:rFonts w:ascii="Calibri" w:eastAsia="SimSun" w:hAnsi="Calibri" w:cs="Calibri"/>
          <w:sz w:val="22"/>
          <w:szCs w:val="22"/>
          <w:lang w:eastAsia="zh-CN"/>
        </w:rPr>
      </w:pPr>
    </w:p>
    <w:p w:rsidR="006C12EB" w:rsidRPr="00147858" w:rsidRDefault="006C12EB" w:rsidP="006C12EB">
      <w:pPr>
        <w:tabs>
          <w:tab w:val="left" w:pos="170"/>
          <w:tab w:val="left" w:pos="890"/>
          <w:tab w:val="left" w:pos="1610"/>
          <w:tab w:val="left" w:pos="2330"/>
        </w:tabs>
        <w:autoSpaceDE w:val="0"/>
        <w:autoSpaceDN w:val="0"/>
        <w:ind w:right="170"/>
        <w:rPr>
          <w:rFonts w:ascii="Calibri" w:hAnsi="Calibri" w:cs="Calibri"/>
          <w:b/>
          <w:sz w:val="22"/>
          <w:szCs w:val="22"/>
          <w:u w:val="single"/>
        </w:rPr>
      </w:pPr>
      <w:r w:rsidRPr="00147858">
        <w:rPr>
          <w:rFonts w:ascii="Calibri" w:hAnsi="Calibri" w:cs="Calibri"/>
          <w:b/>
          <w:sz w:val="22"/>
          <w:szCs w:val="22"/>
          <w:u w:val="single"/>
        </w:rPr>
        <w:t xml:space="preserve">4.2 composition </w:t>
      </w:r>
      <w:r w:rsidR="00FF6F7D" w:rsidRPr="00147858">
        <w:rPr>
          <w:rFonts w:ascii="Calibri" w:hAnsi="Calibri" w:cs="Calibri"/>
          <w:b/>
          <w:sz w:val="22"/>
          <w:szCs w:val="22"/>
          <w:u w:val="single"/>
        </w:rPr>
        <w:t xml:space="preserve">de la </w:t>
      </w:r>
      <w:r w:rsidRPr="00147858">
        <w:rPr>
          <w:rFonts w:ascii="Calibri" w:hAnsi="Calibri" w:cs="Calibri"/>
          <w:b/>
          <w:sz w:val="22"/>
          <w:szCs w:val="22"/>
          <w:u w:val="single"/>
        </w:rPr>
        <w:t xml:space="preserve">délégation salariale </w:t>
      </w:r>
    </w:p>
    <w:p w:rsidR="006C12EB" w:rsidRPr="00147858" w:rsidRDefault="006C12EB" w:rsidP="006C12EB">
      <w:pPr>
        <w:tabs>
          <w:tab w:val="left" w:pos="170"/>
          <w:tab w:val="left" w:pos="890"/>
          <w:tab w:val="left" w:pos="1610"/>
          <w:tab w:val="left" w:pos="2330"/>
        </w:tabs>
        <w:autoSpaceDE w:val="0"/>
        <w:autoSpaceDN w:val="0"/>
        <w:ind w:right="170"/>
        <w:rPr>
          <w:rFonts w:ascii="Calibri" w:hAnsi="Calibri" w:cs="Calibri"/>
          <w:sz w:val="22"/>
          <w:szCs w:val="22"/>
        </w:rPr>
      </w:pPr>
    </w:p>
    <w:p w:rsidR="006C12EB" w:rsidRPr="00147858" w:rsidRDefault="006C12EB" w:rsidP="006C12EB">
      <w:pPr>
        <w:spacing w:before="120" w:line="264" w:lineRule="auto"/>
        <w:jc w:val="both"/>
        <w:rPr>
          <w:rFonts w:ascii="Calibri" w:eastAsia="SimSun" w:hAnsi="Calibri" w:cs="Calibri"/>
          <w:sz w:val="22"/>
          <w:szCs w:val="22"/>
          <w:lang w:eastAsia="zh-CN"/>
        </w:rPr>
      </w:pPr>
      <w:r w:rsidRPr="00147858">
        <w:rPr>
          <w:rFonts w:ascii="Calibri" w:eastAsia="SimSun" w:hAnsi="Calibri" w:cs="Calibri"/>
          <w:sz w:val="22"/>
          <w:szCs w:val="22"/>
          <w:lang w:eastAsia="zh-CN"/>
        </w:rPr>
        <w:t xml:space="preserve">La délégation syndicale participant aux négociations comprend un ou deux délégués syndicaux selon qu’elle a nommé un seul ou au moins deux délégués.  </w:t>
      </w:r>
    </w:p>
    <w:p w:rsidR="006C12EB" w:rsidRPr="00147858" w:rsidRDefault="006C12EB" w:rsidP="006C12EB">
      <w:pPr>
        <w:spacing w:before="120" w:line="264" w:lineRule="auto"/>
        <w:jc w:val="both"/>
        <w:rPr>
          <w:rFonts w:ascii="Calibri" w:eastAsia="SimSun" w:hAnsi="Calibri" w:cs="Calibri"/>
          <w:sz w:val="22"/>
          <w:szCs w:val="22"/>
          <w:lang w:eastAsia="zh-CN"/>
        </w:rPr>
      </w:pPr>
      <w:r w:rsidRPr="00147858">
        <w:rPr>
          <w:rFonts w:ascii="Calibri" w:eastAsia="SimSun" w:hAnsi="Calibri" w:cs="Calibri"/>
          <w:sz w:val="22"/>
          <w:szCs w:val="22"/>
          <w:lang w:eastAsia="zh-CN"/>
        </w:rPr>
        <w:t>Par ailleurs, la délégation est complétée par des salariés de l'entreprise, dont le nombre est fixé comme suit</w:t>
      </w:r>
      <w:r w:rsidR="00BA1CA6" w:rsidRPr="00147858">
        <w:rPr>
          <w:rFonts w:ascii="Calibri" w:eastAsia="SimSun" w:hAnsi="Calibri" w:cs="Calibri"/>
          <w:sz w:val="22"/>
          <w:szCs w:val="22"/>
          <w:lang w:eastAsia="zh-CN"/>
        </w:rPr>
        <w:t xml:space="preserve"> </w:t>
      </w:r>
      <w:r w:rsidRPr="00147858">
        <w:rPr>
          <w:rFonts w:ascii="Calibri" w:eastAsia="SimSun" w:hAnsi="Calibri" w:cs="Calibri"/>
          <w:sz w:val="22"/>
          <w:szCs w:val="22"/>
          <w:lang w:eastAsia="zh-CN"/>
        </w:rPr>
        <w:t>:</w:t>
      </w:r>
    </w:p>
    <w:p w:rsidR="004B4F1E" w:rsidRPr="00147858" w:rsidRDefault="009B72DC" w:rsidP="009B72DC">
      <w:pPr>
        <w:spacing w:before="120" w:line="264" w:lineRule="auto"/>
        <w:ind w:left="720"/>
        <w:jc w:val="both"/>
        <w:rPr>
          <w:rFonts w:ascii="Calibri" w:eastAsia="SimSun" w:hAnsi="Calibri" w:cs="Calibri"/>
          <w:sz w:val="22"/>
          <w:szCs w:val="22"/>
          <w:lang w:eastAsia="zh-CN"/>
        </w:rPr>
      </w:pPr>
      <w:r w:rsidRPr="00147858">
        <w:rPr>
          <w:rFonts w:ascii="Calibri" w:eastAsia="SimSun" w:hAnsi="Calibri" w:cs="Calibri"/>
          <w:sz w:val="22"/>
          <w:szCs w:val="22"/>
          <w:lang w:eastAsia="zh-CN"/>
        </w:rPr>
        <w:t>Nombres de DS désigné : 1</w:t>
      </w:r>
      <w:r w:rsidRPr="00147858">
        <w:rPr>
          <w:rFonts w:ascii="Calibri" w:eastAsia="SimSun" w:hAnsi="Calibri" w:cs="Calibri"/>
          <w:sz w:val="22"/>
          <w:szCs w:val="22"/>
          <w:lang w:eastAsia="zh-CN"/>
        </w:rPr>
        <w:tab/>
        <w:t xml:space="preserve"> / </w:t>
      </w:r>
      <w:r w:rsidRPr="00147858">
        <w:rPr>
          <w:rFonts w:ascii="Calibri" w:eastAsia="SimSun" w:hAnsi="Calibri" w:cs="Calibri"/>
          <w:sz w:val="22"/>
          <w:szCs w:val="22"/>
          <w:lang w:eastAsia="zh-CN"/>
        </w:rPr>
        <w:tab/>
        <w:t>Nombre maximum de salarié : 1</w:t>
      </w:r>
    </w:p>
    <w:p w:rsidR="009B72DC" w:rsidRPr="00147858" w:rsidRDefault="009B72DC" w:rsidP="009B72DC">
      <w:pPr>
        <w:spacing w:before="120" w:line="264" w:lineRule="auto"/>
        <w:ind w:left="720"/>
        <w:jc w:val="both"/>
        <w:rPr>
          <w:rFonts w:ascii="Calibri" w:eastAsia="SimSun" w:hAnsi="Calibri" w:cs="Calibri"/>
          <w:sz w:val="22"/>
          <w:szCs w:val="22"/>
          <w:lang w:eastAsia="zh-CN"/>
        </w:rPr>
      </w:pPr>
      <w:r w:rsidRPr="00147858">
        <w:rPr>
          <w:rFonts w:ascii="Calibri" w:eastAsia="SimSun" w:hAnsi="Calibri" w:cs="Calibri"/>
          <w:sz w:val="22"/>
          <w:szCs w:val="22"/>
          <w:lang w:eastAsia="zh-CN"/>
        </w:rPr>
        <w:t>Nombre de DS désigné : 2</w:t>
      </w:r>
      <w:r w:rsidRPr="00147858">
        <w:rPr>
          <w:rFonts w:ascii="Calibri" w:eastAsia="SimSun" w:hAnsi="Calibri" w:cs="Calibri"/>
          <w:sz w:val="22"/>
          <w:szCs w:val="22"/>
          <w:lang w:eastAsia="zh-CN"/>
        </w:rPr>
        <w:tab/>
        <w:t xml:space="preserve"> /</w:t>
      </w:r>
      <w:r w:rsidRPr="00147858">
        <w:rPr>
          <w:rFonts w:ascii="Calibri" w:eastAsia="SimSun" w:hAnsi="Calibri" w:cs="Calibri"/>
          <w:sz w:val="22"/>
          <w:szCs w:val="22"/>
          <w:lang w:eastAsia="zh-CN"/>
        </w:rPr>
        <w:tab/>
        <w:t>Nombre maximum de salariés : 2</w:t>
      </w:r>
    </w:p>
    <w:p w:rsidR="004B4F1E" w:rsidRPr="00147858" w:rsidRDefault="004B4F1E" w:rsidP="006C12EB">
      <w:pPr>
        <w:spacing w:before="120" w:line="264" w:lineRule="auto"/>
        <w:jc w:val="both"/>
        <w:rPr>
          <w:rFonts w:ascii="Calibri" w:eastAsia="SimSun" w:hAnsi="Calibri" w:cs="Calibri"/>
          <w:sz w:val="22"/>
          <w:szCs w:val="22"/>
          <w:lang w:eastAsia="zh-CN"/>
        </w:rPr>
      </w:pPr>
    </w:p>
    <w:p w:rsidR="009B72DC" w:rsidRPr="00147858" w:rsidRDefault="004B4F1E" w:rsidP="009B72DC">
      <w:pPr>
        <w:tabs>
          <w:tab w:val="left" w:pos="180"/>
          <w:tab w:val="left" w:pos="7315"/>
          <w:tab w:val="left" w:pos="7435"/>
        </w:tabs>
        <w:autoSpaceDE w:val="0"/>
        <w:autoSpaceDN w:val="0"/>
        <w:jc w:val="both"/>
        <w:rPr>
          <w:rFonts w:ascii="Calibri" w:hAnsi="Calibri" w:cs="Calibri"/>
          <w:b/>
          <w:sz w:val="22"/>
          <w:szCs w:val="22"/>
          <w:u w:val="single"/>
          <w:lang w:eastAsia="en-US"/>
        </w:rPr>
      </w:pPr>
      <w:r w:rsidRPr="00147858">
        <w:rPr>
          <w:rFonts w:ascii="Calibri" w:hAnsi="Calibri" w:cs="Calibri"/>
          <w:b/>
          <w:bCs/>
          <w:sz w:val="22"/>
          <w:szCs w:val="22"/>
          <w:u w:val="single"/>
          <w:lang w:eastAsia="en-US"/>
        </w:rPr>
        <w:t>4.3</w:t>
      </w:r>
      <w:r w:rsidRPr="00147858">
        <w:rPr>
          <w:rFonts w:ascii="Calibri" w:hAnsi="Calibri" w:cs="Calibri"/>
          <w:b/>
          <w:sz w:val="22"/>
          <w:szCs w:val="22"/>
          <w:u w:val="single"/>
          <w:lang w:eastAsia="en-US"/>
        </w:rPr>
        <w:t xml:space="preserve"> Informations à communi</w:t>
      </w:r>
      <w:r w:rsidR="009B72DC" w:rsidRPr="00147858">
        <w:rPr>
          <w:rFonts w:ascii="Calibri" w:hAnsi="Calibri" w:cs="Calibri"/>
          <w:b/>
          <w:sz w:val="22"/>
          <w:szCs w:val="22"/>
          <w:u w:val="single"/>
          <w:lang w:eastAsia="en-US"/>
        </w:rPr>
        <w:t>quer à la délégation salariale</w:t>
      </w:r>
    </w:p>
    <w:p w:rsidR="009B72DC" w:rsidRPr="00147858" w:rsidRDefault="009B72DC" w:rsidP="009B72DC">
      <w:pPr>
        <w:tabs>
          <w:tab w:val="left" w:pos="180"/>
          <w:tab w:val="left" w:pos="7315"/>
          <w:tab w:val="left" w:pos="7435"/>
        </w:tabs>
        <w:autoSpaceDE w:val="0"/>
        <w:autoSpaceDN w:val="0"/>
        <w:jc w:val="both"/>
        <w:rPr>
          <w:rFonts w:ascii="Calibri" w:hAnsi="Calibri" w:cs="Calibri"/>
          <w:b/>
          <w:sz w:val="22"/>
          <w:szCs w:val="22"/>
          <w:u w:val="single"/>
          <w:lang w:eastAsia="en-US"/>
        </w:rPr>
      </w:pPr>
    </w:p>
    <w:p w:rsidR="004B4F1E" w:rsidRPr="00147858" w:rsidRDefault="009B72DC" w:rsidP="009B72DC">
      <w:pPr>
        <w:tabs>
          <w:tab w:val="left" w:pos="180"/>
          <w:tab w:val="left" w:pos="7315"/>
          <w:tab w:val="left" w:pos="7435"/>
        </w:tabs>
        <w:autoSpaceDE w:val="0"/>
        <w:autoSpaceDN w:val="0"/>
        <w:jc w:val="both"/>
        <w:rPr>
          <w:rFonts w:ascii="Calibri" w:hAnsi="Calibri" w:cs="Calibri"/>
          <w:b/>
          <w:sz w:val="22"/>
          <w:szCs w:val="22"/>
          <w:u w:val="single"/>
          <w:lang w:eastAsia="en-US"/>
        </w:rPr>
      </w:pPr>
      <w:r w:rsidRPr="00147858">
        <w:rPr>
          <w:rFonts w:ascii="Calibri" w:hAnsi="Calibri" w:cs="Calibri"/>
          <w:sz w:val="22"/>
          <w:szCs w:val="22"/>
          <w:lang w:eastAsia="en-US"/>
        </w:rPr>
        <w:t>Quinze jours</w:t>
      </w:r>
      <w:r w:rsidR="004B4F1E" w:rsidRPr="00147858">
        <w:rPr>
          <w:rFonts w:ascii="Calibri" w:hAnsi="Calibri" w:cs="Calibri"/>
          <w:color w:val="000000"/>
          <w:sz w:val="22"/>
          <w:szCs w:val="22"/>
        </w:rPr>
        <w:t xml:space="preserve"> calendaires avant la tenue de la première réunion, la Direction de l’entreprise remettra aux membres de la délégation salariale des informations dont le contenu sera défini en fonction de la négociation concernée.</w:t>
      </w:r>
    </w:p>
    <w:p w:rsidR="004B4F1E" w:rsidRPr="00147858" w:rsidRDefault="004B4F1E" w:rsidP="004B4F1E">
      <w:pPr>
        <w:jc w:val="both"/>
        <w:rPr>
          <w:rFonts w:ascii="Calibri" w:hAnsi="Calibri" w:cs="Calibri"/>
          <w:color w:val="000000"/>
          <w:sz w:val="22"/>
          <w:szCs w:val="22"/>
        </w:rPr>
      </w:pPr>
    </w:p>
    <w:p w:rsidR="004B4F1E" w:rsidRPr="00147858" w:rsidRDefault="004B4F1E" w:rsidP="009B72DC">
      <w:pPr>
        <w:jc w:val="both"/>
        <w:rPr>
          <w:rFonts w:ascii="Calibri" w:hAnsi="Calibri" w:cs="Calibri"/>
          <w:color w:val="000000"/>
          <w:sz w:val="22"/>
          <w:szCs w:val="22"/>
        </w:rPr>
      </w:pPr>
      <w:r w:rsidRPr="00147858">
        <w:rPr>
          <w:rFonts w:ascii="Calibri" w:hAnsi="Calibri" w:cs="Calibri"/>
          <w:color w:val="000000"/>
          <w:sz w:val="22"/>
          <w:szCs w:val="22"/>
        </w:rPr>
        <w:t xml:space="preserve">La communication des informations nécessaires à la négociation pourra s'effectuer par mise à disposition au sein de la base de données économiques et sociales </w:t>
      </w:r>
    </w:p>
    <w:p w:rsidR="009B72DC" w:rsidRPr="00147858" w:rsidRDefault="009B72DC" w:rsidP="009B72DC">
      <w:pPr>
        <w:jc w:val="both"/>
        <w:rPr>
          <w:rFonts w:ascii="Calibri" w:hAnsi="Calibri" w:cs="Calibri"/>
          <w:sz w:val="22"/>
          <w:szCs w:val="22"/>
          <w:lang w:eastAsia="en-US"/>
        </w:rPr>
      </w:pPr>
    </w:p>
    <w:p w:rsidR="004B4F1E" w:rsidRPr="00147858" w:rsidRDefault="004B4F1E" w:rsidP="004B4F1E">
      <w:pPr>
        <w:tabs>
          <w:tab w:val="left" w:pos="170"/>
          <w:tab w:val="left" w:pos="890"/>
          <w:tab w:val="left" w:pos="1610"/>
          <w:tab w:val="left" w:pos="2330"/>
        </w:tabs>
        <w:autoSpaceDE w:val="0"/>
        <w:autoSpaceDN w:val="0"/>
        <w:ind w:right="170"/>
        <w:jc w:val="both"/>
        <w:rPr>
          <w:rFonts w:ascii="Calibri" w:hAnsi="Calibri" w:cs="Calibri"/>
          <w:sz w:val="22"/>
          <w:szCs w:val="22"/>
          <w:lang w:eastAsia="en-US"/>
        </w:rPr>
      </w:pPr>
      <w:r w:rsidRPr="00147858">
        <w:rPr>
          <w:rFonts w:ascii="Calibri" w:hAnsi="Calibri" w:cs="Calibri"/>
          <w:sz w:val="22"/>
          <w:szCs w:val="22"/>
          <w:lang w:eastAsia="en-US"/>
        </w:rPr>
        <w:t>La convocation à la 1ère réunion de négociation qui sera adressée à la délégation salariale précisera le mode de communication des informations à savoir : envoi par mail, remise de documents en main propre, mise à disposition au sein de la BDES.....</w:t>
      </w:r>
    </w:p>
    <w:p w:rsidR="004B4F1E" w:rsidRPr="00147858" w:rsidRDefault="004B4F1E" w:rsidP="004B4F1E">
      <w:pPr>
        <w:tabs>
          <w:tab w:val="left" w:pos="170"/>
          <w:tab w:val="left" w:pos="890"/>
          <w:tab w:val="left" w:pos="1610"/>
          <w:tab w:val="left" w:pos="2330"/>
        </w:tabs>
        <w:autoSpaceDE w:val="0"/>
        <w:autoSpaceDN w:val="0"/>
        <w:ind w:right="170"/>
        <w:jc w:val="both"/>
        <w:rPr>
          <w:rFonts w:ascii="Calibri" w:hAnsi="Calibri" w:cs="Calibri"/>
          <w:sz w:val="22"/>
          <w:szCs w:val="22"/>
          <w:lang w:eastAsia="en-US"/>
        </w:rPr>
      </w:pPr>
    </w:p>
    <w:p w:rsidR="004B4F1E" w:rsidRPr="00147858" w:rsidRDefault="004B4F1E" w:rsidP="004B4F1E">
      <w:pPr>
        <w:tabs>
          <w:tab w:val="left" w:pos="170"/>
          <w:tab w:val="left" w:pos="890"/>
          <w:tab w:val="left" w:pos="1610"/>
          <w:tab w:val="left" w:pos="2330"/>
        </w:tabs>
        <w:autoSpaceDE w:val="0"/>
        <w:autoSpaceDN w:val="0"/>
        <w:ind w:right="170"/>
        <w:jc w:val="both"/>
        <w:rPr>
          <w:rFonts w:ascii="Calibri" w:hAnsi="Calibri" w:cs="Calibri"/>
          <w:sz w:val="22"/>
          <w:szCs w:val="22"/>
          <w:lang w:eastAsia="en-US"/>
        </w:rPr>
      </w:pPr>
    </w:p>
    <w:p w:rsidR="004B4F1E" w:rsidRPr="00147858" w:rsidRDefault="004B4F1E" w:rsidP="004B4F1E">
      <w:pPr>
        <w:tabs>
          <w:tab w:val="left" w:pos="180"/>
          <w:tab w:val="left" w:pos="7315"/>
          <w:tab w:val="left" w:pos="7435"/>
        </w:tabs>
        <w:autoSpaceDE w:val="0"/>
        <w:autoSpaceDN w:val="0"/>
        <w:jc w:val="both"/>
        <w:rPr>
          <w:rFonts w:ascii="Calibri" w:hAnsi="Calibri" w:cs="Calibri"/>
          <w:b/>
          <w:sz w:val="22"/>
          <w:szCs w:val="22"/>
          <w:u w:val="single"/>
          <w:lang w:eastAsia="en-US"/>
        </w:rPr>
      </w:pPr>
      <w:r w:rsidRPr="00147858">
        <w:rPr>
          <w:rFonts w:ascii="Calibri" w:hAnsi="Calibri" w:cs="Calibri"/>
          <w:b/>
          <w:bCs/>
          <w:sz w:val="22"/>
          <w:szCs w:val="22"/>
          <w:u w:val="single"/>
          <w:lang w:eastAsia="en-US"/>
        </w:rPr>
        <w:t>5.</w:t>
      </w:r>
      <w:r w:rsidRPr="00147858">
        <w:rPr>
          <w:rFonts w:ascii="Calibri" w:hAnsi="Calibri" w:cs="Calibri"/>
          <w:b/>
          <w:sz w:val="22"/>
          <w:szCs w:val="22"/>
          <w:u w:val="single"/>
          <w:lang w:eastAsia="en-US"/>
        </w:rPr>
        <w:t xml:space="preserve"> Méthode et communication :</w:t>
      </w:r>
    </w:p>
    <w:p w:rsidR="004B4F1E" w:rsidRPr="00147858" w:rsidRDefault="004B4F1E" w:rsidP="004B4F1E">
      <w:pPr>
        <w:tabs>
          <w:tab w:val="left" w:pos="180"/>
          <w:tab w:val="left" w:pos="7315"/>
          <w:tab w:val="left" w:pos="7435"/>
        </w:tabs>
        <w:autoSpaceDE w:val="0"/>
        <w:autoSpaceDN w:val="0"/>
        <w:jc w:val="both"/>
        <w:rPr>
          <w:rFonts w:ascii="Calibri" w:hAnsi="Calibri" w:cs="Calibri"/>
          <w:sz w:val="22"/>
          <w:szCs w:val="22"/>
          <w:lang w:eastAsia="en-US"/>
        </w:rPr>
      </w:pPr>
    </w:p>
    <w:p w:rsidR="004B4F1E" w:rsidRPr="00147858" w:rsidRDefault="004B4F1E" w:rsidP="004B4F1E">
      <w:pPr>
        <w:tabs>
          <w:tab w:val="left" w:pos="170"/>
          <w:tab w:val="left" w:pos="890"/>
          <w:tab w:val="left" w:pos="1610"/>
          <w:tab w:val="left" w:pos="2330"/>
        </w:tabs>
        <w:autoSpaceDE w:val="0"/>
        <w:autoSpaceDN w:val="0"/>
        <w:ind w:right="170"/>
        <w:jc w:val="both"/>
        <w:rPr>
          <w:rFonts w:ascii="Calibri" w:hAnsi="Calibri" w:cs="Calibri"/>
          <w:b/>
          <w:sz w:val="22"/>
          <w:szCs w:val="22"/>
          <w:u w:val="single"/>
          <w:lang w:eastAsia="en-US"/>
        </w:rPr>
      </w:pPr>
      <w:r w:rsidRPr="00147858">
        <w:rPr>
          <w:rFonts w:ascii="Calibri" w:hAnsi="Calibri" w:cs="Calibri"/>
          <w:b/>
          <w:sz w:val="22"/>
          <w:szCs w:val="22"/>
          <w:u w:val="single"/>
          <w:lang w:eastAsia="en-US"/>
        </w:rPr>
        <w:t>5.1 - Organisation des réunions</w:t>
      </w:r>
    </w:p>
    <w:p w:rsidR="004B4F1E" w:rsidRPr="00147858" w:rsidRDefault="004B4F1E" w:rsidP="004B4F1E">
      <w:pPr>
        <w:tabs>
          <w:tab w:val="left" w:pos="170"/>
          <w:tab w:val="left" w:pos="890"/>
          <w:tab w:val="left" w:pos="1610"/>
          <w:tab w:val="left" w:pos="2330"/>
        </w:tabs>
        <w:autoSpaceDE w:val="0"/>
        <w:autoSpaceDN w:val="0"/>
        <w:ind w:right="170"/>
        <w:jc w:val="both"/>
        <w:rPr>
          <w:rFonts w:ascii="Calibri" w:hAnsi="Calibri" w:cs="Calibri"/>
          <w:b/>
          <w:sz w:val="22"/>
          <w:szCs w:val="22"/>
          <w:lang w:eastAsia="en-US"/>
        </w:rPr>
      </w:pPr>
    </w:p>
    <w:p w:rsidR="004B4F1E" w:rsidRPr="00147858" w:rsidRDefault="004B4F1E" w:rsidP="004B4F1E">
      <w:pPr>
        <w:tabs>
          <w:tab w:val="left" w:pos="170"/>
          <w:tab w:val="left" w:pos="890"/>
          <w:tab w:val="left" w:pos="1610"/>
          <w:tab w:val="left" w:pos="2330"/>
        </w:tabs>
        <w:autoSpaceDE w:val="0"/>
        <w:autoSpaceDN w:val="0"/>
        <w:ind w:right="170"/>
        <w:jc w:val="both"/>
        <w:rPr>
          <w:rFonts w:ascii="Calibri" w:hAnsi="Calibri" w:cs="Calibri"/>
          <w:sz w:val="22"/>
          <w:szCs w:val="22"/>
          <w:lang w:eastAsia="en-US"/>
        </w:rPr>
      </w:pPr>
      <w:r w:rsidRPr="00147858">
        <w:rPr>
          <w:rFonts w:ascii="Calibri" w:hAnsi="Calibri" w:cs="Calibri"/>
          <w:sz w:val="22"/>
          <w:szCs w:val="22"/>
          <w:lang w:eastAsia="en-US"/>
        </w:rPr>
        <w:t>Chaque négociation sera structurée en 8 étapes</w:t>
      </w:r>
      <w:r w:rsidR="00BA1CA6" w:rsidRPr="00147858">
        <w:rPr>
          <w:rFonts w:ascii="Calibri" w:hAnsi="Calibri" w:cs="Calibri"/>
          <w:sz w:val="22"/>
          <w:szCs w:val="22"/>
          <w:lang w:eastAsia="en-US"/>
        </w:rPr>
        <w:t xml:space="preserve"> </w:t>
      </w:r>
      <w:r w:rsidRPr="00147858">
        <w:rPr>
          <w:rFonts w:ascii="Calibri" w:hAnsi="Calibri" w:cs="Calibri"/>
          <w:sz w:val="22"/>
          <w:szCs w:val="22"/>
          <w:lang w:eastAsia="en-US"/>
        </w:rPr>
        <w:t>:</w:t>
      </w:r>
    </w:p>
    <w:p w:rsidR="004B4F1E" w:rsidRPr="00147858" w:rsidRDefault="004B4F1E" w:rsidP="004B4F1E">
      <w:pPr>
        <w:tabs>
          <w:tab w:val="left" w:pos="170"/>
          <w:tab w:val="left" w:pos="890"/>
          <w:tab w:val="left" w:pos="1610"/>
          <w:tab w:val="left" w:pos="2330"/>
        </w:tabs>
        <w:autoSpaceDE w:val="0"/>
        <w:autoSpaceDN w:val="0"/>
        <w:ind w:right="170"/>
        <w:jc w:val="both"/>
        <w:rPr>
          <w:rFonts w:ascii="Calibri" w:hAnsi="Calibri" w:cs="Calibri"/>
          <w:sz w:val="22"/>
          <w:szCs w:val="22"/>
          <w:lang w:eastAsia="en-US"/>
        </w:rPr>
      </w:pPr>
    </w:p>
    <w:p w:rsidR="004B4F1E" w:rsidRPr="00147858" w:rsidRDefault="004B4F1E" w:rsidP="004B4F1E">
      <w:pPr>
        <w:spacing w:before="120" w:line="264" w:lineRule="auto"/>
        <w:rPr>
          <w:rFonts w:ascii="Calibri" w:eastAsia="SimSun" w:hAnsi="Calibri" w:cs="Calibri"/>
          <w:sz w:val="22"/>
          <w:szCs w:val="22"/>
          <w:lang w:eastAsia="zh-CN"/>
        </w:rPr>
      </w:pPr>
      <w:r w:rsidRPr="00147858">
        <w:rPr>
          <w:rFonts w:ascii="Calibri" w:eastAsia="SimSun" w:hAnsi="Calibri" w:cs="Calibri"/>
          <w:sz w:val="22"/>
          <w:szCs w:val="22"/>
          <w:lang w:eastAsia="zh-CN"/>
        </w:rPr>
        <w:t>1) Organisation d'une réunion préparatoire lors de laquelle seront précisés :</w:t>
      </w:r>
    </w:p>
    <w:p w:rsidR="004B4F1E" w:rsidRPr="00147858" w:rsidRDefault="004B4F1E" w:rsidP="004B4F1E">
      <w:pPr>
        <w:tabs>
          <w:tab w:val="num" w:pos="567"/>
        </w:tabs>
        <w:ind w:left="567" w:hanging="283"/>
        <w:rPr>
          <w:rFonts w:ascii="Calibri" w:eastAsia="SimSun" w:hAnsi="Calibri" w:cs="Calibri"/>
          <w:sz w:val="22"/>
          <w:szCs w:val="22"/>
          <w:lang w:eastAsia="zh-CN"/>
        </w:rPr>
      </w:pPr>
      <w:r w:rsidRPr="00147858">
        <w:rPr>
          <w:rFonts w:ascii="Calibri" w:eastAsia="SimSun" w:hAnsi="Calibri" w:cs="Calibri"/>
          <w:sz w:val="22"/>
          <w:szCs w:val="22"/>
          <w:lang w:eastAsia="zh-CN"/>
        </w:rPr>
        <w:t>- le lieu et le calendrier des réunions ;</w:t>
      </w:r>
    </w:p>
    <w:p w:rsidR="004B4F1E" w:rsidRPr="00147858" w:rsidRDefault="004B4F1E" w:rsidP="004B4F1E">
      <w:pPr>
        <w:tabs>
          <w:tab w:val="num" w:pos="567"/>
        </w:tabs>
        <w:ind w:left="567" w:hanging="283"/>
        <w:rPr>
          <w:rFonts w:ascii="Calibri" w:eastAsia="SimSun" w:hAnsi="Calibri" w:cs="Calibri"/>
          <w:sz w:val="22"/>
          <w:szCs w:val="22"/>
          <w:lang w:eastAsia="zh-CN"/>
        </w:rPr>
      </w:pPr>
      <w:r w:rsidRPr="00147858">
        <w:rPr>
          <w:rFonts w:ascii="Calibri" w:eastAsia="SimSun" w:hAnsi="Calibri" w:cs="Calibri"/>
          <w:sz w:val="22"/>
          <w:szCs w:val="22"/>
          <w:lang w:eastAsia="zh-CN"/>
        </w:rPr>
        <w:t>- les informations que l'employeur remettra aux organisations syndicales représentatives.</w:t>
      </w:r>
    </w:p>
    <w:p w:rsidR="004B4F1E" w:rsidRPr="00147858" w:rsidRDefault="004B4F1E" w:rsidP="004B4F1E">
      <w:pPr>
        <w:tabs>
          <w:tab w:val="left" w:pos="170"/>
          <w:tab w:val="left" w:pos="890"/>
          <w:tab w:val="left" w:pos="1610"/>
          <w:tab w:val="left" w:pos="2330"/>
        </w:tabs>
        <w:autoSpaceDE w:val="0"/>
        <w:autoSpaceDN w:val="0"/>
        <w:ind w:right="170"/>
        <w:rPr>
          <w:rFonts w:ascii="Calibri" w:hAnsi="Calibri" w:cs="Calibri"/>
          <w:sz w:val="22"/>
          <w:szCs w:val="22"/>
          <w:lang w:eastAsia="en-US"/>
        </w:rPr>
      </w:pPr>
      <w:r w:rsidRPr="00147858">
        <w:rPr>
          <w:rFonts w:ascii="Calibri" w:hAnsi="Calibri" w:cs="Calibri"/>
          <w:sz w:val="22"/>
          <w:szCs w:val="22"/>
          <w:lang w:eastAsia="en-US"/>
        </w:rPr>
        <w:t>2) Envoi ou mise à disposition des informations préalables dans les conditions de l'article 4 ;</w:t>
      </w:r>
    </w:p>
    <w:p w:rsidR="004B4F1E" w:rsidRPr="00147858" w:rsidRDefault="004B4F1E" w:rsidP="004B4F1E">
      <w:pPr>
        <w:tabs>
          <w:tab w:val="left" w:pos="170"/>
          <w:tab w:val="left" w:pos="890"/>
          <w:tab w:val="left" w:pos="1610"/>
          <w:tab w:val="left" w:pos="2330"/>
        </w:tabs>
        <w:autoSpaceDE w:val="0"/>
        <w:autoSpaceDN w:val="0"/>
        <w:ind w:right="170"/>
        <w:rPr>
          <w:rFonts w:ascii="Calibri" w:hAnsi="Calibri" w:cs="Calibri"/>
          <w:sz w:val="22"/>
          <w:szCs w:val="22"/>
          <w:lang w:eastAsia="en-US"/>
        </w:rPr>
      </w:pPr>
      <w:r w:rsidRPr="00147858">
        <w:rPr>
          <w:rFonts w:ascii="Calibri" w:hAnsi="Calibri" w:cs="Calibri"/>
          <w:sz w:val="22"/>
          <w:szCs w:val="22"/>
          <w:lang w:eastAsia="en-US"/>
        </w:rPr>
        <w:t>3) Réunion de présentation et de discussion de ces éléments ;</w:t>
      </w:r>
    </w:p>
    <w:p w:rsidR="004B4F1E" w:rsidRPr="00147858" w:rsidRDefault="004B4F1E" w:rsidP="004B4F1E">
      <w:pPr>
        <w:tabs>
          <w:tab w:val="left" w:pos="170"/>
          <w:tab w:val="left" w:pos="890"/>
          <w:tab w:val="left" w:pos="1610"/>
          <w:tab w:val="left" w:pos="2330"/>
        </w:tabs>
        <w:autoSpaceDE w:val="0"/>
        <w:autoSpaceDN w:val="0"/>
        <w:ind w:right="170"/>
        <w:rPr>
          <w:rFonts w:ascii="Calibri" w:hAnsi="Calibri" w:cs="Calibri"/>
          <w:sz w:val="22"/>
          <w:szCs w:val="22"/>
          <w:lang w:eastAsia="en-US"/>
        </w:rPr>
      </w:pPr>
      <w:r w:rsidRPr="00147858">
        <w:rPr>
          <w:rFonts w:ascii="Calibri" w:hAnsi="Calibri" w:cs="Calibri"/>
          <w:sz w:val="22"/>
          <w:szCs w:val="22"/>
          <w:lang w:eastAsia="en-US"/>
        </w:rPr>
        <w:t>4) Envoi des propositions de l'employeur et des informations complémentaires ;</w:t>
      </w:r>
    </w:p>
    <w:p w:rsidR="004B4F1E" w:rsidRPr="00147858" w:rsidRDefault="004B4F1E" w:rsidP="004B4F1E">
      <w:pPr>
        <w:tabs>
          <w:tab w:val="left" w:pos="170"/>
          <w:tab w:val="left" w:pos="890"/>
          <w:tab w:val="left" w:pos="1610"/>
          <w:tab w:val="left" w:pos="2330"/>
        </w:tabs>
        <w:autoSpaceDE w:val="0"/>
        <w:autoSpaceDN w:val="0"/>
        <w:ind w:right="170"/>
        <w:rPr>
          <w:rFonts w:ascii="Calibri" w:hAnsi="Calibri" w:cs="Calibri"/>
          <w:sz w:val="22"/>
          <w:szCs w:val="22"/>
          <w:lang w:eastAsia="en-US"/>
        </w:rPr>
      </w:pPr>
      <w:r w:rsidRPr="00147858">
        <w:rPr>
          <w:rFonts w:ascii="Calibri" w:hAnsi="Calibri" w:cs="Calibri"/>
          <w:sz w:val="22"/>
          <w:szCs w:val="22"/>
          <w:lang w:eastAsia="en-US"/>
        </w:rPr>
        <w:t>5) Réunion de négociation ;</w:t>
      </w:r>
    </w:p>
    <w:p w:rsidR="004B4F1E" w:rsidRPr="00147858" w:rsidRDefault="004B4F1E" w:rsidP="004B4F1E">
      <w:pPr>
        <w:tabs>
          <w:tab w:val="left" w:pos="170"/>
          <w:tab w:val="left" w:pos="890"/>
          <w:tab w:val="left" w:pos="1610"/>
          <w:tab w:val="left" w:pos="2330"/>
        </w:tabs>
        <w:autoSpaceDE w:val="0"/>
        <w:autoSpaceDN w:val="0"/>
        <w:ind w:right="170"/>
        <w:rPr>
          <w:rFonts w:ascii="Calibri" w:hAnsi="Calibri" w:cs="Calibri"/>
          <w:sz w:val="22"/>
          <w:szCs w:val="22"/>
          <w:lang w:eastAsia="en-US"/>
        </w:rPr>
      </w:pPr>
      <w:r w:rsidRPr="00147858">
        <w:rPr>
          <w:rFonts w:ascii="Calibri" w:hAnsi="Calibri" w:cs="Calibri"/>
          <w:sz w:val="22"/>
          <w:szCs w:val="22"/>
          <w:lang w:eastAsia="en-US"/>
        </w:rPr>
        <w:t>6) Envoi d'un projet d'accord ;</w:t>
      </w:r>
    </w:p>
    <w:p w:rsidR="004B4F1E" w:rsidRPr="00147858" w:rsidRDefault="004B4F1E" w:rsidP="004B4F1E">
      <w:pPr>
        <w:tabs>
          <w:tab w:val="left" w:pos="170"/>
          <w:tab w:val="left" w:pos="890"/>
          <w:tab w:val="left" w:pos="1610"/>
          <w:tab w:val="left" w:pos="2330"/>
        </w:tabs>
        <w:autoSpaceDE w:val="0"/>
        <w:autoSpaceDN w:val="0"/>
        <w:ind w:right="170"/>
        <w:rPr>
          <w:rFonts w:ascii="Calibri" w:hAnsi="Calibri" w:cs="Calibri"/>
          <w:sz w:val="22"/>
          <w:szCs w:val="22"/>
          <w:lang w:eastAsia="en-US"/>
        </w:rPr>
      </w:pPr>
      <w:r w:rsidRPr="00147858">
        <w:rPr>
          <w:rFonts w:ascii="Calibri" w:hAnsi="Calibri" w:cs="Calibri"/>
          <w:sz w:val="22"/>
          <w:szCs w:val="22"/>
          <w:lang w:eastAsia="en-US"/>
        </w:rPr>
        <w:t>7) Réunion de négociation et de finalisation ;</w:t>
      </w:r>
    </w:p>
    <w:p w:rsidR="004B4F1E" w:rsidRPr="00147858" w:rsidRDefault="004B4F1E" w:rsidP="004B4F1E">
      <w:pPr>
        <w:tabs>
          <w:tab w:val="left" w:pos="170"/>
          <w:tab w:val="left" w:pos="890"/>
          <w:tab w:val="left" w:pos="1610"/>
          <w:tab w:val="left" w:pos="2330"/>
        </w:tabs>
        <w:autoSpaceDE w:val="0"/>
        <w:autoSpaceDN w:val="0"/>
        <w:ind w:right="170"/>
        <w:rPr>
          <w:rFonts w:ascii="Calibri" w:hAnsi="Calibri" w:cs="Calibri"/>
          <w:sz w:val="22"/>
          <w:szCs w:val="22"/>
          <w:lang w:eastAsia="en-US"/>
        </w:rPr>
      </w:pPr>
      <w:r w:rsidRPr="00147858">
        <w:rPr>
          <w:rFonts w:ascii="Calibri" w:hAnsi="Calibri" w:cs="Calibri"/>
          <w:sz w:val="22"/>
          <w:szCs w:val="22"/>
          <w:lang w:eastAsia="en-US"/>
        </w:rPr>
        <w:t>8) Signature de l'accord ou du procès-verbal de désaccord.</w:t>
      </w:r>
    </w:p>
    <w:p w:rsidR="00E4041E" w:rsidRPr="00147858" w:rsidRDefault="00E4041E" w:rsidP="00E4041E">
      <w:pPr>
        <w:spacing w:line="264" w:lineRule="auto"/>
        <w:jc w:val="both"/>
        <w:rPr>
          <w:rFonts w:ascii="Calibri" w:eastAsia="SimSun" w:hAnsi="Calibri" w:cs="Calibri"/>
          <w:b/>
          <w:sz w:val="22"/>
          <w:szCs w:val="22"/>
          <w:u w:val="single"/>
          <w:lang w:eastAsia="zh-CN"/>
        </w:rPr>
      </w:pPr>
      <w:r w:rsidRPr="00147858">
        <w:rPr>
          <w:rFonts w:ascii="Calibri" w:eastAsia="SimSun" w:hAnsi="Calibri" w:cs="Calibri"/>
          <w:b/>
          <w:sz w:val="22"/>
          <w:szCs w:val="22"/>
          <w:u w:val="single"/>
          <w:lang w:eastAsia="zh-CN"/>
        </w:rPr>
        <w:lastRenderedPageBreak/>
        <w:t>5.2 - Invitation des délégués syndicaux </w:t>
      </w:r>
    </w:p>
    <w:p w:rsidR="00E4041E" w:rsidRPr="00147858" w:rsidRDefault="00E4041E" w:rsidP="00E4041E">
      <w:pPr>
        <w:tabs>
          <w:tab w:val="left" w:pos="170"/>
          <w:tab w:val="left" w:pos="890"/>
          <w:tab w:val="left" w:pos="1610"/>
          <w:tab w:val="left" w:pos="2330"/>
        </w:tabs>
        <w:autoSpaceDE w:val="0"/>
        <w:autoSpaceDN w:val="0"/>
        <w:ind w:right="170"/>
        <w:rPr>
          <w:rFonts w:ascii="Calibri" w:hAnsi="Calibri" w:cs="Calibri"/>
          <w:sz w:val="22"/>
          <w:szCs w:val="22"/>
        </w:rPr>
      </w:pPr>
    </w:p>
    <w:p w:rsidR="00E4041E" w:rsidRPr="00147858" w:rsidRDefault="00E4041E" w:rsidP="00E4041E">
      <w:pPr>
        <w:jc w:val="both"/>
        <w:rPr>
          <w:rFonts w:ascii="Calibri" w:hAnsi="Calibri" w:cs="Calibri"/>
          <w:sz w:val="22"/>
          <w:szCs w:val="22"/>
        </w:rPr>
      </w:pPr>
      <w:r w:rsidRPr="00147858">
        <w:rPr>
          <w:rFonts w:ascii="Calibri" w:hAnsi="Calibri" w:cs="Calibri"/>
          <w:color w:val="000000"/>
          <w:sz w:val="22"/>
          <w:szCs w:val="22"/>
        </w:rPr>
        <w:t>Les délégués syndicaux seront invités aux réunions 8 jours calendaires avant la tenue de celles-ci,</w:t>
      </w:r>
      <w:r w:rsidRPr="00147858">
        <w:rPr>
          <w:rFonts w:ascii="Calibri" w:hAnsi="Calibri" w:cs="Calibri"/>
          <w:sz w:val="22"/>
          <w:szCs w:val="22"/>
        </w:rPr>
        <w:t xml:space="preserve"> selon l’une des modalités suivantes qui pourra être choisie par la Direction :</w:t>
      </w:r>
    </w:p>
    <w:p w:rsidR="00E4041E" w:rsidRPr="00147858" w:rsidRDefault="00E4041E" w:rsidP="00E4041E">
      <w:pPr>
        <w:numPr>
          <w:ilvl w:val="0"/>
          <w:numId w:val="18"/>
        </w:numPr>
        <w:jc w:val="both"/>
        <w:rPr>
          <w:rFonts w:ascii="Calibri" w:hAnsi="Calibri" w:cs="Calibri"/>
          <w:sz w:val="22"/>
          <w:szCs w:val="22"/>
        </w:rPr>
      </w:pPr>
      <w:r w:rsidRPr="00147858">
        <w:rPr>
          <w:rFonts w:ascii="Calibri" w:hAnsi="Calibri" w:cs="Calibri"/>
          <w:sz w:val="22"/>
          <w:szCs w:val="22"/>
        </w:rPr>
        <w:t>courrier envoyé en recommandé avec accusé de réception ;</w:t>
      </w:r>
    </w:p>
    <w:p w:rsidR="00E4041E" w:rsidRPr="00147858" w:rsidRDefault="00E4041E" w:rsidP="00E4041E">
      <w:pPr>
        <w:numPr>
          <w:ilvl w:val="0"/>
          <w:numId w:val="18"/>
        </w:numPr>
        <w:jc w:val="both"/>
        <w:rPr>
          <w:rFonts w:ascii="Calibri" w:hAnsi="Calibri" w:cs="Calibri"/>
          <w:sz w:val="22"/>
          <w:szCs w:val="22"/>
        </w:rPr>
      </w:pPr>
      <w:r w:rsidRPr="00147858">
        <w:rPr>
          <w:rFonts w:ascii="Calibri" w:hAnsi="Calibri" w:cs="Calibri"/>
          <w:sz w:val="22"/>
          <w:szCs w:val="22"/>
        </w:rPr>
        <w:t>courrier remis en main propre ;</w:t>
      </w:r>
    </w:p>
    <w:p w:rsidR="00E4041E" w:rsidRPr="00147858" w:rsidRDefault="00E4041E" w:rsidP="00E4041E">
      <w:pPr>
        <w:numPr>
          <w:ilvl w:val="0"/>
          <w:numId w:val="18"/>
        </w:numPr>
        <w:jc w:val="both"/>
        <w:rPr>
          <w:rFonts w:ascii="Calibri" w:hAnsi="Calibri" w:cs="Calibri"/>
          <w:sz w:val="22"/>
          <w:szCs w:val="22"/>
        </w:rPr>
      </w:pPr>
      <w:r w:rsidRPr="00147858">
        <w:rPr>
          <w:rFonts w:ascii="Calibri" w:hAnsi="Calibri" w:cs="Calibri"/>
          <w:sz w:val="22"/>
          <w:szCs w:val="22"/>
        </w:rPr>
        <w:t>courrier électronique ;</w:t>
      </w:r>
    </w:p>
    <w:p w:rsidR="00E4041E" w:rsidRPr="00147858" w:rsidRDefault="00E4041E" w:rsidP="00E4041E">
      <w:pPr>
        <w:numPr>
          <w:ilvl w:val="0"/>
          <w:numId w:val="18"/>
        </w:numPr>
        <w:jc w:val="both"/>
        <w:rPr>
          <w:rFonts w:ascii="Calibri" w:hAnsi="Calibri" w:cs="Calibri"/>
          <w:color w:val="000000"/>
          <w:sz w:val="22"/>
          <w:szCs w:val="22"/>
        </w:rPr>
      </w:pPr>
      <w:r w:rsidRPr="00147858">
        <w:rPr>
          <w:rFonts w:ascii="Calibri" w:hAnsi="Calibri" w:cs="Calibri"/>
          <w:sz w:val="22"/>
          <w:szCs w:val="22"/>
        </w:rPr>
        <w:t>ou tout autre moyen permettant de donner une date certaine à la notification de l’invitation.</w:t>
      </w:r>
    </w:p>
    <w:p w:rsidR="00E4041E" w:rsidRPr="00147858" w:rsidRDefault="00E4041E" w:rsidP="00E4041E">
      <w:pPr>
        <w:tabs>
          <w:tab w:val="left" w:pos="170"/>
          <w:tab w:val="left" w:pos="890"/>
          <w:tab w:val="left" w:pos="1610"/>
          <w:tab w:val="left" w:pos="2330"/>
        </w:tabs>
        <w:autoSpaceDE w:val="0"/>
        <w:autoSpaceDN w:val="0"/>
        <w:ind w:right="170"/>
        <w:rPr>
          <w:rFonts w:ascii="Calibri" w:hAnsi="Calibri" w:cs="Calibri"/>
          <w:sz w:val="22"/>
          <w:szCs w:val="22"/>
        </w:rPr>
      </w:pPr>
    </w:p>
    <w:p w:rsidR="00E4041E" w:rsidRPr="00147858" w:rsidRDefault="00E4041E" w:rsidP="00E4041E">
      <w:pPr>
        <w:tabs>
          <w:tab w:val="left" w:pos="170"/>
          <w:tab w:val="left" w:pos="890"/>
          <w:tab w:val="left" w:pos="1610"/>
          <w:tab w:val="left" w:pos="2330"/>
        </w:tabs>
        <w:autoSpaceDE w:val="0"/>
        <w:autoSpaceDN w:val="0"/>
        <w:ind w:right="170"/>
        <w:rPr>
          <w:rFonts w:ascii="Calibri" w:hAnsi="Calibri" w:cs="Calibri"/>
          <w:sz w:val="22"/>
          <w:szCs w:val="22"/>
        </w:rPr>
      </w:pPr>
    </w:p>
    <w:p w:rsidR="00E4041E" w:rsidRPr="00147858" w:rsidRDefault="00E4041E" w:rsidP="00E4041E">
      <w:pPr>
        <w:tabs>
          <w:tab w:val="left" w:pos="170"/>
          <w:tab w:val="left" w:pos="890"/>
          <w:tab w:val="left" w:pos="1610"/>
          <w:tab w:val="left" w:pos="2330"/>
        </w:tabs>
        <w:autoSpaceDE w:val="0"/>
        <w:autoSpaceDN w:val="0"/>
        <w:ind w:right="170"/>
        <w:rPr>
          <w:rFonts w:ascii="Calibri" w:hAnsi="Calibri" w:cs="Calibri"/>
          <w:b/>
          <w:sz w:val="22"/>
          <w:szCs w:val="22"/>
          <w:u w:val="single"/>
        </w:rPr>
      </w:pPr>
      <w:r w:rsidRPr="00147858">
        <w:rPr>
          <w:rFonts w:ascii="Calibri" w:hAnsi="Calibri" w:cs="Calibri"/>
          <w:b/>
          <w:sz w:val="22"/>
          <w:szCs w:val="22"/>
          <w:u w:val="single"/>
        </w:rPr>
        <w:t xml:space="preserve">5.3 - Procès–verbaux des séances de négociation </w:t>
      </w:r>
    </w:p>
    <w:p w:rsidR="00E4041E" w:rsidRPr="00147858" w:rsidRDefault="00E4041E" w:rsidP="00E4041E">
      <w:pPr>
        <w:tabs>
          <w:tab w:val="left" w:pos="170"/>
          <w:tab w:val="left" w:pos="890"/>
          <w:tab w:val="left" w:pos="1610"/>
          <w:tab w:val="left" w:pos="2330"/>
        </w:tabs>
        <w:autoSpaceDE w:val="0"/>
        <w:autoSpaceDN w:val="0"/>
        <w:ind w:right="170"/>
        <w:rPr>
          <w:rFonts w:ascii="Calibri" w:hAnsi="Calibri" w:cs="Calibri"/>
          <w:sz w:val="22"/>
          <w:szCs w:val="22"/>
          <w:u w:val="single"/>
        </w:rPr>
      </w:pPr>
    </w:p>
    <w:p w:rsidR="00E4041E" w:rsidRPr="00147858" w:rsidRDefault="00E4041E" w:rsidP="00E4041E">
      <w:pPr>
        <w:jc w:val="both"/>
        <w:rPr>
          <w:rFonts w:ascii="Calibri" w:hAnsi="Calibri" w:cs="Calibri"/>
          <w:color w:val="000000"/>
          <w:sz w:val="22"/>
          <w:szCs w:val="22"/>
        </w:rPr>
      </w:pPr>
      <w:r w:rsidRPr="00147858">
        <w:rPr>
          <w:rFonts w:ascii="Calibri" w:hAnsi="Calibri" w:cs="Calibri"/>
          <w:color w:val="000000"/>
          <w:sz w:val="22"/>
          <w:szCs w:val="22"/>
        </w:rPr>
        <w:t>Au terme de chacune des réunions, sera établi un procès-verbal faisant état des propositions de chacune des parties à la négociation. Le PV sera établi par la Direction et transmis à chaque organisation syndicale dans les 8 jours calendaires suivant la réunion de négociation concernée.</w:t>
      </w:r>
    </w:p>
    <w:p w:rsidR="00E4041E" w:rsidRPr="00147858" w:rsidRDefault="00E4041E" w:rsidP="00E4041E">
      <w:pPr>
        <w:jc w:val="both"/>
        <w:rPr>
          <w:rFonts w:ascii="Calibri" w:hAnsi="Calibri" w:cs="Calibri"/>
          <w:color w:val="000000"/>
          <w:sz w:val="22"/>
          <w:szCs w:val="22"/>
        </w:rPr>
      </w:pPr>
    </w:p>
    <w:p w:rsidR="00E4041E" w:rsidRPr="00147858" w:rsidRDefault="00E4041E" w:rsidP="00E4041E">
      <w:pPr>
        <w:jc w:val="both"/>
        <w:rPr>
          <w:rFonts w:ascii="Calibri" w:hAnsi="Calibri" w:cs="Calibri"/>
          <w:color w:val="000000"/>
          <w:sz w:val="22"/>
          <w:szCs w:val="22"/>
        </w:rPr>
      </w:pPr>
      <w:r w:rsidRPr="00147858">
        <w:rPr>
          <w:rFonts w:ascii="Calibri" w:hAnsi="Calibri" w:cs="Calibri"/>
          <w:color w:val="000000"/>
          <w:sz w:val="22"/>
          <w:szCs w:val="22"/>
        </w:rPr>
        <w:t>Les organisations syndicales disposeront d'un délai de 8 jours calendaires afin de faire part de leurs observations et de leurs éventuelles demandes de modification de la rédaction du PV. A défaut de réserves au terme de ce délai, le PV sera considéré comme étant approuvé par l'ensemble des parties. Le PV sera signé lors de la réunion suivante ou s'agissant du PV de désaccord au plus tard dans un délai de 20 jours calendaires suivant la dernière réunion de négociation.</w:t>
      </w:r>
    </w:p>
    <w:p w:rsidR="00E4041E" w:rsidRPr="00147858" w:rsidRDefault="00E4041E" w:rsidP="00E4041E">
      <w:pPr>
        <w:jc w:val="both"/>
        <w:rPr>
          <w:rFonts w:ascii="Calibri" w:hAnsi="Calibri" w:cs="Calibri"/>
          <w:color w:val="000000"/>
          <w:sz w:val="22"/>
          <w:szCs w:val="22"/>
        </w:rPr>
      </w:pPr>
    </w:p>
    <w:p w:rsidR="00E4041E" w:rsidRPr="00147858" w:rsidRDefault="00E4041E" w:rsidP="00E4041E">
      <w:pPr>
        <w:tabs>
          <w:tab w:val="left" w:pos="170"/>
          <w:tab w:val="left" w:pos="890"/>
          <w:tab w:val="left" w:pos="1610"/>
          <w:tab w:val="left" w:pos="2330"/>
        </w:tabs>
        <w:autoSpaceDE w:val="0"/>
        <w:autoSpaceDN w:val="0"/>
        <w:ind w:right="170"/>
        <w:rPr>
          <w:rFonts w:ascii="Calibri" w:hAnsi="Calibri" w:cs="Calibri"/>
          <w:b/>
          <w:sz w:val="22"/>
          <w:szCs w:val="22"/>
          <w:u w:val="single"/>
        </w:rPr>
      </w:pPr>
      <w:r w:rsidRPr="00147858">
        <w:rPr>
          <w:rFonts w:ascii="Calibri" w:hAnsi="Calibri" w:cs="Calibri"/>
          <w:b/>
          <w:sz w:val="22"/>
          <w:szCs w:val="22"/>
          <w:u w:val="single"/>
        </w:rPr>
        <w:t xml:space="preserve">5.4 - communication avec le personnel </w:t>
      </w:r>
    </w:p>
    <w:p w:rsidR="00E4041E" w:rsidRPr="00147858" w:rsidRDefault="00E4041E" w:rsidP="00E4041E">
      <w:pPr>
        <w:tabs>
          <w:tab w:val="left" w:pos="170"/>
          <w:tab w:val="left" w:pos="890"/>
          <w:tab w:val="left" w:pos="1610"/>
          <w:tab w:val="left" w:pos="2330"/>
        </w:tabs>
        <w:autoSpaceDE w:val="0"/>
        <w:autoSpaceDN w:val="0"/>
        <w:ind w:right="170"/>
        <w:rPr>
          <w:rFonts w:ascii="Calibri" w:hAnsi="Calibri" w:cs="Calibri"/>
          <w:sz w:val="22"/>
          <w:szCs w:val="22"/>
        </w:rPr>
      </w:pPr>
    </w:p>
    <w:p w:rsidR="00E4041E" w:rsidRPr="00147858" w:rsidRDefault="00E4041E" w:rsidP="00E4041E">
      <w:pPr>
        <w:jc w:val="both"/>
        <w:rPr>
          <w:rFonts w:ascii="Calibri" w:hAnsi="Calibri" w:cs="Calibri"/>
          <w:sz w:val="22"/>
          <w:szCs w:val="22"/>
        </w:rPr>
      </w:pPr>
      <w:r w:rsidRPr="00147858">
        <w:rPr>
          <w:rFonts w:ascii="Calibri" w:hAnsi="Calibri" w:cs="Calibri"/>
          <w:sz w:val="22"/>
          <w:szCs w:val="22"/>
        </w:rPr>
        <w:t>L’accord signé ou le PV de désaccord sera communiqué auprès du personnel par sa diffusion sur l’intranet de l’entreprise.</w:t>
      </w:r>
    </w:p>
    <w:p w:rsidR="00E4041E" w:rsidRPr="00147858" w:rsidRDefault="00E4041E" w:rsidP="00E4041E">
      <w:pPr>
        <w:jc w:val="both"/>
        <w:rPr>
          <w:rFonts w:ascii="Calibri" w:hAnsi="Calibri" w:cs="Calibri"/>
          <w:sz w:val="22"/>
          <w:szCs w:val="22"/>
        </w:rPr>
      </w:pPr>
    </w:p>
    <w:p w:rsidR="00E4041E" w:rsidRPr="00147858" w:rsidRDefault="00E4041E" w:rsidP="00E4041E">
      <w:pPr>
        <w:jc w:val="both"/>
        <w:rPr>
          <w:rFonts w:ascii="Calibri" w:hAnsi="Calibri" w:cs="Calibri"/>
          <w:b/>
          <w:color w:val="000000"/>
          <w:sz w:val="22"/>
          <w:szCs w:val="22"/>
          <w:u w:val="single"/>
        </w:rPr>
      </w:pPr>
      <w:r w:rsidRPr="00147858">
        <w:rPr>
          <w:rFonts w:ascii="Calibri" w:hAnsi="Calibri" w:cs="Calibri"/>
          <w:b/>
          <w:color w:val="000000"/>
          <w:sz w:val="22"/>
          <w:szCs w:val="22"/>
          <w:u w:val="single"/>
        </w:rPr>
        <w:t>Article 6. Durée de l'accord</w:t>
      </w:r>
    </w:p>
    <w:p w:rsidR="00E4041E" w:rsidRPr="00147858" w:rsidRDefault="00E4041E" w:rsidP="00E4041E">
      <w:pPr>
        <w:jc w:val="both"/>
        <w:rPr>
          <w:rFonts w:ascii="Calibri" w:hAnsi="Calibri" w:cs="Calibri"/>
          <w:color w:val="000000"/>
          <w:sz w:val="22"/>
          <w:szCs w:val="22"/>
          <w:u w:val="single"/>
        </w:rPr>
      </w:pPr>
    </w:p>
    <w:p w:rsidR="00E4041E" w:rsidRPr="00147858" w:rsidRDefault="00E4041E" w:rsidP="00E4041E">
      <w:pPr>
        <w:jc w:val="both"/>
        <w:rPr>
          <w:rFonts w:ascii="Calibri" w:hAnsi="Calibri" w:cs="Calibri"/>
          <w:color w:val="000000"/>
          <w:sz w:val="22"/>
          <w:szCs w:val="22"/>
        </w:rPr>
      </w:pPr>
      <w:r w:rsidRPr="00147858">
        <w:rPr>
          <w:rFonts w:ascii="Calibri" w:hAnsi="Calibri" w:cs="Calibri"/>
          <w:color w:val="000000"/>
          <w:sz w:val="22"/>
          <w:szCs w:val="22"/>
        </w:rPr>
        <w:t xml:space="preserve">Le présent accord est conclu pour une durée </w:t>
      </w:r>
      <w:r w:rsidR="00BA1CA6" w:rsidRPr="00147858">
        <w:rPr>
          <w:rFonts w:ascii="Calibri" w:hAnsi="Calibri" w:cs="Calibri"/>
          <w:color w:val="000000"/>
          <w:sz w:val="22"/>
          <w:szCs w:val="22"/>
        </w:rPr>
        <w:t>indéterminée, il</w:t>
      </w:r>
      <w:r w:rsidRPr="00147858">
        <w:rPr>
          <w:rFonts w:ascii="Calibri" w:hAnsi="Calibri" w:cs="Calibri"/>
          <w:color w:val="000000"/>
          <w:sz w:val="22"/>
          <w:szCs w:val="22"/>
        </w:rPr>
        <w:t xml:space="preserve"> prendra effet le 1</w:t>
      </w:r>
      <w:r w:rsidRPr="00147858">
        <w:rPr>
          <w:rFonts w:ascii="Calibri" w:hAnsi="Calibri" w:cs="Calibri"/>
          <w:color w:val="000000"/>
          <w:sz w:val="22"/>
          <w:szCs w:val="22"/>
          <w:vertAlign w:val="superscript"/>
        </w:rPr>
        <w:t>er</w:t>
      </w:r>
      <w:r w:rsidRPr="00147858">
        <w:rPr>
          <w:rFonts w:ascii="Calibri" w:hAnsi="Calibri" w:cs="Calibri"/>
          <w:color w:val="000000"/>
          <w:sz w:val="22"/>
          <w:szCs w:val="22"/>
        </w:rPr>
        <w:t xml:space="preserve"> août 2017</w:t>
      </w:r>
    </w:p>
    <w:p w:rsidR="00E4041E" w:rsidRPr="00147858" w:rsidRDefault="00E4041E" w:rsidP="00E4041E">
      <w:pPr>
        <w:jc w:val="both"/>
        <w:rPr>
          <w:rFonts w:ascii="Calibri" w:hAnsi="Calibri" w:cs="Calibri"/>
          <w:color w:val="000000"/>
          <w:sz w:val="22"/>
          <w:szCs w:val="22"/>
        </w:rPr>
      </w:pPr>
    </w:p>
    <w:p w:rsidR="00E4041E" w:rsidRPr="00147858" w:rsidRDefault="00E4041E" w:rsidP="00E4041E">
      <w:pPr>
        <w:jc w:val="both"/>
        <w:rPr>
          <w:rFonts w:ascii="Calibri" w:hAnsi="Calibri" w:cs="Calibri"/>
          <w:color w:val="000000"/>
          <w:sz w:val="22"/>
          <w:szCs w:val="22"/>
        </w:rPr>
      </w:pPr>
    </w:p>
    <w:p w:rsidR="00E4041E" w:rsidRPr="00147858" w:rsidRDefault="00E4041E" w:rsidP="00E4041E">
      <w:pPr>
        <w:jc w:val="both"/>
        <w:rPr>
          <w:rFonts w:ascii="Calibri" w:hAnsi="Calibri" w:cs="Calibri"/>
          <w:b/>
          <w:sz w:val="22"/>
          <w:szCs w:val="22"/>
          <w:u w:val="single"/>
        </w:rPr>
      </w:pPr>
      <w:r w:rsidRPr="00147858">
        <w:rPr>
          <w:rFonts w:ascii="Calibri" w:hAnsi="Calibri" w:cs="Calibri"/>
          <w:b/>
          <w:sz w:val="22"/>
          <w:szCs w:val="22"/>
          <w:u w:val="single"/>
        </w:rPr>
        <w:t>Article 7. Adhésion</w:t>
      </w:r>
    </w:p>
    <w:p w:rsidR="00E4041E" w:rsidRPr="00147858" w:rsidRDefault="00E4041E" w:rsidP="00E4041E">
      <w:pPr>
        <w:jc w:val="both"/>
        <w:rPr>
          <w:rFonts w:ascii="Calibri" w:hAnsi="Calibri" w:cs="Calibri"/>
          <w:b/>
          <w:sz w:val="22"/>
          <w:szCs w:val="22"/>
        </w:rPr>
      </w:pPr>
    </w:p>
    <w:p w:rsidR="00E4041E" w:rsidRPr="00147858" w:rsidRDefault="00E4041E" w:rsidP="00E4041E">
      <w:pPr>
        <w:jc w:val="both"/>
        <w:rPr>
          <w:rFonts w:ascii="Calibri" w:hAnsi="Calibri" w:cs="Calibri"/>
          <w:sz w:val="22"/>
          <w:szCs w:val="22"/>
        </w:rPr>
      </w:pPr>
      <w:r w:rsidRPr="00147858">
        <w:rPr>
          <w:rFonts w:ascii="Calibri" w:hAnsi="Calibri" w:cs="Calibri"/>
          <w:sz w:val="22"/>
          <w:szCs w:val="22"/>
        </w:rPr>
        <w:t>Conformément à l'article L. 2261-3 du code du travail, toute organisation syndicale de salariés représentative dans l'entreprise, qui n'est pas signataire du présent accord, pourra y adhérer ultérieurement.</w:t>
      </w:r>
    </w:p>
    <w:p w:rsidR="00E4041E" w:rsidRPr="00147858" w:rsidRDefault="00E4041E" w:rsidP="00E4041E">
      <w:pPr>
        <w:jc w:val="both"/>
        <w:rPr>
          <w:rFonts w:ascii="Calibri" w:hAnsi="Calibri" w:cs="Calibri"/>
          <w:sz w:val="22"/>
          <w:szCs w:val="22"/>
        </w:rPr>
      </w:pPr>
    </w:p>
    <w:p w:rsidR="00E4041E" w:rsidRPr="00147858" w:rsidRDefault="00E4041E" w:rsidP="00E4041E">
      <w:pPr>
        <w:jc w:val="both"/>
        <w:rPr>
          <w:rFonts w:ascii="Calibri" w:hAnsi="Calibri" w:cs="Calibri"/>
          <w:sz w:val="22"/>
          <w:szCs w:val="22"/>
        </w:rPr>
      </w:pPr>
      <w:r w:rsidRPr="00147858">
        <w:rPr>
          <w:rFonts w:ascii="Calibri" w:hAnsi="Calibri" w:cs="Calibri"/>
          <w:sz w:val="22"/>
          <w:szCs w:val="22"/>
        </w:rPr>
        <w:t>L'adhésion pendra effet à partir du jour qui suivra celui de son dépôt au greffe du conseil de prud'hommes compétent et à la DIRECCTE.</w:t>
      </w:r>
    </w:p>
    <w:p w:rsidR="00E4041E" w:rsidRPr="00147858" w:rsidRDefault="00E4041E" w:rsidP="00E4041E">
      <w:pPr>
        <w:jc w:val="both"/>
        <w:rPr>
          <w:rFonts w:ascii="Calibri" w:hAnsi="Calibri" w:cs="Calibri"/>
          <w:sz w:val="22"/>
          <w:szCs w:val="22"/>
        </w:rPr>
      </w:pPr>
    </w:p>
    <w:p w:rsidR="00E4041E" w:rsidRPr="00147858" w:rsidRDefault="00E4041E" w:rsidP="00E4041E">
      <w:pPr>
        <w:jc w:val="both"/>
        <w:rPr>
          <w:rFonts w:ascii="Calibri" w:hAnsi="Calibri" w:cs="Calibri"/>
          <w:sz w:val="22"/>
          <w:szCs w:val="22"/>
        </w:rPr>
      </w:pPr>
      <w:r w:rsidRPr="00147858">
        <w:rPr>
          <w:rFonts w:ascii="Calibri" w:hAnsi="Calibri" w:cs="Calibri"/>
          <w:sz w:val="22"/>
          <w:szCs w:val="22"/>
        </w:rPr>
        <w:t>Notification devra également en être faite, dans le délai de huit jours, par lettre recommandée, aux parties signataires.</w:t>
      </w:r>
    </w:p>
    <w:p w:rsidR="00E4041E" w:rsidRPr="00147858" w:rsidRDefault="00E4041E" w:rsidP="00E4041E">
      <w:pPr>
        <w:jc w:val="both"/>
        <w:rPr>
          <w:rFonts w:ascii="Calibri" w:hAnsi="Calibri" w:cs="Calibri"/>
          <w:sz w:val="22"/>
          <w:szCs w:val="22"/>
        </w:rPr>
      </w:pPr>
    </w:p>
    <w:p w:rsidR="00E4041E" w:rsidRPr="00147858" w:rsidRDefault="00E4041E" w:rsidP="00E4041E">
      <w:pPr>
        <w:jc w:val="both"/>
        <w:rPr>
          <w:rFonts w:ascii="Calibri" w:hAnsi="Calibri" w:cs="Calibri"/>
          <w:b/>
          <w:sz w:val="22"/>
          <w:szCs w:val="22"/>
          <w:u w:val="single"/>
        </w:rPr>
      </w:pPr>
      <w:r w:rsidRPr="00147858">
        <w:rPr>
          <w:rFonts w:ascii="Calibri" w:hAnsi="Calibri" w:cs="Calibri"/>
          <w:b/>
          <w:sz w:val="22"/>
          <w:szCs w:val="22"/>
          <w:u w:val="single"/>
        </w:rPr>
        <w:t>Article 8. Interprétation de l'accord</w:t>
      </w:r>
    </w:p>
    <w:p w:rsidR="00E4041E" w:rsidRPr="00147858" w:rsidRDefault="00E4041E" w:rsidP="00E4041E">
      <w:pPr>
        <w:jc w:val="both"/>
        <w:rPr>
          <w:rFonts w:ascii="Calibri" w:hAnsi="Calibri" w:cs="Calibri"/>
          <w:b/>
          <w:sz w:val="22"/>
          <w:szCs w:val="22"/>
        </w:rPr>
      </w:pPr>
    </w:p>
    <w:p w:rsidR="00E4041E" w:rsidRPr="00147858" w:rsidRDefault="00E4041E" w:rsidP="00E4041E">
      <w:pPr>
        <w:jc w:val="both"/>
        <w:rPr>
          <w:rFonts w:ascii="Calibri" w:hAnsi="Calibri" w:cs="Calibri"/>
          <w:sz w:val="22"/>
          <w:szCs w:val="22"/>
        </w:rPr>
      </w:pPr>
      <w:r w:rsidRPr="00147858">
        <w:rPr>
          <w:rFonts w:ascii="Calibri" w:hAnsi="Calibri" w:cs="Calibri"/>
          <w:sz w:val="22"/>
          <w:szCs w:val="22"/>
        </w:rPr>
        <w:t>Les représentants de chacune des parties signataires conviennent de se rencontrer à la requête de la partie la plus diligente, dans les 8 jours suivant la demande pour étudier et tenter de régler tout différend d'ordre individuel ou collectif né de l'application du présent accord.</w:t>
      </w:r>
    </w:p>
    <w:p w:rsidR="00E4041E" w:rsidRPr="00147858" w:rsidRDefault="00E4041E" w:rsidP="00E4041E">
      <w:pPr>
        <w:jc w:val="both"/>
        <w:rPr>
          <w:rFonts w:ascii="Calibri" w:hAnsi="Calibri" w:cs="Calibri"/>
          <w:sz w:val="22"/>
          <w:szCs w:val="22"/>
        </w:rPr>
      </w:pPr>
    </w:p>
    <w:p w:rsidR="00E4041E" w:rsidRPr="00147858" w:rsidRDefault="00E4041E" w:rsidP="00E4041E">
      <w:pPr>
        <w:jc w:val="both"/>
        <w:rPr>
          <w:rFonts w:ascii="Calibri" w:hAnsi="Calibri" w:cs="Calibri"/>
          <w:sz w:val="22"/>
          <w:szCs w:val="22"/>
        </w:rPr>
      </w:pPr>
      <w:r w:rsidRPr="00147858">
        <w:rPr>
          <w:rFonts w:ascii="Calibri" w:hAnsi="Calibri" w:cs="Calibri"/>
          <w:sz w:val="22"/>
          <w:szCs w:val="22"/>
        </w:rPr>
        <w:t>Jusqu'à l'expiration de la négociation d'interprétation, les parties contractantes s'engagent à ne susciter aucune forme d'action contentieuse liée au différend faisant l'objet de cette procédure.</w:t>
      </w:r>
    </w:p>
    <w:p w:rsidR="00E4041E" w:rsidRPr="00147858" w:rsidRDefault="00E4041E" w:rsidP="00E4041E">
      <w:pPr>
        <w:jc w:val="both"/>
        <w:rPr>
          <w:rFonts w:ascii="Calibri" w:hAnsi="Calibri" w:cs="Calibri"/>
          <w:b/>
          <w:sz w:val="22"/>
          <w:szCs w:val="22"/>
        </w:rPr>
      </w:pPr>
    </w:p>
    <w:p w:rsidR="00E4041E" w:rsidRPr="00147858" w:rsidRDefault="00E4041E" w:rsidP="00E4041E">
      <w:pPr>
        <w:jc w:val="both"/>
        <w:rPr>
          <w:rFonts w:ascii="Calibri" w:hAnsi="Calibri" w:cs="Calibri"/>
          <w:b/>
          <w:sz w:val="22"/>
          <w:szCs w:val="22"/>
          <w:u w:val="single"/>
        </w:rPr>
      </w:pPr>
      <w:r w:rsidRPr="00147858">
        <w:rPr>
          <w:rFonts w:ascii="Calibri" w:hAnsi="Calibri" w:cs="Calibri"/>
          <w:b/>
          <w:sz w:val="22"/>
          <w:szCs w:val="22"/>
          <w:u w:val="single"/>
        </w:rPr>
        <w:lastRenderedPageBreak/>
        <w:t>Article 9.  Révision de l’accord</w:t>
      </w:r>
    </w:p>
    <w:p w:rsidR="00E4041E" w:rsidRPr="00147858" w:rsidRDefault="00E4041E" w:rsidP="00E4041E">
      <w:pPr>
        <w:jc w:val="both"/>
        <w:rPr>
          <w:rFonts w:ascii="Calibri" w:hAnsi="Calibri" w:cs="Calibri"/>
          <w:b/>
          <w:sz w:val="22"/>
          <w:szCs w:val="22"/>
        </w:rPr>
      </w:pPr>
    </w:p>
    <w:p w:rsidR="00E4041E" w:rsidRPr="00147858" w:rsidRDefault="00E4041E" w:rsidP="00E4041E">
      <w:pPr>
        <w:jc w:val="both"/>
        <w:rPr>
          <w:rFonts w:ascii="Calibri" w:hAnsi="Calibri" w:cs="Calibri"/>
          <w:sz w:val="22"/>
          <w:szCs w:val="22"/>
        </w:rPr>
      </w:pPr>
      <w:r w:rsidRPr="00147858">
        <w:rPr>
          <w:rFonts w:ascii="Calibri" w:hAnsi="Calibri" w:cs="Calibri"/>
          <w:sz w:val="22"/>
          <w:szCs w:val="22"/>
        </w:rPr>
        <w:t>A la demande d’une des organisations syndicales signataires, il pourra être convenu d’ouvrir une négociation de révision du présent accord dans les conditions prévues par les dispositions des articles L. 2261-7 et L. 2261-8 du Code du travail. Cette négociation de révision sera systématiquement ouverte si la demande en est faite par la Direction.</w:t>
      </w:r>
    </w:p>
    <w:p w:rsidR="00E4041E" w:rsidRPr="00147858" w:rsidRDefault="00E4041E" w:rsidP="00E4041E">
      <w:pPr>
        <w:jc w:val="both"/>
        <w:rPr>
          <w:rFonts w:ascii="Calibri" w:hAnsi="Calibri" w:cs="Calibri"/>
          <w:sz w:val="22"/>
          <w:szCs w:val="22"/>
        </w:rPr>
      </w:pPr>
    </w:p>
    <w:p w:rsidR="00E4041E" w:rsidRPr="00147858" w:rsidRDefault="00E4041E" w:rsidP="00E4041E">
      <w:pPr>
        <w:jc w:val="both"/>
        <w:rPr>
          <w:rFonts w:ascii="Calibri" w:hAnsi="Calibri" w:cs="Calibri"/>
          <w:b/>
          <w:sz w:val="22"/>
          <w:szCs w:val="22"/>
          <w:u w:val="single"/>
        </w:rPr>
      </w:pPr>
      <w:r w:rsidRPr="00147858">
        <w:rPr>
          <w:rFonts w:ascii="Calibri" w:hAnsi="Calibri" w:cs="Calibri"/>
          <w:b/>
          <w:sz w:val="22"/>
          <w:szCs w:val="22"/>
          <w:u w:val="single"/>
        </w:rPr>
        <w:t>Article 10. Dénonciation de l’accord</w:t>
      </w:r>
    </w:p>
    <w:p w:rsidR="00E4041E" w:rsidRPr="00147858" w:rsidRDefault="00E4041E" w:rsidP="00E4041E">
      <w:pPr>
        <w:jc w:val="both"/>
        <w:rPr>
          <w:rFonts w:ascii="Calibri" w:hAnsi="Calibri" w:cs="Calibri"/>
          <w:b/>
          <w:sz w:val="22"/>
          <w:szCs w:val="22"/>
        </w:rPr>
      </w:pPr>
    </w:p>
    <w:p w:rsidR="00E4041E" w:rsidRPr="00147858" w:rsidRDefault="00E4041E" w:rsidP="00E4041E">
      <w:pPr>
        <w:jc w:val="both"/>
        <w:rPr>
          <w:rFonts w:ascii="Calibri" w:hAnsi="Calibri" w:cs="Calibri"/>
          <w:sz w:val="22"/>
          <w:szCs w:val="22"/>
        </w:rPr>
      </w:pPr>
      <w:r w:rsidRPr="00147858">
        <w:rPr>
          <w:rFonts w:ascii="Calibri" w:hAnsi="Calibri" w:cs="Calibri"/>
          <w:sz w:val="22"/>
          <w:szCs w:val="22"/>
        </w:rPr>
        <w:t xml:space="preserve">Le présent accord pourra, moyennant un préavis de </w:t>
      </w:r>
      <w:r w:rsidR="00B85A4F" w:rsidRPr="00147858">
        <w:rPr>
          <w:rFonts w:ascii="Calibri" w:hAnsi="Calibri" w:cs="Calibri"/>
          <w:sz w:val="22"/>
          <w:szCs w:val="22"/>
        </w:rPr>
        <w:t>3 mois</w:t>
      </w:r>
      <w:r w:rsidRPr="00147858">
        <w:rPr>
          <w:rFonts w:ascii="Calibri" w:hAnsi="Calibri" w:cs="Calibri"/>
          <w:sz w:val="22"/>
          <w:szCs w:val="22"/>
        </w:rPr>
        <w:t>, être dénoncé dans les conditions prévues aux articles L. 2261-9 à L. 2261-12 du code du travail.</w:t>
      </w:r>
    </w:p>
    <w:p w:rsidR="00E4041E" w:rsidRPr="00147858" w:rsidRDefault="00E4041E" w:rsidP="00E4041E">
      <w:pPr>
        <w:jc w:val="both"/>
        <w:rPr>
          <w:rFonts w:ascii="Calibri" w:hAnsi="Calibri" w:cs="Calibri"/>
          <w:sz w:val="22"/>
          <w:szCs w:val="22"/>
        </w:rPr>
      </w:pPr>
    </w:p>
    <w:p w:rsidR="00E4041E" w:rsidRPr="00147858" w:rsidRDefault="00E4041E" w:rsidP="00E4041E">
      <w:pPr>
        <w:jc w:val="both"/>
        <w:rPr>
          <w:rFonts w:ascii="Calibri" w:hAnsi="Calibri" w:cs="Calibri"/>
          <w:sz w:val="22"/>
          <w:szCs w:val="22"/>
        </w:rPr>
      </w:pPr>
      <w:r w:rsidRPr="00147858">
        <w:rPr>
          <w:rFonts w:ascii="Calibri" w:hAnsi="Calibri" w:cs="Calibri"/>
          <w:sz w:val="22"/>
          <w:szCs w:val="22"/>
        </w:rPr>
        <w:t>Cette dénonciation devra être notifiée à l'ensemble des autres signataires par lettre recommandée avec accusé de réception</w:t>
      </w:r>
      <w:r w:rsidR="00BA1CA6" w:rsidRPr="00147858">
        <w:rPr>
          <w:rFonts w:ascii="Calibri" w:hAnsi="Calibri" w:cs="Calibri"/>
          <w:sz w:val="22"/>
          <w:szCs w:val="22"/>
        </w:rPr>
        <w:t xml:space="preserve"> ou remise en main propre</w:t>
      </w:r>
      <w:r w:rsidRPr="00147858">
        <w:rPr>
          <w:rFonts w:ascii="Calibri" w:hAnsi="Calibri" w:cs="Calibri"/>
          <w:sz w:val="22"/>
          <w:szCs w:val="22"/>
        </w:rPr>
        <w:t>.</w:t>
      </w:r>
    </w:p>
    <w:p w:rsidR="00E4041E" w:rsidRPr="00147858" w:rsidRDefault="00E4041E" w:rsidP="00E4041E">
      <w:pPr>
        <w:jc w:val="both"/>
        <w:rPr>
          <w:rFonts w:ascii="Calibri" w:hAnsi="Calibri" w:cs="Calibri"/>
          <w:sz w:val="22"/>
          <w:szCs w:val="22"/>
        </w:rPr>
      </w:pPr>
    </w:p>
    <w:p w:rsidR="00E4041E" w:rsidRPr="00147858" w:rsidRDefault="00E4041E" w:rsidP="00E4041E">
      <w:pPr>
        <w:jc w:val="both"/>
        <w:rPr>
          <w:rFonts w:ascii="Calibri" w:hAnsi="Calibri" w:cs="Calibri"/>
          <w:sz w:val="22"/>
          <w:szCs w:val="22"/>
        </w:rPr>
      </w:pPr>
      <w:r w:rsidRPr="00147858">
        <w:rPr>
          <w:rFonts w:ascii="Calibri" w:hAnsi="Calibri" w:cs="Calibri"/>
          <w:sz w:val="22"/>
          <w:szCs w:val="22"/>
        </w:rPr>
        <w:t>Dans ce cas, la direction et les organisations syndicales représentatives se réuniront pendant la durée du préavis pour discuter les possibilités d'un nouvel accord.</w:t>
      </w:r>
    </w:p>
    <w:p w:rsidR="00E4041E" w:rsidRPr="00147858" w:rsidRDefault="00E4041E" w:rsidP="00E4041E">
      <w:pPr>
        <w:jc w:val="both"/>
        <w:rPr>
          <w:rFonts w:ascii="Calibri" w:hAnsi="Calibri" w:cs="Calibri"/>
          <w:b/>
          <w:sz w:val="22"/>
          <w:szCs w:val="22"/>
        </w:rPr>
      </w:pPr>
    </w:p>
    <w:p w:rsidR="00E4041E" w:rsidRPr="00147858" w:rsidRDefault="00E4041E" w:rsidP="00E4041E">
      <w:pPr>
        <w:jc w:val="both"/>
        <w:rPr>
          <w:rFonts w:ascii="Calibri" w:hAnsi="Calibri" w:cs="Calibri"/>
          <w:b/>
          <w:sz w:val="22"/>
          <w:szCs w:val="22"/>
          <w:u w:val="single"/>
        </w:rPr>
      </w:pPr>
      <w:r w:rsidRPr="00147858">
        <w:rPr>
          <w:rFonts w:ascii="Calibri" w:hAnsi="Calibri" w:cs="Calibri"/>
          <w:b/>
          <w:sz w:val="22"/>
          <w:szCs w:val="22"/>
          <w:u w:val="single"/>
        </w:rPr>
        <w:t>Article 11. Communication de l'accord</w:t>
      </w:r>
    </w:p>
    <w:p w:rsidR="00E4041E" w:rsidRPr="00147858" w:rsidRDefault="00E4041E" w:rsidP="00E4041E">
      <w:pPr>
        <w:jc w:val="both"/>
        <w:rPr>
          <w:rFonts w:ascii="Calibri" w:hAnsi="Calibri" w:cs="Calibri"/>
          <w:b/>
          <w:sz w:val="22"/>
          <w:szCs w:val="22"/>
        </w:rPr>
      </w:pPr>
    </w:p>
    <w:p w:rsidR="00E4041E" w:rsidRPr="00147858" w:rsidRDefault="00E4041E" w:rsidP="00E4041E">
      <w:pPr>
        <w:jc w:val="both"/>
        <w:rPr>
          <w:rFonts w:ascii="Calibri" w:hAnsi="Calibri" w:cs="Calibri"/>
          <w:sz w:val="22"/>
          <w:szCs w:val="22"/>
        </w:rPr>
      </w:pPr>
      <w:r w:rsidRPr="00147858">
        <w:rPr>
          <w:rFonts w:ascii="Calibri" w:hAnsi="Calibri" w:cs="Calibri"/>
          <w:sz w:val="22"/>
          <w:szCs w:val="22"/>
        </w:rPr>
        <w:t>Le texte du présent accord, une fois signé, sera notifié à l'ensemble des organisations syndicales re</w:t>
      </w:r>
      <w:r w:rsidR="00BA1CA6" w:rsidRPr="00147858">
        <w:rPr>
          <w:rFonts w:ascii="Calibri" w:hAnsi="Calibri" w:cs="Calibri"/>
          <w:sz w:val="22"/>
          <w:szCs w:val="22"/>
        </w:rPr>
        <w:t>présentatives dans l'entreprise par courrier recommandé avec accusé de réception ou remis en main propre.</w:t>
      </w:r>
    </w:p>
    <w:p w:rsidR="00E4041E" w:rsidRPr="00147858" w:rsidRDefault="00E4041E" w:rsidP="00E4041E">
      <w:pPr>
        <w:jc w:val="both"/>
        <w:rPr>
          <w:rFonts w:ascii="Calibri" w:hAnsi="Calibri" w:cs="Calibri"/>
          <w:sz w:val="22"/>
          <w:szCs w:val="22"/>
        </w:rPr>
      </w:pPr>
    </w:p>
    <w:p w:rsidR="00E4041E" w:rsidRPr="00147858" w:rsidRDefault="00E4041E" w:rsidP="00E4041E">
      <w:pPr>
        <w:jc w:val="both"/>
        <w:rPr>
          <w:rFonts w:ascii="Calibri" w:hAnsi="Calibri" w:cs="Calibri"/>
          <w:b/>
          <w:sz w:val="22"/>
          <w:szCs w:val="22"/>
          <w:u w:val="single"/>
        </w:rPr>
      </w:pPr>
      <w:r w:rsidRPr="00147858">
        <w:rPr>
          <w:rFonts w:ascii="Calibri" w:hAnsi="Calibri" w:cs="Calibri"/>
          <w:b/>
          <w:sz w:val="22"/>
          <w:szCs w:val="22"/>
          <w:u w:val="single"/>
        </w:rPr>
        <w:t>Article 1</w:t>
      </w:r>
      <w:r w:rsidR="00BA1CA6" w:rsidRPr="00147858">
        <w:rPr>
          <w:rFonts w:ascii="Calibri" w:hAnsi="Calibri" w:cs="Calibri"/>
          <w:b/>
          <w:sz w:val="22"/>
          <w:szCs w:val="22"/>
          <w:u w:val="single"/>
        </w:rPr>
        <w:t>2</w:t>
      </w:r>
      <w:r w:rsidRPr="00147858">
        <w:rPr>
          <w:rFonts w:ascii="Calibri" w:hAnsi="Calibri" w:cs="Calibri"/>
          <w:b/>
          <w:sz w:val="22"/>
          <w:szCs w:val="22"/>
          <w:u w:val="single"/>
        </w:rPr>
        <w:t>. Publicité</w:t>
      </w:r>
    </w:p>
    <w:p w:rsidR="00E4041E" w:rsidRPr="00147858" w:rsidRDefault="00E4041E" w:rsidP="00E4041E">
      <w:pPr>
        <w:jc w:val="both"/>
        <w:rPr>
          <w:rFonts w:ascii="Calibri" w:hAnsi="Calibri" w:cs="Calibri"/>
          <w:b/>
          <w:sz w:val="22"/>
          <w:szCs w:val="22"/>
          <w:u w:val="single"/>
        </w:rPr>
      </w:pPr>
    </w:p>
    <w:p w:rsidR="00E4041E" w:rsidRPr="00147858" w:rsidRDefault="00E4041E" w:rsidP="00E4041E">
      <w:pPr>
        <w:jc w:val="both"/>
        <w:rPr>
          <w:rFonts w:ascii="Calibri" w:hAnsi="Calibri" w:cs="Calibri"/>
          <w:sz w:val="22"/>
          <w:szCs w:val="22"/>
        </w:rPr>
      </w:pPr>
      <w:r w:rsidRPr="00147858">
        <w:rPr>
          <w:rFonts w:ascii="Calibri" w:hAnsi="Calibri" w:cs="Calibri"/>
          <w:sz w:val="22"/>
          <w:szCs w:val="22"/>
        </w:rPr>
        <w:t>Le présent accord donnera lieu à dépôt dans les conditions prévues aux articles L. 2231-6 et D. 2231-2 du code du travail, à savoir dépôt en deux exemplaires, dont une version sur support papier signée des parties et une version sur support électronique auprès de la direction régionale des entreprises, de la concurrence, de la consommation, du travail et de l’emploi</w:t>
      </w:r>
      <w:r w:rsidR="00BA1CA6" w:rsidRPr="00147858">
        <w:rPr>
          <w:rFonts w:ascii="Calibri" w:hAnsi="Calibri" w:cs="Calibri"/>
          <w:sz w:val="22"/>
          <w:szCs w:val="22"/>
        </w:rPr>
        <w:t xml:space="preserve"> d’AGEN (</w:t>
      </w:r>
      <w:r w:rsidR="00B85A4F" w:rsidRPr="00147858">
        <w:rPr>
          <w:rFonts w:ascii="Calibri" w:hAnsi="Calibri" w:cs="Calibri"/>
          <w:sz w:val="22"/>
          <w:szCs w:val="22"/>
        </w:rPr>
        <w:t>47)</w:t>
      </w:r>
      <w:r w:rsidRPr="00147858">
        <w:rPr>
          <w:rFonts w:ascii="Calibri" w:hAnsi="Calibri" w:cs="Calibri"/>
          <w:sz w:val="22"/>
          <w:szCs w:val="22"/>
        </w:rPr>
        <w:t xml:space="preserve"> et en un exemplaire auprès du greffe du conseil de prud'hommes d</w:t>
      </w:r>
      <w:r w:rsidR="00BA1CA6" w:rsidRPr="00147858">
        <w:rPr>
          <w:rFonts w:ascii="Calibri" w:hAnsi="Calibri" w:cs="Calibri"/>
          <w:sz w:val="22"/>
          <w:szCs w:val="22"/>
        </w:rPr>
        <w:t>’AGEN (</w:t>
      </w:r>
      <w:r w:rsidR="00B85A4F" w:rsidRPr="00147858">
        <w:rPr>
          <w:rFonts w:ascii="Calibri" w:hAnsi="Calibri" w:cs="Calibri"/>
          <w:sz w:val="22"/>
          <w:szCs w:val="22"/>
        </w:rPr>
        <w:t>47)</w:t>
      </w:r>
      <w:r w:rsidRPr="00147858">
        <w:rPr>
          <w:rFonts w:ascii="Calibri" w:hAnsi="Calibri" w:cs="Calibri"/>
          <w:sz w:val="22"/>
          <w:szCs w:val="22"/>
        </w:rPr>
        <w:t>.</w:t>
      </w:r>
    </w:p>
    <w:p w:rsidR="00E4041E" w:rsidRPr="00147858" w:rsidRDefault="00E4041E" w:rsidP="00E4041E">
      <w:pPr>
        <w:jc w:val="both"/>
        <w:rPr>
          <w:rFonts w:ascii="Calibri" w:hAnsi="Calibri" w:cs="Calibri"/>
          <w:sz w:val="22"/>
          <w:szCs w:val="22"/>
        </w:rPr>
      </w:pPr>
    </w:p>
    <w:p w:rsidR="00E4041E" w:rsidRPr="00147858" w:rsidRDefault="00E4041E" w:rsidP="00E4041E">
      <w:pPr>
        <w:jc w:val="both"/>
        <w:rPr>
          <w:rFonts w:ascii="Calibri" w:hAnsi="Calibri" w:cs="Calibri"/>
          <w:sz w:val="22"/>
          <w:szCs w:val="22"/>
        </w:rPr>
      </w:pPr>
    </w:p>
    <w:p w:rsidR="00E4041E" w:rsidRPr="00147858" w:rsidRDefault="00E4041E" w:rsidP="00E4041E">
      <w:pPr>
        <w:jc w:val="both"/>
        <w:rPr>
          <w:rFonts w:ascii="Calibri" w:hAnsi="Calibri" w:cs="Calibri"/>
          <w:sz w:val="22"/>
          <w:szCs w:val="22"/>
        </w:rPr>
      </w:pPr>
      <w:r w:rsidRPr="00147858">
        <w:rPr>
          <w:rFonts w:ascii="Calibri" w:hAnsi="Calibri" w:cs="Calibri"/>
          <w:sz w:val="22"/>
          <w:szCs w:val="22"/>
        </w:rPr>
        <w:t>Fait à Villeneuve sur Lot,</w:t>
      </w:r>
    </w:p>
    <w:p w:rsidR="00E4041E" w:rsidRPr="00147858" w:rsidRDefault="00E4041E" w:rsidP="00E4041E">
      <w:pPr>
        <w:jc w:val="both"/>
        <w:rPr>
          <w:rFonts w:ascii="Calibri" w:hAnsi="Calibri" w:cs="Calibri"/>
          <w:sz w:val="22"/>
          <w:szCs w:val="22"/>
        </w:rPr>
      </w:pPr>
      <w:r w:rsidRPr="00147858">
        <w:rPr>
          <w:rFonts w:ascii="Calibri" w:hAnsi="Calibri" w:cs="Calibri"/>
          <w:sz w:val="22"/>
          <w:szCs w:val="22"/>
        </w:rPr>
        <w:t>Le</w:t>
      </w:r>
      <w:r w:rsidR="00BA1CA6" w:rsidRPr="00147858">
        <w:rPr>
          <w:rFonts w:ascii="Calibri" w:hAnsi="Calibri" w:cs="Calibri"/>
          <w:sz w:val="22"/>
          <w:szCs w:val="22"/>
        </w:rPr>
        <w:t xml:space="preserve"> 27 / 09 / 2017</w:t>
      </w:r>
    </w:p>
    <w:p w:rsidR="00E4041E" w:rsidRPr="00147858" w:rsidRDefault="00E4041E" w:rsidP="00E4041E">
      <w:pPr>
        <w:jc w:val="both"/>
        <w:rPr>
          <w:rFonts w:ascii="Calibri" w:hAnsi="Calibri" w:cs="Calibri"/>
          <w:sz w:val="22"/>
          <w:szCs w:val="22"/>
        </w:rPr>
      </w:pPr>
    </w:p>
    <w:p w:rsidR="00E4041E" w:rsidRPr="00147858" w:rsidRDefault="00E4041E" w:rsidP="00E4041E">
      <w:pPr>
        <w:jc w:val="both"/>
        <w:rPr>
          <w:rFonts w:ascii="Calibri" w:hAnsi="Calibri" w:cs="Calibri"/>
          <w:sz w:val="22"/>
          <w:szCs w:val="22"/>
        </w:rPr>
      </w:pPr>
      <w:r w:rsidRPr="00147858">
        <w:rPr>
          <w:rFonts w:ascii="Calibri" w:hAnsi="Calibri" w:cs="Calibri"/>
          <w:sz w:val="22"/>
          <w:szCs w:val="22"/>
        </w:rPr>
        <w:t xml:space="preserve">En </w:t>
      </w:r>
      <w:r w:rsidR="005E40D3" w:rsidRPr="00147858">
        <w:rPr>
          <w:rFonts w:ascii="Calibri" w:hAnsi="Calibri" w:cs="Calibri"/>
          <w:sz w:val="22"/>
          <w:szCs w:val="22"/>
        </w:rPr>
        <w:t>7</w:t>
      </w:r>
      <w:r w:rsidRPr="00147858">
        <w:rPr>
          <w:rFonts w:ascii="Calibri" w:hAnsi="Calibri" w:cs="Calibri"/>
          <w:sz w:val="22"/>
          <w:szCs w:val="22"/>
        </w:rPr>
        <w:t xml:space="preserve"> exemplaires originaux</w:t>
      </w:r>
    </w:p>
    <w:p w:rsidR="00E4041E" w:rsidRPr="00147858" w:rsidRDefault="00E4041E" w:rsidP="00E4041E">
      <w:pPr>
        <w:jc w:val="both"/>
        <w:rPr>
          <w:rFonts w:ascii="Calibri" w:hAnsi="Calibri" w:cs="Calibri"/>
          <w:sz w:val="22"/>
          <w:szCs w:val="22"/>
        </w:rPr>
      </w:pPr>
    </w:p>
    <w:p w:rsidR="005E40D3" w:rsidRPr="00147858" w:rsidRDefault="005E40D3" w:rsidP="005E40D3">
      <w:pPr>
        <w:spacing w:line="280" w:lineRule="atLeast"/>
        <w:jc w:val="both"/>
        <w:rPr>
          <w:rFonts w:ascii="Calibri" w:hAnsi="Calibri" w:cs="Calibri"/>
          <w:color w:val="000000"/>
          <w:sz w:val="22"/>
          <w:szCs w:val="22"/>
        </w:rPr>
      </w:pPr>
      <w:r w:rsidRPr="00147858">
        <w:rPr>
          <w:rFonts w:ascii="Calibri" w:hAnsi="Calibri" w:cs="Calibri"/>
          <w:color w:val="000000"/>
          <w:sz w:val="22"/>
          <w:szCs w:val="22"/>
        </w:rPr>
        <w:t xml:space="preserve">Pour les </w:t>
      </w:r>
      <w:r w:rsidRPr="00147858">
        <w:rPr>
          <w:rFonts w:ascii="Calibri" w:hAnsi="Calibri" w:cs="Calibri"/>
          <w:b/>
          <w:bCs/>
          <w:color w:val="000000"/>
          <w:sz w:val="22"/>
          <w:szCs w:val="22"/>
        </w:rPr>
        <w:t>sociétés GIFI SA</w:t>
      </w:r>
      <w:r w:rsidR="00BA1CA6" w:rsidRPr="00147858">
        <w:rPr>
          <w:rFonts w:ascii="Calibri" w:hAnsi="Calibri" w:cs="Calibri"/>
          <w:b/>
          <w:bCs/>
          <w:color w:val="000000"/>
          <w:sz w:val="22"/>
          <w:szCs w:val="22"/>
        </w:rPr>
        <w:t>S</w:t>
      </w:r>
      <w:r w:rsidRPr="00147858">
        <w:rPr>
          <w:rFonts w:ascii="Calibri" w:hAnsi="Calibri" w:cs="Calibri"/>
          <w:b/>
          <w:bCs/>
          <w:color w:val="000000"/>
          <w:sz w:val="22"/>
          <w:szCs w:val="22"/>
        </w:rPr>
        <w:t xml:space="preserve"> DIFFUSION, GPG et GW CONCEPT</w:t>
      </w:r>
      <w:r w:rsidRPr="00147858">
        <w:rPr>
          <w:rFonts w:ascii="Calibri" w:hAnsi="Calibri" w:cs="Calibri"/>
          <w:color w:val="000000"/>
          <w:sz w:val="22"/>
          <w:szCs w:val="22"/>
        </w:rPr>
        <w:t xml:space="preserve"> constituant l’UES « Centrale » :</w:t>
      </w:r>
    </w:p>
    <w:p w:rsidR="005E40D3" w:rsidRPr="00147858" w:rsidRDefault="00BA1CA6" w:rsidP="005E40D3">
      <w:pPr>
        <w:spacing w:line="280" w:lineRule="atLeast"/>
        <w:jc w:val="both"/>
        <w:rPr>
          <w:rFonts w:ascii="Calibri" w:hAnsi="Calibri" w:cs="Calibri"/>
          <w:color w:val="000000"/>
          <w:sz w:val="22"/>
          <w:szCs w:val="22"/>
        </w:rPr>
      </w:pPr>
      <w:r>
        <w:rPr>
          <w:rFonts w:ascii="Calibri" w:hAnsi="Calibri" w:cs="Calibri"/>
          <w:color w:val="000000"/>
          <w:sz w:val="22"/>
          <w:szCs w:val="22"/>
        </w:rPr>
        <w:t>______</w:t>
      </w:r>
      <w:r w:rsidR="005E40D3" w:rsidRPr="00147858">
        <w:rPr>
          <w:rFonts w:ascii="Calibri" w:hAnsi="Calibri" w:cs="Calibri"/>
          <w:b/>
          <w:bCs/>
          <w:color w:val="000000"/>
          <w:sz w:val="22"/>
          <w:szCs w:val="22"/>
        </w:rPr>
        <w:t xml:space="preserve">, </w:t>
      </w:r>
      <w:r w:rsidR="005E40D3" w:rsidRPr="00147858">
        <w:rPr>
          <w:rFonts w:ascii="Calibri" w:hAnsi="Calibri" w:cs="Calibri"/>
          <w:color w:val="000000"/>
          <w:sz w:val="22"/>
          <w:szCs w:val="22"/>
        </w:rPr>
        <w:t>Directeur Délégué du Groupe</w:t>
      </w:r>
    </w:p>
    <w:p w:rsidR="005E40D3" w:rsidRPr="00147858" w:rsidRDefault="005E40D3" w:rsidP="005E40D3">
      <w:pPr>
        <w:spacing w:line="280" w:lineRule="atLeast"/>
        <w:ind w:left="567"/>
        <w:jc w:val="both"/>
        <w:rPr>
          <w:rFonts w:ascii="Calibri" w:hAnsi="Calibri" w:cs="Calibri"/>
          <w:color w:val="000000"/>
          <w:sz w:val="22"/>
          <w:szCs w:val="22"/>
        </w:rPr>
      </w:pPr>
    </w:p>
    <w:p w:rsidR="005E40D3" w:rsidRPr="00147858" w:rsidRDefault="005E40D3" w:rsidP="005E40D3">
      <w:pPr>
        <w:spacing w:line="280" w:lineRule="atLeast"/>
        <w:jc w:val="both"/>
        <w:rPr>
          <w:rFonts w:ascii="Calibri" w:hAnsi="Calibri" w:cs="Calibri"/>
          <w:color w:val="000000"/>
          <w:sz w:val="22"/>
          <w:szCs w:val="22"/>
        </w:rPr>
      </w:pPr>
      <w:r w:rsidRPr="00147858">
        <w:rPr>
          <w:rFonts w:ascii="Calibri" w:hAnsi="Calibri" w:cs="Calibri"/>
          <w:color w:val="000000"/>
          <w:sz w:val="22"/>
          <w:szCs w:val="22"/>
        </w:rPr>
        <w:t xml:space="preserve">Pour les </w:t>
      </w:r>
      <w:r w:rsidRPr="00147858">
        <w:rPr>
          <w:rFonts w:ascii="Calibri" w:hAnsi="Calibri" w:cs="Calibri"/>
          <w:b/>
          <w:bCs/>
          <w:color w:val="000000"/>
          <w:sz w:val="22"/>
          <w:szCs w:val="22"/>
        </w:rPr>
        <w:t>organisations syndicales représentatives</w:t>
      </w:r>
      <w:r w:rsidRPr="00147858">
        <w:rPr>
          <w:rFonts w:ascii="Calibri" w:hAnsi="Calibri" w:cs="Calibri"/>
          <w:color w:val="000000"/>
          <w:sz w:val="22"/>
          <w:szCs w:val="22"/>
        </w:rPr>
        <w:t xml:space="preserve"> de salariés au sein de l’UES :</w:t>
      </w:r>
    </w:p>
    <w:p w:rsidR="005E40D3" w:rsidRPr="00147858" w:rsidRDefault="005E40D3" w:rsidP="00BA1CA6">
      <w:pPr>
        <w:spacing w:line="280" w:lineRule="atLeast"/>
        <w:jc w:val="both"/>
        <w:rPr>
          <w:rFonts w:ascii="Calibri" w:hAnsi="Calibri" w:cs="Calibri"/>
          <w:color w:val="000000"/>
          <w:sz w:val="22"/>
          <w:szCs w:val="22"/>
        </w:rPr>
      </w:pPr>
    </w:p>
    <w:p w:rsidR="005E40D3" w:rsidRPr="00147858" w:rsidRDefault="00BA1CA6" w:rsidP="005E40D3">
      <w:pPr>
        <w:spacing w:line="280" w:lineRule="atLeast"/>
        <w:jc w:val="both"/>
        <w:rPr>
          <w:rFonts w:ascii="Calibri" w:hAnsi="Calibri" w:cs="Calibri"/>
          <w:b/>
          <w:color w:val="000000"/>
          <w:sz w:val="22"/>
          <w:szCs w:val="22"/>
        </w:rPr>
      </w:pPr>
      <w:r>
        <w:rPr>
          <w:rFonts w:ascii="Calibri" w:hAnsi="Calibri" w:cs="Calibri"/>
          <w:color w:val="000000"/>
          <w:sz w:val="22"/>
          <w:szCs w:val="22"/>
        </w:rPr>
        <w:t>______</w:t>
      </w:r>
      <w:r w:rsidR="005E40D3" w:rsidRPr="00147858">
        <w:rPr>
          <w:rFonts w:ascii="Calibri" w:hAnsi="Calibri" w:cs="Calibri"/>
          <w:color w:val="000000"/>
          <w:sz w:val="22"/>
          <w:szCs w:val="22"/>
        </w:rPr>
        <w:t xml:space="preserve">, </w:t>
      </w:r>
      <w:r w:rsidR="005E40D3" w:rsidRPr="00147858">
        <w:rPr>
          <w:rFonts w:ascii="Calibri" w:hAnsi="Calibri" w:cs="Calibri"/>
          <w:b/>
          <w:color w:val="000000"/>
          <w:sz w:val="22"/>
          <w:szCs w:val="22"/>
        </w:rPr>
        <w:t>Délégué syndical CFDT :</w:t>
      </w:r>
      <w:r w:rsidR="005E40D3" w:rsidRPr="00147858">
        <w:rPr>
          <w:rFonts w:ascii="Calibri" w:hAnsi="Calibri" w:cs="Calibri"/>
          <w:b/>
          <w:color w:val="000000"/>
          <w:sz w:val="22"/>
          <w:szCs w:val="22"/>
        </w:rPr>
        <w:tab/>
        <w:t>………………………………………….</w:t>
      </w:r>
    </w:p>
    <w:p w:rsidR="005E40D3" w:rsidRPr="00147858" w:rsidRDefault="005E40D3" w:rsidP="005E40D3">
      <w:pPr>
        <w:spacing w:line="280" w:lineRule="atLeast"/>
        <w:ind w:left="567"/>
        <w:jc w:val="both"/>
        <w:rPr>
          <w:rFonts w:ascii="Calibri" w:hAnsi="Calibri" w:cs="Calibri"/>
          <w:color w:val="000000"/>
          <w:sz w:val="22"/>
          <w:szCs w:val="22"/>
        </w:rPr>
      </w:pPr>
    </w:p>
    <w:p w:rsidR="005E40D3" w:rsidRPr="00147858" w:rsidRDefault="00BA1CA6" w:rsidP="005E40D3">
      <w:pPr>
        <w:spacing w:line="280" w:lineRule="atLeast"/>
        <w:jc w:val="both"/>
        <w:rPr>
          <w:rFonts w:ascii="Calibri" w:hAnsi="Calibri" w:cs="Calibri"/>
          <w:color w:val="000000"/>
          <w:sz w:val="22"/>
          <w:szCs w:val="22"/>
        </w:rPr>
      </w:pPr>
      <w:r>
        <w:rPr>
          <w:rFonts w:ascii="Calibri" w:hAnsi="Calibri" w:cs="Calibri"/>
          <w:color w:val="000000"/>
          <w:sz w:val="22"/>
          <w:szCs w:val="22"/>
        </w:rPr>
        <w:t>______</w:t>
      </w:r>
      <w:r w:rsidR="005E40D3" w:rsidRPr="00147858">
        <w:rPr>
          <w:rFonts w:ascii="Calibri" w:hAnsi="Calibri" w:cs="Calibri"/>
          <w:b/>
          <w:color w:val="000000"/>
          <w:sz w:val="22"/>
          <w:szCs w:val="22"/>
        </w:rPr>
        <w:t>, Délégué syndical CFDT </w:t>
      </w:r>
      <w:r w:rsidR="005E40D3" w:rsidRPr="00147858">
        <w:rPr>
          <w:rFonts w:ascii="Calibri" w:hAnsi="Calibri" w:cs="Calibri"/>
          <w:b/>
          <w:color w:val="000000"/>
          <w:sz w:val="22"/>
          <w:szCs w:val="22"/>
        </w:rPr>
        <w:tab/>
      </w:r>
      <w:r w:rsidR="005E40D3" w:rsidRPr="00147858">
        <w:rPr>
          <w:rFonts w:ascii="Calibri" w:hAnsi="Calibri" w:cs="Calibri"/>
          <w:color w:val="000000"/>
          <w:sz w:val="22"/>
          <w:szCs w:val="22"/>
        </w:rPr>
        <w:t>:…………………………………………..</w:t>
      </w:r>
    </w:p>
    <w:p w:rsidR="005E40D3" w:rsidRPr="00147858" w:rsidRDefault="005E40D3" w:rsidP="00827235">
      <w:pPr>
        <w:spacing w:line="280" w:lineRule="atLeast"/>
        <w:jc w:val="both"/>
        <w:rPr>
          <w:rFonts w:ascii="Calibri" w:hAnsi="Calibri" w:cs="Calibri"/>
          <w:b/>
          <w:bCs/>
          <w:color w:val="000000"/>
          <w:sz w:val="22"/>
          <w:szCs w:val="22"/>
        </w:rPr>
      </w:pPr>
    </w:p>
    <w:p w:rsidR="005E40D3" w:rsidRPr="00147858" w:rsidRDefault="00BA1CA6" w:rsidP="005E40D3">
      <w:pPr>
        <w:spacing w:line="280" w:lineRule="atLeast"/>
        <w:jc w:val="both"/>
        <w:rPr>
          <w:rFonts w:ascii="Calibri" w:hAnsi="Calibri" w:cs="Calibri"/>
          <w:b/>
          <w:bCs/>
          <w:color w:val="000000"/>
          <w:sz w:val="22"/>
          <w:szCs w:val="22"/>
        </w:rPr>
      </w:pPr>
      <w:r>
        <w:rPr>
          <w:rFonts w:ascii="Calibri" w:hAnsi="Calibri" w:cs="Calibri"/>
          <w:color w:val="000000"/>
          <w:sz w:val="22"/>
          <w:szCs w:val="22"/>
        </w:rPr>
        <w:t>______</w:t>
      </w:r>
      <w:r w:rsidR="005E40D3" w:rsidRPr="00147858">
        <w:rPr>
          <w:rFonts w:ascii="Calibri" w:hAnsi="Calibri" w:cs="Calibri"/>
          <w:b/>
          <w:bCs/>
          <w:color w:val="000000"/>
          <w:sz w:val="22"/>
          <w:szCs w:val="22"/>
        </w:rPr>
        <w:t>, délégué syndical CFTC :………………………………………..</w:t>
      </w:r>
    </w:p>
    <w:p w:rsidR="005E40D3" w:rsidRPr="00147858" w:rsidRDefault="005E40D3" w:rsidP="005E40D3">
      <w:pPr>
        <w:spacing w:line="280" w:lineRule="atLeast"/>
        <w:ind w:left="567"/>
        <w:jc w:val="both"/>
        <w:rPr>
          <w:rFonts w:ascii="Calibri" w:hAnsi="Calibri" w:cs="Calibri"/>
          <w:b/>
          <w:color w:val="000000"/>
          <w:sz w:val="22"/>
          <w:szCs w:val="22"/>
        </w:rPr>
      </w:pPr>
    </w:p>
    <w:p w:rsidR="00827235" w:rsidRDefault="00BA1CA6" w:rsidP="00827235">
      <w:pPr>
        <w:spacing w:line="280" w:lineRule="atLeast"/>
        <w:jc w:val="both"/>
        <w:rPr>
          <w:rFonts w:ascii="Calibri" w:hAnsi="Calibri" w:cs="Calibri"/>
          <w:color w:val="000000"/>
          <w:sz w:val="22"/>
          <w:szCs w:val="22"/>
        </w:rPr>
      </w:pPr>
      <w:r>
        <w:rPr>
          <w:rFonts w:ascii="Calibri" w:hAnsi="Calibri" w:cs="Calibri"/>
          <w:color w:val="000000"/>
          <w:sz w:val="22"/>
          <w:szCs w:val="22"/>
        </w:rPr>
        <w:t>______</w:t>
      </w:r>
      <w:r w:rsidR="005E40D3" w:rsidRPr="00147858">
        <w:rPr>
          <w:rFonts w:ascii="Calibri" w:hAnsi="Calibri" w:cs="Calibri"/>
          <w:b/>
          <w:color w:val="000000"/>
          <w:sz w:val="22"/>
          <w:szCs w:val="22"/>
        </w:rPr>
        <w:t>, délégué syndical CFTC :………………………………………….</w:t>
      </w:r>
    </w:p>
    <w:p w:rsidR="00827235" w:rsidRDefault="00827235" w:rsidP="00827235">
      <w:pPr>
        <w:spacing w:line="280" w:lineRule="atLeast"/>
        <w:jc w:val="both"/>
        <w:rPr>
          <w:rFonts w:ascii="Calibri" w:hAnsi="Calibri" w:cs="Calibri"/>
          <w:color w:val="000000"/>
          <w:sz w:val="22"/>
          <w:szCs w:val="22"/>
        </w:rPr>
      </w:pPr>
    </w:p>
    <w:p w:rsidR="00BF35DE" w:rsidRPr="00827235" w:rsidRDefault="00827235" w:rsidP="00BA1CA6">
      <w:pPr>
        <w:spacing w:line="280" w:lineRule="atLeast"/>
        <w:jc w:val="both"/>
        <w:rPr>
          <w:rFonts w:ascii="Calibri" w:hAnsi="Calibri" w:cs="Calibri"/>
          <w:b/>
          <w:bCs/>
          <w:color w:val="000000"/>
          <w:sz w:val="22"/>
          <w:szCs w:val="22"/>
        </w:rPr>
      </w:pPr>
      <w:r>
        <w:rPr>
          <w:rFonts w:ascii="Calibri" w:hAnsi="Calibri" w:cs="Calibri"/>
          <w:color w:val="000000"/>
          <w:sz w:val="22"/>
          <w:szCs w:val="22"/>
        </w:rPr>
        <w:t>______</w:t>
      </w:r>
      <w:r w:rsidRPr="00827235">
        <w:rPr>
          <w:rFonts w:ascii="Calibri" w:hAnsi="Calibri" w:cs="Calibri"/>
          <w:b/>
          <w:bCs/>
          <w:color w:val="000000"/>
          <w:sz w:val="22"/>
          <w:szCs w:val="22"/>
        </w:rPr>
        <w:t xml:space="preserve">, délégué syndical FO : </w:t>
      </w:r>
      <w:r w:rsidRPr="00827235">
        <w:rPr>
          <w:rFonts w:ascii="Calibri" w:hAnsi="Calibri" w:cs="Calibri"/>
          <w:b/>
          <w:bCs/>
          <w:color w:val="000000"/>
          <w:sz w:val="22"/>
          <w:szCs w:val="22"/>
        </w:rPr>
        <w:tab/>
        <w:t>………………………….…………………..</w:t>
      </w:r>
    </w:p>
    <w:sectPr w:rsidR="00BF35DE" w:rsidRPr="00827235" w:rsidSect="00473063">
      <w:headerReference w:type="even" r:id="rId7"/>
      <w:headerReference w:type="default" r:id="rId8"/>
      <w:footerReference w:type="default" r:id="rId9"/>
      <w:headerReference w:type="first" r:id="rId10"/>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858" w:rsidRDefault="00147858">
      <w:r>
        <w:separator/>
      </w:r>
    </w:p>
  </w:endnote>
  <w:endnote w:type="continuationSeparator" w:id="0">
    <w:p w:rsidR="00147858" w:rsidRDefault="0014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C1" w:rsidRPr="00473063" w:rsidRDefault="005A56C1" w:rsidP="00473063">
    <w:pPr>
      <w:pStyle w:val="Pieddepage"/>
      <w:jc w:val="center"/>
      <w:rPr>
        <w:i/>
        <w:sz w:val="20"/>
        <w:szCs w:val="20"/>
      </w:rPr>
    </w:pPr>
    <w:r w:rsidRPr="00473063">
      <w:rPr>
        <w:rStyle w:val="Numrodepage"/>
        <w:i/>
        <w:sz w:val="20"/>
        <w:szCs w:val="20"/>
      </w:rPr>
      <w:fldChar w:fldCharType="begin"/>
    </w:r>
    <w:r w:rsidRPr="00473063">
      <w:rPr>
        <w:rStyle w:val="Numrodepage"/>
        <w:i/>
        <w:sz w:val="20"/>
        <w:szCs w:val="20"/>
      </w:rPr>
      <w:instrText xml:space="preserve"> </w:instrText>
    </w:r>
    <w:r>
      <w:rPr>
        <w:rStyle w:val="Numrodepage"/>
        <w:i/>
        <w:sz w:val="20"/>
        <w:szCs w:val="20"/>
      </w:rPr>
      <w:instrText>PAGE</w:instrText>
    </w:r>
    <w:r w:rsidRPr="00473063">
      <w:rPr>
        <w:rStyle w:val="Numrodepage"/>
        <w:i/>
        <w:sz w:val="20"/>
        <w:szCs w:val="20"/>
      </w:rPr>
      <w:instrText xml:space="preserve"> </w:instrText>
    </w:r>
    <w:r w:rsidRPr="00473063">
      <w:rPr>
        <w:rStyle w:val="Numrodepage"/>
        <w:i/>
        <w:sz w:val="20"/>
        <w:szCs w:val="20"/>
      </w:rPr>
      <w:fldChar w:fldCharType="separate"/>
    </w:r>
    <w:r w:rsidR="00773584">
      <w:rPr>
        <w:rStyle w:val="Numrodepage"/>
        <w:i/>
        <w:noProof/>
        <w:sz w:val="20"/>
        <w:szCs w:val="20"/>
      </w:rPr>
      <w:t>1</w:t>
    </w:r>
    <w:r w:rsidRPr="00473063">
      <w:rPr>
        <w:rStyle w:val="Numrodepage"/>
        <w:i/>
        <w:sz w:val="20"/>
        <w:szCs w:val="20"/>
      </w:rPr>
      <w:fldChar w:fldCharType="end"/>
    </w:r>
    <w:r w:rsidRPr="00473063">
      <w:rPr>
        <w:rStyle w:val="Numrodepage"/>
        <w:i/>
        <w:sz w:val="20"/>
        <w:szCs w:val="20"/>
      </w:rPr>
      <w:t xml:space="preserve"> / </w:t>
    </w:r>
    <w:r w:rsidRPr="00473063">
      <w:rPr>
        <w:rStyle w:val="Numrodepage"/>
        <w:i/>
        <w:sz w:val="20"/>
        <w:szCs w:val="20"/>
      </w:rPr>
      <w:fldChar w:fldCharType="begin"/>
    </w:r>
    <w:r w:rsidRPr="00473063">
      <w:rPr>
        <w:rStyle w:val="Numrodepage"/>
        <w:i/>
        <w:sz w:val="20"/>
        <w:szCs w:val="20"/>
      </w:rPr>
      <w:instrText xml:space="preserve"> </w:instrText>
    </w:r>
    <w:r>
      <w:rPr>
        <w:rStyle w:val="Numrodepage"/>
        <w:i/>
        <w:sz w:val="20"/>
        <w:szCs w:val="20"/>
      </w:rPr>
      <w:instrText>NUMPAGES</w:instrText>
    </w:r>
    <w:r w:rsidRPr="00473063">
      <w:rPr>
        <w:rStyle w:val="Numrodepage"/>
        <w:i/>
        <w:sz w:val="20"/>
        <w:szCs w:val="20"/>
      </w:rPr>
      <w:instrText xml:space="preserve"> </w:instrText>
    </w:r>
    <w:r w:rsidRPr="00473063">
      <w:rPr>
        <w:rStyle w:val="Numrodepage"/>
        <w:i/>
        <w:sz w:val="20"/>
        <w:szCs w:val="20"/>
      </w:rPr>
      <w:fldChar w:fldCharType="separate"/>
    </w:r>
    <w:r w:rsidR="00773584">
      <w:rPr>
        <w:rStyle w:val="Numrodepage"/>
        <w:i/>
        <w:noProof/>
        <w:sz w:val="20"/>
        <w:szCs w:val="20"/>
      </w:rPr>
      <w:t>5</w:t>
    </w:r>
    <w:r w:rsidRPr="00473063">
      <w:rPr>
        <w:rStyle w:val="Numrodepage"/>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858" w:rsidRDefault="00147858">
      <w:r>
        <w:separator/>
      </w:r>
    </w:p>
  </w:footnote>
  <w:footnote w:type="continuationSeparator" w:id="0">
    <w:p w:rsidR="00147858" w:rsidRDefault="00147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C1" w:rsidRDefault="005A56C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C1" w:rsidRDefault="005A56C1" w:rsidP="00CF5C84">
    <w:pPr>
      <w:pStyle w:val="En-tte"/>
      <w:jc w:val="both"/>
      <w:rPr>
        <w:b/>
        <w:color w:val="333399"/>
        <w:sz w:val="26"/>
        <w:szCs w:val="26"/>
      </w:rPr>
    </w:pPr>
  </w:p>
  <w:p w:rsidR="005A56C1" w:rsidRPr="00473063" w:rsidRDefault="005A56C1" w:rsidP="00CF5C84">
    <w:pPr>
      <w:pStyle w:val="En-tte"/>
      <w:jc w:val="both"/>
      <w:rPr>
        <w:sz w:val="12"/>
        <w:szCs w:val="12"/>
      </w:rPr>
    </w:pPr>
    <w:r>
      <w:rPr>
        <w:b/>
        <w:color w:val="333399"/>
        <w:sz w:val="26"/>
        <w:szCs w:val="2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6C1" w:rsidRDefault="005A56C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675"/>
    <w:multiLevelType w:val="multilevel"/>
    <w:tmpl w:val="24D206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D13256"/>
    <w:multiLevelType w:val="hybridMultilevel"/>
    <w:tmpl w:val="154C76FA"/>
    <w:lvl w:ilvl="0" w:tplc="E9B2D69E">
      <w:start w:val="1"/>
      <w:numFmt w:val="bullet"/>
      <w:lvlText w:val="−"/>
      <w:lvlJc w:val="left"/>
      <w:pPr>
        <w:tabs>
          <w:tab w:val="num" w:pos="397"/>
        </w:tabs>
        <w:ind w:left="397" w:hanging="397"/>
      </w:pPr>
      <w:rPr>
        <w:rFonts w:ascii="Arial" w:eastAsia="Times New Roman" w:hAnsi="Arial" w:cs="Arial" w:hint="default"/>
        <w:i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83729"/>
    <w:multiLevelType w:val="multilevel"/>
    <w:tmpl w:val="EE62CEE0"/>
    <w:lvl w:ilvl="0">
      <w:start w:val="3"/>
      <w:numFmt w:val="decimal"/>
      <w:lvlText w:val="%1"/>
      <w:lvlJc w:val="left"/>
      <w:pPr>
        <w:ind w:left="360" w:hanging="360"/>
      </w:pPr>
      <w:rPr>
        <w:rFonts w:hint="default"/>
      </w:rPr>
    </w:lvl>
    <w:lvl w:ilvl="1">
      <w:start w:val="2"/>
      <w:numFmt w:val="decimal"/>
      <w:lvlText w:val="%1.%2"/>
      <w:lvlJc w:val="left"/>
      <w:pPr>
        <w:ind w:left="360" w:hanging="360"/>
      </w:pPr>
      <w:rPr>
        <w:rFonts w:ascii="Calibri" w:hAnsi="Calibri"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3E305B"/>
    <w:multiLevelType w:val="multilevel"/>
    <w:tmpl w:val="A6D02A5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923426"/>
    <w:multiLevelType w:val="hybridMultilevel"/>
    <w:tmpl w:val="98FC664E"/>
    <w:lvl w:ilvl="0" w:tplc="620E2A7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E62D4"/>
    <w:multiLevelType w:val="hybridMultilevel"/>
    <w:tmpl w:val="5476C928"/>
    <w:lvl w:ilvl="0" w:tplc="BE4AB9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D52A10"/>
    <w:multiLevelType w:val="multilevel"/>
    <w:tmpl w:val="AC42D4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F41D7E"/>
    <w:multiLevelType w:val="hybridMultilevel"/>
    <w:tmpl w:val="22A0DF7C"/>
    <w:lvl w:ilvl="0" w:tplc="620E2A7E">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A206EC"/>
    <w:multiLevelType w:val="hybridMultilevel"/>
    <w:tmpl w:val="6EBE04AA"/>
    <w:lvl w:ilvl="0" w:tplc="BE4AB9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CC2F6B"/>
    <w:multiLevelType w:val="hybridMultilevel"/>
    <w:tmpl w:val="8B5E07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DB491F"/>
    <w:multiLevelType w:val="multilevel"/>
    <w:tmpl w:val="FD3CB4C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EA36A77"/>
    <w:multiLevelType w:val="hybridMultilevel"/>
    <w:tmpl w:val="3DE85FEC"/>
    <w:lvl w:ilvl="0" w:tplc="BE4AB9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F0645AA"/>
    <w:multiLevelType w:val="hybridMultilevel"/>
    <w:tmpl w:val="B9A2F45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8C536F"/>
    <w:multiLevelType w:val="multilevel"/>
    <w:tmpl w:val="40603504"/>
    <w:lvl w:ilvl="0">
      <w:start w:val="1"/>
      <w:numFmt w:val="decimal"/>
      <w:pStyle w:val="Titre1"/>
      <w:lvlText w:val="ARTICLE %1 -"/>
      <w:lvlJc w:val="left"/>
      <w:pPr>
        <w:tabs>
          <w:tab w:val="num" w:pos="1440"/>
        </w:tabs>
        <w:ind w:left="432" w:hanging="432"/>
      </w:pPr>
      <w:rPr>
        <w:rFonts w:hint="default"/>
      </w:rPr>
    </w:lvl>
    <w:lvl w:ilvl="1">
      <w:start w:val="1"/>
      <w:numFmt w:val="upperRoman"/>
      <w:pStyle w:val="Titre2"/>
      <w:lvlText w:val="SECTION %1.%2 -"/>
      <w:lvlJc w:val="left"/>
      <w:pPr>
        <w:tabs>
          <w:tab w:val="num" w:pos="3060"/>
        </w:tabs>
        <w:ind w:left="1836" w:hanging="576"/>
      </w:pPr>
      <w:rPr>
        <w:rFonts w:hint="default"/>
      </w:rPr>
    </w:lvl>
    <w:lvl w:ilvl="2">
      <w:start w:val="1"/>
      <w:numFmt w:val="decimal"/>
      <w:pStyle w:val="Titre3"/>
      <w:isLg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4" w15:restartNumberingAfterBreak="0">
    <w:nsid w:val="6BCB26D2"/>
    <w:multiLevelType w:val="hybridMultilevel"/>
    <w:tmpl w:val="5BB00A6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0703D"/>
    <w:multiLevelType w:val="multilevel"/>
    <w:tmpl w:val="C1F43A5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81752FB"/>
    <w:multiLevelType w:val="hybridMultilevel"/>
    <w:tmpl w:val="7A208E1A"/>
    <w:lvl w:ilvl="0" w:tplc="0A106C7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2E11CB"/>
    <w:multiLevelType w:val="hybridMultilevel"/>
    <w:tmpl w:val="BE0ECD1C"/>
    <w:lvl w:ilvl="0" w:tplc="0A106C70">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9"/>
  </w:num>
  <w:num w:numId="4">
    <w:abstractNumId w:val="12"/>
  </w:num>
  <w:num w:numId="5">
    <w:abstractNumId w:val="0"/>
  </w:num>
  <w:num w:numId="6">
    <w:abstractNumId w:val="2"/>
  </w:num>
  <w:num w:numId="7">
    <w:abstractNumId w:val="5"/>
  </w:num>
  <w:num w:numId="8">
    <w:abstractNumId w:val="8"/>
  </w:num>
  <w:num w:numId="9">
    <w:abstractNumId w:val="4"/>
  </w:num>
  <w:num w:numId="10">
    <w:abstractNumId w:val="7"/>
  </w:num>
  <w:num w:numId="11">
    <w:abstractNumId w:val="6"/>
  </w:num>
  <w:num w:numId="12">
    <w:abstractNumId w:val="3"/>
  </w:num>
  <w:num w:numId="13">
    <w:abstractNumId w:val="15"/>
  </w:num>
  <w:num w:numId="14">
    <w:abstractNumId w:val="10"/>
  </w:num>
  <w:num w:numId="15">
    <w:abstractNumId w:val="1"/>
  </w:num>
  <w:num w:numId="16">
    <w:abstractNumId w:val="17"/>
  </w:num>
  <w:num w:numId="17">
    <w:abstractNumId w:val="11"/>
  </w:num>
  <w:num w:numId="18">
    <w:abstractNumId w:val="16"/>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4627"/>
    <w:rsid w:val="00001A43"/>
    <w:rsid w:val="00001AA5"/>
    <w:rsid w:val="00003F36"/>
    <w:rsid w:val="0000646F"/>
    <w:rsid w:val="00015724"/>
    <w:rsid w:val="000276B9"/>
    <w:rsid w:val="00027848"/>
    <w:rsid w:val="00030DB2"/>
    <w:rsid w:val="00041463"/>
    <w:rsid w:val="000524C3"/>
    <w:rsid w:val="000545EB"/>
    <w:rsid w:val="00057CD4"/>
    <w:rsid w:val="000629FF"/>
    <w:rsid w:val="00071966"/>
    <w:rsid w:val="0008027D"/>
    <w:rsid w:val="00092DDB"/>
    <w:rsid w:val="00093FD3"/>
    <w:rsid w:val="000C73DE"/>
    <w:rsid w:val="000D4843"/>
    <w:rsid w:val="000D7762"/>
    <w:rsid w:val="000E0CCF"/>
    <w:rsid w:val="000E23EB"/>
    <w:rsid w:val="000E6E5A"/>
    <w:rsid w:val="000F1F22"/>
    <w:rsid w:val="000F2232"/>
    <w:rsid w:val="000F738A"/>
    <w:rsid w:val="001136EE"/>
    <w:rsid w:val="001301E0"/>
    <w:rsid w:val="00130309"/>
    <w:rsid w:val="0013221F"/>
    <w:rsid w:val="001367EA"/>
    <w:rsid w:val="00142A00"/>
    <w:rsid w:val="00143A97"/>
    <w:rsid w:val="00147858"/>
    <w:rsid w:val="001723DF"/>
    <w:rsid w:val="001733C2"/>
    <w:rsid w:val="001A6D1B"/>
    <w:rsid w:val="001B4FBE"/>
    <w:rsid w:val="001C250E"/>
    <w:rsid w:val="001C4E20"/>
    <w:rsid w:val="001D0EA7"/>
    <w:rsid w:val="001E6AD1"/>
    <w:rsid w:val="001F40C2"/>
    <w:rsid w:val="00205C5D"/>
    <w:rsid w:val="00231076"/>
    <w:rsid w:val="002408C5"/>
    <w:rsid w:val="002619B4"/>
    <w:rsid w:val="00262011"/>
    <w:rsid w:val="00266D13"/>
    <w:rsid w:val="00267F1C"/>
    <w:rsid w:val="00283976"/>
    <w:rsid w:val="00293B6B"/>
    <w:rsid w:val="002B15D6"/>
    <w:rsid w:val="002B55FB"/>
    <w:rsid w:val="002D5E00"/>
    <w:rsid w:val="002E564D"/>
    <w:rsid w:val="002F156A"/>
    <w:rsid w:val="002F31C9"/>
    <w:rsid w:val="002F3F7E"/>
    <w:rsid w:val="002F434D"/>
    <w:rsid w:val="002F4DDB"/>
    <w:rsid w:val="003077E5"/>
    <w:rsid w:val="00310968"/>
    <w:rsid w:val="00313D71"/>
    <w:rsid w:val="003208DF"/>
    <w:rsid w:val="00320F71"/>
    <w:rsid w:val="00321F3F"/>
    <w:rsid w:val="00324814"/>
    <w:rsid w:val="003372C0"/>
    <w:rsid w:val="00346AA2"/>
    <w:rsid w:val="003572DA"/>
    <w:rsid w:val="003732E5"/>
    <w:rsid w:val="00376988"/>
    <w:rsid w:val="003807DC"/>
    <w:rsid w:val="0038268C"/>
    <w:rsid w:val="003834A6"/>
    <w:rsid w:val="00387D07"/>
    <w:rsid w:val="003A1C74"/>
    <w:rsid w:val="003A27E0"/>
    <w:rsid w:val="003A4645"/>
    <w:rsid w:val="003A6BB5"/>
    <w:rsid w:val="003C05C8"/>
    <w:rsid w:val="003C13E8"/>
    <w:rsid w:val="003E4B7E"/>
    <w:rsid w:val="003F091C"/>
    <w:rsid w:val="003F288A"/>
    <w:rsid w:val="003F3CDC"/>
    <w:rsid w:val="003F57CF"/>
    <w:rsid w:val="00400C35"/>
    <w:rsid w:val="004060B6"/>
    <w:rsid w:val="00424EB3"/>
    <w:rsid w:val="00425A7C"/>
    <w:rsid w:val="00432808"/>
    <w:rsid w:val="004350D1"/>
    <w:rsid w:val="004453C1"/>
    <w:rsid w:val="004457ED"/>
    <w:rsid w:val="0045251C"/>
    <w:rsid w:val="004528B2"/>
    <w:rsid w:val="00467B5B"/>
    <w:rsid w:val="00473063"/>
    <w:rsid w:val="0047590C"/>
    <w:rsid w:val="0048054C"/>
    <w:rsid w:val="0048189B"/>
    <w:rsid w:val="00495E5D"/>
    <w:rsid w:val="004A2880"/>
    <w:rsid w:val="004B2DD6"/>
    <w:rsid w:val="004B4F1E"/>
    <w:rsid w:val="004D4429"/>
    <w:rsid w:val="004E3044"/>
    <w:rsid w:val="004E45C5"/>
    <w:rsid w:val="004F39DF"/>
    <w:rsid w:val="004F4CC1"/>
    <w:rsid w:val="004F5DA5"/>
    <w:rsid w:val="005007A6"/>
    <w:rsid w:val="00506ADA"/>
    <w:rsid w:val="005076BA"/>
    <w:rsid w:val="005119BE"/>
    <w:rsid w:val="005227CF"/>
    <w:rsid w:val="00525453"/>
    <w:rsid w:val="005331BE"/>
    <w:rsid w:val="0053385E"/>
    <w:rsid w:val="0054514E"/>
    <w:rsid w:val="005648A1"/>
    <w:rsid w:val="005734F8"/>
    <w:rsid w:val="005770C5"/>
    <w:rsid w:val="0058245C"/>
    <w:rsid w:val="00586E50"/>
    <w:rsid w:val="00587813"/>
    <w:rsid w:val="00587BFE"/>
    <w:rsid w:val="0059233B"/>
    <w:rsid w:val="00595F92"/>
    <w:rsid w:val="0059605D"/>
    <w:rsid w:val="005963F2"/>
    <w:rsid w:val="005A11E1"/>
    <w:rsid w:val="005A36A6"/>
    <w:rsid w:val="005A56C1"/>
    <w:rsid w:val="005A75BD"/>
    <w:rsid w:val="005B4989"/>
    <w:rsid w:val="005C0AB6"/>
    <w:rsid w:val="005C2E6D"/>
    <w:rsid w:val="005C44C4"/>
    <w:rsid w:val="005D0083"/>
    <w:rsid w:val="005D047D"/>
    <w:rsid w:val="005D3594"/>
    <w:rsid w:val="005E1659"/>
    <w:rsid w:val="005E3099"/>
    <w:rsid w:val="005E40D3"/>
    <w:rsid w:val="005E749A"/>
    <w:rsid w:val="005F6FD4"/>
    <w:rsid w:val="0060282E"/>
    <w:rsid w:val="0061115B"/>
    <w:rsid w:val="0061245A"/>
    <w:rsid w:val="00616B25"/>
    <w:rsid w:val="006202B3"/>
    <w:rsid w:val="00632C7E"/>
    <w:rsid w:val="0064050A"/>
    <w:rsid w:val="006472C4"/>
    <w:rsid w:val="00651772"/>
    <w:rsid w:val="006544E3"/>
    <w:rsid w:val="0066691B"/>
    <w:rsid w:val="00677DD4"/>
    <w:rsid w:val="00685D7D"/>
    <w:rsid w:val="006907E3"/>
    <w:rsid w:val="00690F38"/>
    <w:rsid w:val="006969B1"/>
    <w:rsid w:val="006A3CCD"/>
    <w:rsid w:val="006A5103"/>
    <w:rsid w:val="006B3086"/>
    <w:rsid w:val="006B3DF9"/>
    <w:rsid w:val="006C12EB"/>
    <w:rsid w:val="006C241F"/>
    <w:rsid w:val="006C28F7"/>
    <w:rsid w:val="006C4B92"/>
    <w:rsid w:val="006C59F5"/>
    <w:rsid w:val="006C702E"/>
    <w:rsid w:val="006D07B7"/>
    <w:rsid w:val="006D3055"/>
    <w:rsid w:val="006D51D7"/>
    <w:rsid w:val="006E0A75"/>
    <w:rsid w:val="006E7891"/>
    <w:rsid w:val="00702F0D"/>
    <w:rsid w:val="00704297"/>
    <w:rsid w:val="0071574A"/>
    <w:rsid w:val="00730979"/>
    <w:rsid w:val="0073293A"/>
    <w:rsid w:val="007414BA"/>
    <w:rsid w:val="00750E63"/>
    <w:rsid w:val="00752FDA"/>
    <w:rsid w:val="007542A9"/>
    <w:rsid w:val="00757A75"/>
    <w:rsid w:val="00757DAC"/>
    <w:rsid w:val="00761255"/>
    <w:rsid w:val="00764234"/>
    <w:rsid w:val="0077020C"/>
    <w:rsid w:val="007717F4"/>
    <w:rsid w:val="00773584"/>
    <w:rsid w:val="007756BD"/>
    <w:rsid w:val="007837C1"/>
    <w:rsid w:val="00785F50"/>
    <w:rsid w:val="007930C9"/>
    <w:rsid w:val="00794CBE"/>
    <w:rsid w:val="00796FC4"/>
    <w:rsid w:val="007A035E"/>
    <w:rsid w:val="007A15E3"/>
    <w:rsid w:val="007A20C1"/>
    <w:rsid w:val="007A2971"/>
    <w:rsid w:val="007A65EC"/>
    <w:rsid w:val="007A77B8"/>
    <w:rsid w:val="007C627C"/>
    <w:rsid w:val="007C726C"/>
    <w:rsid w:val="007D7D6E"/>
    <w:rsid w:val="007E192A"/>
    <w:rsid w:val="007E41C6"/>
    <w:rsid w:val="007F1326"/>
    <w:rsid w:val="00800894"/>
    <w:rsid w:val="008037DB"/>
    <w:rsid w:val="00804CF2"/>
    <w:rsid w:val="008077F3"/>
    <w:rsid w:val="0081717A"/>
    <w:rsid w:val="00821A3B"/>
    <w:rsid w:val="00827235"/>
    <w:rsid w:val="0084402A"/>
    <w:rsid w:val="00850D98"/>
    <w:rsid w:val="00851251"/>
    <w:rsid w:val="00851CCA"/>
    <w:rsid w:val="00856A98"/>
    <w:rsid w:val="008648F0"/>
    <w:rsid w:val="00871239"/>
    <w:rsid w:val="00877586"/>
    <w:rsid w:val="008854E7"/>
    <w:rsid w:val="008A253B"/>
    <w:rsid w:val="008A4AD0"/>
    <w:rsid w:val="008B36C9"/>
    <w:rsid w:val="008C0C22"/>
    <w:rsid w:val="008C32B6"/>
    <w:rsid w:val="008F0DB0"/>
    <w:rsid w:val="008F5BEA"/>
    <w:rsid w:val="00903373"/>
    <w:rsid w:val="009100BC"/>
    <w:rsid w:val="00911205"/>
    <w:rsid w:val="00915072"/>
    <w:rsid w:val="0091536E"/>
    <w:rsid w:val="0091710F"/>
    <w:rsid w:val="0092169D"/>
    <w:rsid w:val="00921C5A"/>
    <w:rsid w:val="00924AF8"/>
    <w:rsid w:val="00933519"/>
    <w:rsid w:val="009342A9"/>
    <w:rsid w:val="00944329"/>
    <w:rsid w:val="00944EAC"/>
    <w:rsid w:val="00952D62"/>
    <w:rsid w:val="00956352"/>
    <w:rsid w:val="00956428"/>
    <w:rsid w:val="00964A33"/>
    <w:rsid w:val="00967BE2"/>
    <w:rsid w:val="009717FD"/>
    <w:rsid w:val="00974196"/>
    <w:rsid w:val="0098593A"/>
    <w:rsid w:val="009924F3"/>
    <w:rsid w:val="009A4D23"/>
    <w:rsid w:val="009B25BE"/>
    <w:rsid w:val="009B70B5"/>
    <w:rsid w:val="009B72DC"/>
    <w:rsid w:val="009C0F15"/>
    <w:rsid w:val="009C59A5"/>
    <w:rsid w:val="009D2BE1"/>
    <w:rsid w:val="009D7230"/>
    <w:rsid w:val="009E31A5"/>
    <w:rsid w:val="009E6D8C"/>
    <w:rsid w:val="009F3950"/>
    <w:rsid w:val="00A04321"/>
    <w:rsid w:val="00A05E5F"/>
    <w:rsid w:val="00A06C64"/>
    <w:rsid w:val="00A10A8E"/>
    <w:rsid w:val="00A10C80"/>
    <w:rsid w:val="00A12DCD"/>
    <w:rsid w:val="00A17BAD"/>
    <w:rsid w:val="00A2540C"/>
    <w:rsid w:val="00A422A3"/>
    <w:rsid w:val="00A43E5E"/>
    <w:rsid w:val="00A44A31"/>
    <w:rsid w:val="00A464D3"/>
    <w:rsid w:val="00A475D4"/>
    <w:rsid w:val="00A47EAB"/>
    <w:rsid w:val="00A563B4"/>
    <w:rsid w:val="00A57010"/>
    <w:rsid w:val="00A707BF"/>
    <w:rsid w:val="00A81F40"/>
    <w:rsid w:val="00A866E5"/>
    <w:rsid w:val="00A87E74"/>
    <w:rsid w:val="00AA22A6"/>
    <w:rsid w:val="00AA57E8"/>
    <w:rsid w:val="00AB20BE"/>
    <w:rsid w:val="00AC0E63"/>
    <w:rsid w:val="00AC24C1"/>
    <w:rsid w:val="00AE0E70"/>
    <w:rsid w:val="00AE5F38"/>
    <w:rsid w:val="00B04EDE"/>
    <w:rsid w:val="00B06576"/>
    <w:rsid w:val="00B111C2"/>
    <w:rsid w:val="00B23A49"/>
    <w:rsid w:val="00B25685"/>
    <w:rsid w:val="00B2655E"/>
    <w:rsid w:val="00B51D5A"/>
    <w:rsid w:val="00B61485"/>
    <w:rsid w:val="00B61496"/>
    <w:rsid w:val="00B764E0"/>
    <w:rsid w:val="00B81D20"/>
    <w:rsid w:val="00B828BA"/>
    <w:rsid w:val="00B82927"/>
    <w:rsid w:val="00B85A4F"/>
    <w:rsid w:val="00B86294"/>
    <w:rsid w:val="00B96D82"/>
    <w:rsid w:val="00BA1CA6"/>
    <w:rsid w:val="00BA467B"/>
    <w:rsid w:val="00BC0166"/>
    <w:rsid w:val="00BC066C"/>
    <w:rsid w:val="00BC32B3"/>
    <w:rsid w:val="00BC5553"/>
    <w:rsid w:val="00BE11A5"/>
    <w:rsid w:val="00BE28C9"/>
    <w:rsid w:val="00BE34D8"/>
    <w:rsid w:val="00BF0F68"/>
    <w:rsid w:val="00BF35DE"/>
    <w:rsid w:val="00BF7488"/>
    <w:rsid w:val="00C04200"/>
    <w:rsid w:val="00C06E6B"/>
    <w:rsid w:val="00C0729F"/>
    <w:rsid w:val="00C12815"/>
    <w:rsid w:val="00C15D5F"/>
    <w:rsid w:val="00C17AC9"/>
    <w:rsid w:val="00C25562"/>
    <w:rsid w:val="00C33431"/>
    <w:rsid w:val="00C40649"/>
    <w:rsid w:val="00C608D2"/>
    <w:rsid w:val="00C61395"/>
    <w:rsid w:val="00C74627"/>
    <w:rsid w:val="00C811ED"/>
    <w:rsid w:val="00C84F7A"/>
    <w:rsid w:val="00C90B91"/>
    <w:rsid w:val="00C94693"/>
    <w:rsid w:val="00CA35C5"/>
    <w:rsid w:val="00CA3E3A"/>
    <w:rsid w:val="00CB29DD"/>
    <w:rsid w:val="00CB3814"/>
    <w:rsid w:val="00CB79F0"/>
    <w:rsid w:val="00CC2656"/>
    <w:rsid w:val="00CC2CE5"/>
    <w:rsid w:val="00CC776D"/>
    <w:rsid w:val="00CD054A"/>
    <w:rsid w:val="00CD07D4"/>
    <w:rsid w:val="00CD0B91"/>
    <w:rsid w:val="00CD0E86"/>
    <w:rsid w:val="00CD1593"/>
    <w:rsid w:val="00CE3A7F"/>
    <w:rsid w:val="00CF222D"/>
    <w:rsid w:val="00CF5C84"/>
    <w:rsid w:val="00D01A1A"/>
    <w:rsid w:val="00D03B90"/>
    <w:rsid w:val="00D13E24"/>
    <w:rsid w:val="00D16A6A"/>
    <w:rsid w:val="00D247DC"/>
    <w:rsid w:val="00D25934"/>
    <w:rsid w:val="00D25AC0"/>
    <w:rsid w:val="00D303C9"/>
    <w:rsid w:val="00D462CF"/>
    <w:rsid w:val="00D52474"/>
    <w:rsid w:val="00D609BE"/>
    <w:rsid w:val="00D6187C"/>
    <w:rsid w:val="00D62646"/>
    <w:rsid w:val="00D64967"/>
    <w:rsid w:val="00D70AA3"/>
    <w:rsid w:val="00D7191E"/>
    <w:rsid w:val="00D76AEF"/>
    <w:rsid w:val="00D835D4"/>
    <w:rsid w:val="00D83A9E"/>
    <w:rsid w:val="00D856E5"/>
    <w:rsid w:val="00D879ED"/>
    <w:rsid w:val="00DA0CD5"/>
    <w:rsid w:val="00DA376A"/>
    <w:rsid w:val="00DB0153"/>
    <w:rsid w:val="00DC373A"/>
    <w:rsid w:val="00DD0C4D"/>
    <w:rsid w:val="00DD2269"/>
    <w:rsid w:val="00DD489C"/>
    <w:rsid w:val="00DE317A"/>
    <w:rsid w:val="00DE31E6"/>
    <w:rsid w:val="00DE437E"/>
    <w:rsid w:val="00DE4E72"/>
    <w:rsid w:val="00DF6466"/>
    <w:rsid w:val="00DF6AF2"/>
    <w:rsid w:val="00E011BA"/>
    <w:rsid w:val="00E04997"/>
    <w:rsid w:val="00E12B18"/>
    <w:rsid w:val="00E21250"/>
    <w:rsid w:val="00E4041E"/>
    <w:rsid w:val="00E46917"/>
    <w:rsid w:val="00E47603"/>
    <w:rsid w:val="00E476F6"/>
    <w:rsid w:val="00E52D94"/>
    <w:rsid w:val="00E60C41"/>
    <w:rsid w:val="00E63AC2"/>
    <w:rsid w:val="00E66D57"/>
    <w:rsid w:val="00E66F1D"/>
    <w:rsid w:val="00E70840"/>
    <w:rsid w:val="00E70C96"/>
    <w:rsid w:val="00E732E3"/>
    <w:rsid w:val="00E77AC7"/>
    <w:rsid w:val="00E95A81"/>
    <w:rsid w:val="00E96001"/>
    <w:rsid w:val="00EB420D"/>
    <w:rsid w:val="00EB6B5B"/>
    <w:rsid w:val="00EC3DDC"/>
    <w:rsid w:val="00EC745F"/>
    <w:rsid w:val="00ED1289"/>
    <w:rsid w:val="00ED3749"/>
    <w:rsid w:val="00ED4DFD"/>
    <w:rsid w:val="00ED70C4"/>
    <w:rsid w:val="00EE2BFC"/>
    <w:rsid w:val="00EF692F"/>
    <w:rsid w:val="00F020A3"/>
    <w:rsid w:val="00F025A3"/>
    <w:rsid w:val="00F04C16"/>
    <w:rsid w:val="00F0510D"/>
    <w:rsid w:val="00F0511C"/>
    <w:rsid w:val="00F11080"/>
    <w:rsid w:val="00F1227A"/>
    <w:rsid w:val="00F1431C"/>
    <w:rsid w:val="00F2057B"/>
    <w:rsid w:val="00F23424"/>
    <w:rsid w:val="00F25CAB"/>
    <w:rsid w:val="00F303FB"/>
    <w:rsid w:val="00F32C1E"/>
    <w:rsid w:val="00F523DB"/>
    <w:rsid w:val="00F74BAE"/>
    <w:rsid w:val="00F8261F"/>
    <w:rsid w:val="00F867AD"/>
    <w:rsid w:val="00F92ED9"/>
    <w:rsid w:val="00FA254F"/>
    <w:rsid w:val="00FA4EA4"/>
    <w:rsid w:val="00FB0E9E"/>
    <w:rsid w:val="00FB6846"/>
    <w:rsid w:val="00FB68D4"/>
    <w:rsid w:val="00FB78D4"/>
    <w:rsid w:val="00FC1C0E"/>
    <w:rsid w:val="00FC4E77"/>
    <w:rsid w:val="00FC70C1"/>
    <w:rsid w:val="00FD23CC"/>
    <w:rsid w:val="00FD25C5"/>
    <w:rsid w:val="00FF071F"/>
    <w:rsid w:val="00FF5957"/>
    <w:rsid w:val="00FF5FCC"/>
    <w:rsid w:val="00FF6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0293F4C-3AE5-42E2-BACC-4CAD790D9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Titre1">
    <w:name w:val="heading 1"/>
    <w:aliases w:val="Heading 1,(Shift Ctrl 1),Aston T1,stydde,&quot;Thierry&quot;,t1,Titre 11,t1.T1.Titre 1Annexe,TITRE1,heading 1,t1.T1.Titre 1,Titre 1ed,Titre 1 sans saut de page,Contrat 1,t,h1,Level 1 Topic Heading,h11,h12,h13,h111,h121,H11,h14,H12,h15,l1,level 1,level1"/>
    <w:basedOn w:val="Normal"/>
    <w:next w:val="Normal"/>
    <w:link w:val="Titre1Car"/>
    <w:qFormat/>
    <w:rsid w:val="00FA4EA4"/>
    <w:pPr>
      <w:keepNext/>
      <w:numPr>
        <w:numId w:val="1"/>
      </w:numPr>
      <w:spacing w:before="480" w:after="60"/>
      <w:jc w:val="both"/>
      <w:outlineLvl w:val="0"/>
    </w:pPr>
    <w:rPr>
      <w:rFonts w:ascii="Arial" w:hAnsi="Arial" w:cs="Arial"/>
      <w:b/>
      <w:bCs/>
      <w:snapToGrid w:val="0"/>
      <w:kern w:val="32"/>
      <w:sz w:val="28"/>
      <w:szCs w:val="32"/>
    </w:rPr>
  </w:style>
  <w:style w:type="paragraph" w:styleId="Titre2">
    <w:name w:val="heading 2"/>
    <w:aliases w:val="Titre 21,t2.T2.Titre 2,t2,H2,Niveau 2,Niveau2,Contrat 2,Ctt,Heading 2,l2,I2,h2,Annexe 2,Sociétés,TexteTitre2,T2,Headnum 2,chapitre,chapitre 1.1,h21,h22,heading 2,t2.T2,Titre Parag,TITRE 2,Titre 2ed,(Shift Ctrl 2),Aston T2,h1.1,Titre 2 SQ,Titre2"/>
    <w:basedOn w:val="Normal"/>
    <w:next w:val="Normal"/>
    <w:link w:val="Titre2Car"/>
    <w:qFormat/>
    <w:rsid w:val="00FA4EA4"/>
    <w:pPr>
      <w:keepNext/>
      <w:numPr>
        <w:ilvl w:val="1"/>
        <w:numId w:val="1"/>
      </w:numPr>
      <w:spacing w:before="480" w:after="60"/>
      <w:jc w:val="both"/>
      <w:outlineLvl w:val="1"/>
    </w:pPr>
    <w:rPr>
      <w:rFonts w:ascii="Arial" w:hAnsi="Arial" w:cs="Arial"/>
      <w:b/>
      <w:bCs/>
      <w:i/>
      <w:iCs/>
      <w:snapToGrid w:val="0"/>
      <w:szCs w:val="28"/>
    </w:rPr>
  </w:style>
  <w:style w:type="paragraph" w:styleId="Titre3">
    <w:name w:val="heading 3"/>
    <w:aliases w:val="H3,chapitre 1.1.1,Niveau 3,Niveau3,Contrat 3,Annexe 3,Heading 3,l3,CT,3,(Shift Ctrl 3),t3,h3,TexteTitre3,heading 3,Titre 31,t3.T3,t3.T3.Titre 3,TITRE 3,Titre 3 SQ,Titre 3 SQ1,Titre 3 SQ2,Titre 3 SQ3,Titre 3 SQ4,Titre 3 SQ5,Titre 3 SQ6,Titre3,T3"/>
    <w:basedOn w:val="Normal"/>
    <w:next w:val="Normal"/>
    <w:link w:val="Titre3Car"/>
    <w:qFormat/>
    <w:rsid w:val="00FA4EA4"/>
    <w:pPr>
      <w:keepNext/>
      <w:numPr>
        <w:ilvl w:val="2"/>
        <w:numId w:val="1"/>
      </w:numPr>
      <w:spacing w:before="240" w:after="60"/>
      <w:jc w:val="both"/>
      <w:outlineLvl w:val="2"/>
    </w:pPr>
    <w:rPr>
      <w:rFonts w:ascii="Arial" w:hAnsi="Arial" w:cs="Arial"/>
      <w:b/>
      <w:bCs/>
      <w:i/>
      <w:iCs/>
      <w:snapToGrid w:val="0"/>
      <w:sz w:val="26"/>
      <w:szCs w:val="26"/>
    </w:rPr>
  </w:style>
  <w:style w:type="paragraph" w:styleId="Titre4">
    <w:name w:val="heading 4"/>
    <w:aliases w:val="H4,chapitre 1.1.1.1,Niveau 4,Niveau4,Contrat 4,Texte 4,niveau 2,t4,h4,Titre 41,t4.T4,Map Title,First Subheading,Level 4 Topic Heading,(annexe),T4,l4,I4,Heading4_Titre4,heading 4,Unterunterabschnitt,Headnum 4,H41,H42,H43,(Shift Ctrl 4),Subhead C"/>
    <w:basedOn w:val="Normal"/>
    <w:next w:val="Normal"/>
    <w:link w:val="Titre4Car"/>
    <w:qFormat/>
    <w:rsid w:val="00FA4EA4"/>
    <w:pPr>
      <w:keepNext/>
      <w:numPr>
        <w:ilvl w:val="3"/>
        <w:numId w:val="1"/>
      </w:numPr>
      <w:spacing w:before="240" w:after="60"/>
      <w:jc w:val="both"/>
      <w:outlineLvl w:val="3"/>
    </w:pPr>
    <w:rPr>
      <w:rFonts w:ascii="Arial" w:hAnsi="Arial" w:cs="Arial"/>
      <w:b/>
      <w:bCs/>
      <w:snapToGrid w:val="0"/>
      <w:sz w:val="28"/>
      <w:szCs w:val="28"/>
    </w:rPr>
  </w:style>
  <w:style w:type="paragraph" w:styleId="Titre5">
    <w:name w:val="heading 5"/>
    <w:aliases w:val="H5,Contrat 5,Heading5_Titre5,Niveau 5,Niveau5,Niveau5 Char,(Shift Ctrl 5),h5,Second Subheading,Roman list,Tempo Heading 5,Schedule A to X,Heading 5,heading 5,Edf Titre 5,Heading 5 CFMU,Titre5,L5,Chapitre 1.1.1.1.,niveau 5,Chapitre 1.1.1.1.1"/>
    <w:basedOn w:val="Normal"/>
    <w:next w:val="Normal"/>
    <w:link w:val="Titre5Car"/>
    <w:qFormat/>
    <w:rsid w:val="00FA4EA4"/>
    <w:pPr>
      <w:numPr>
        <w:ilvl w:val="4"/>
        <w:numId w:val="1"/>
      </w:numPr>
      <w:spacing w:before="240" w:after="60"/>
      <w:jc w:val="both"/>
      <w:outlineLvl w:val="4"/>
    </w:pPr>
    <w:rPr>
      <w:rFonts w:ascii="Arial" w:hAnsi="Arial"/>
      <w:b/>
      <w:bCs/>
      <w:i/>
      <w:iCs/>
      <w:snapToGrid w:val="0"/>
      <w:sz w:val="26"/>
      <w:szCs w:val="26"/>
    </w:rPr>
  </w:style>
  <w:style w:type="paragraph" w:styleId="Titre6">
    <w:name w:val="heading 6"/>
    <w:aliases w:val="Chapitre 1.1.1.1.1.,H6,Empire 6,PA Appendix,Legal Level 1."/>
    <w:basedOn w:val="Normal"/>
    <w:next w:val="Normal"/>
    <w:link w:val="Titre6Car"/>
    <w:qFormat/>
    <w:rsid w:val="00FA4EA4"/>
    <w:pPr>
      <w:numPr>
        <w:ilvl w:val="5"/>
        <w:numId w:val="1"/>
      </w:numPr>
      <w:spacing w:before="240" w:after="60"/>
      <w:jc w:val="both"/>
      <w:outlineLvl w:val="5"/>
    </w:pPr>
    <w:rPr>
      <w:b/>
      <w:bCs/>
      <w:snapToGrid w:val="0"/>
      <w:sz w:val="22"/>
      <w:szCs w:val="22"/>
    </w:rPr>
  </w:style>
  <w:style w:type="paragraph" w:styleId="Titre7">
    <w:name w:val="heading 7"/>
    <w:aliases w:val="Titre  paragraphe,Org Heading 5,H7,Annexe2,PA Appendix Major,Legal Level 1.1."/>
    <w:basedOn w:val="Normal"/>
    <w:next w:val="Normal"/>
    <w:link w:val="Titre7Car"/>
    <w:qFormat/>
    <w:rsid w:val="00FA4EA4"/>
    <w:pPr>
      <w:numPr>
        <w:ilvl w:val="6"/>
        <w:numId w:val="1"/>
      </w:numPr>
      <w:spacing w:before="240" w:after="60"/>
      <w:jc w:val="both"/>
      <w:outlineLvl w:val="6"/>
    </w:pPr>
    <w:rPr>
      <w:snapToGrid w:val="0"/>
    </w:rPr>
  </w:style>
  <w:style w:type="paragraph" w:styleId="Titre8">
    <w:name w:val="heading 8"/>
    <w:aliases w:val="Legal Level 1.1.1."/>
    <w:basedOn w:val="Normal"/>
    <w:next w:val="Normal"/>
    <w:link w:val="Titre8Car"/>
    <w:qFormat/>
    <w:rsid w:val="00FA4EA4"/>
    <w:pPr>
      <w:numPr>
        <w:ilvl w:val="7"/>
        <w:numId w:val="1"/>
      </w:numPr>
      <w:spacing w:before="240" w:after="60"/>
      <w:jc w:val="both"/>
      <w:outlineLvl w:val="7"/>
    </w:pPr>
    <w:rPr>
      <w:i/>
      <w:iCs/>
      <w:snapToGrid w:val="0"/>
    </w:rPr>
  </w:style>
  <w:style w:type="paragraph" w:styleId="Titre9">
    <w:name w:val="heading 9"/>
    <w:aliases w:val="Legal Level 1.1.1.1."/>
    <w:basedOn w:val="Normal"/>
    <w:next w:val="Normal"/>
    <w:link w:val="Titre9Car"/>
    <w:qFormat/>
    <w:rsid w:val="00FA4EA4"/>
    <w:pPr>
      <w:numPr>
        <w:ilvl w:val="8"/>
        <w:numId w:val="1"/>
      </w:numPr>
      <w:spacing w:before="240" w:after="60"/>
      <w:jc w:val="both"/>
      <w:outlineLvl w:val="8"/>
    </w:pPr>
    <w:rPr>
      <w:rFonts w:ascii="Arial" w:hAnsi="Arial" w:cs="Arial"/>
      <w:snapToGrid w:val="0"/>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
    <w:name w:val="Body Text Indent"/>
    <w:basedOn w:val="Normal"/>
    <w:rsid w:val="00A707BF"/>
    <w:pPr>
      <w:ind w:firstLine="2124"/>
      <w:jc w:val="both"/>
    </w:pPr>
  </w:style>
  <w:style w:type="paragraph" w:styleId="En-tte">
    <w:name w:val="header"/>
    <w:aliases w:val="En-tête1,E.e,En-tête-1,En-tête-2,foote"/>
    <w:basedOn w:val="Normal"/>
    <w:rsid w:val="00473063"/>
    <w:pPr>
      <w:tabs>
        <w:tab w:val="center" w:pos="4536"/>
        <w:tab w:val="right" w:pos="9072"/>
      </w:tabs>
    </w:pPr>
  </w:style>
  <w:style w:type="paragraph" w:styleId="Pieddepage">
    <w:name w:val="footer"/>
    <w:basedOn w:val="Normal"/>
    <w:rsid w:val="00473063"/>
    <w:pPr>
      <w:tabs>
        <w:tab w:val="center" w:pos="4536"/>
        <w:tab w:val="right" w:pos="9072"/>
      </w:tabs>
    </w:pPr>
  </w:style>
  <w:style w:type="character" w:styleId="Numrodepage">
    <w:name w:val="page number"/>
    <w:basedOn w:val="Policepardfaut"/>
    <w:rsid w:val="00473063"/>
  </w:style>
  <w:style w:type="paragraph" w:styleId="Corpsdetexte">
    <w:name w:val="Body Text"/>
    <w:basedOn w:val="Normal"/>
    <w:rsid w:val="00851CCA"/>
    <w:pPr>
      <w:spacing w:after="120"/>
    </w:pPr>
  </w:style>
  <w:style w:type="paragraph" w:customStyle="1" w:styleId="Soussignintroducteur">
    <w:name w:val="Soussigné (introducteur)"/>
    <w:basedOn w:val="Normal"/>
    <w:rsid w:val="00851CCA"/>
    <w:pPr>
      <w:tabs>
        <w:tab w:val="left" w:leader="dot" w:pos="5670"/>
      </w:tabs>
      <w:overflowPunct w:val="0"/>
      <w:autoSpaceDE w:val="0"/>
      <w:autoSpaceDN w:val="0"/>
      <w:adjustRightInd w:val="0"/>
      <w:spacing w:after="120" w:line="240" w:lineRule="atLeast"/>
      <w:ind w:left="1134"/>
      <w:textAlignment w:val="baseline"/>
    </w:pPr>
    <w:rPr>
      <w:rFonts w:ascii="Garamond" w:hAnsi="Garamond"/>
      <w:b/>
      <w:sz w:val="22"/>
      <w:szCs w:val="20"/>
    </w:rPr>
  </w:style>
  <w:style w:type="paragraph" w:customStyle="1" w:styleId="Soussigntexte">
    <w:name w:val="Soussigné (texte)"/>
    <w:basedOn w:val="Normal"/>
    <w:rsid w:val="00851CCA"/>
    <w:pPr>
      <w:tabs>
        <w:tab w:val="left" w:leader="dot" w:pos="5670"/>
      </w:tabs>
      <w:overflowPunct w:val="0"/>
      <w:autoSpaceDE w:val="0"/>
      <w:autoSpaceDN w:val="0"/>
      <w:adjustRightInd w:val="0"/>
      <w:spacing w:after="120" w:line="240" w:lineRule="atLeast"/>
      <w:ind w:left="1701"/>
      <w:textAlignment w:val="baseline"/>
    </w:pPr>
    <w:rPr>
      <w:rFonts w:ascii="Garamond" w:hAnsi="Garamond"/>
      <w:sz w:val="22"/>
      <w:szCs w:val="20"/>
    </w:rPr>
  </w:style>
  <w:style w:type="character" w:customStyle="1" w:styleId="Titre1Car">
    <w:name w:val="Titre 1 Car"/>
    <w:link w:val="Titre1"/>
    <w:rsid w:val="00FA4EA4"/>
    <w:rPr>
      <w:rFonts w:ascii="Arial" w:hAnsi="Arial" w:cs="Arial"/>
      <w:b/>
      <w:bCs/>
      <w:snapToGrid w:val="0"/>
      <w:kern w:val="32"/>
      <w:sz w:val="28"/>
      <w:szCs w:val="32"/>
    </w:rPr>
  </w:style>
  <w:style w:type="character" w:customStyle="1" w:styleId="Titre2Car">
    <w:name w:val="Titre 2 Car"/>
    <w:link w:val="Titre2"/>
    <w:rsid w:val="00FA4EA4"/>
    <w:rPr>
      <w:rFonts w:ascii="Arial" w:hAnsi="Arial" w:cs="Arial"/>
      <w:b/>
      <w:bCs/>
      <w:i/>
      <w:iCs/>
      <w:snapToGrid w:val="0"/>
      <w:sz w:val="24"/>
      <w:szCs w:val="28"/>
    </w:rPr>
  </w:style>
  <w:style w:type="character" w:customStyle="1" w:styleId="Titre3Car">
    <w:name w:val="Titre 3 Car"/>
    <w:link w:val="Titre3"/>
    <w:rsid w:val="00FA4EA4"/>
    <w:rPr>
      <w:rFonts w:ascii="Arial" w:hAnsi="Arial" w:cs="Arial"/>
      <w:b/>
      <w:bCs/>
      <w:i/>
      <w:iCs/>
      <w:snapToGrid w:val="0"/>
      <w:sz w:val="26"/>
      <w:szCs w:val="26"/>
    </w:rPr>
  </w:style>
  <w:style w:type="character" w:customStyle="1" w:styleId="Titre4Car">
    <w:name w:val="Titre 4 Car"/>
    <w:link w:val="Titre4"/>
    <w:rsid w:val="00FA4EA4"/>
    <w:rPr>
      <w:rFonts w:ascii="Arial" w:hAnsi="Arial" w:cs="Arial"/>
      <w:b/>
      <w:bCs/>
      <w:snapToGrid w:val="0"/>
      <w:sz w:val="28"/>
      <w:szCs w:val="28"/>
    </w:rPr>
  </w:style>
  <w:style w:type="character" w:customStyle="1" w:styleId="Titre5Car">
    <w:name w:val="Titre 5 Car"/>
    <w:link w:val="Titre5"/>
    <w:rsid w:val="00FA4EA4"/>
    <w:rPr>
      <w:rFonts w:ascii="Arial" w:hAnsi="Arial"/>
      <w:b/>
      <w:bCs/>
      <w:i/>
      <w:iCs/>
      <w:snapToGrid w:val="0"/>
      <w:sz w:val="26"/>
      <w:szCs w:val="26"/>
    </w:rPr>
  </w:style>
  <w:style w:type="character" w:customStyle="1" w:styleId="Titre6Car">
    <w:name w:val="Titre 6 Car"/>
    <w:link w:val="Titre6"/>
    <w:rsid w:val="00FA4EA4"/>
    <w:rPr>
      <w:b/>
      <w:bCs/>
      <w:snapToGrid w:val="0"/>
      <w:sz w:val="22"/>
      <w:szCs w:val="22"/>
    </w:rPr>
  </w:style>
  <w:style w:type="character" w:customStyle="1" w:styleId="Titre7Car">
    <w:name w:val="Titre 7 Car"/>
    <w:link w:val="Titre7"/>
    <w:rsid w:val="00FA4EA4"/>
    <w:rPr>
      <w:snapToGrid w:val="0"/>
      <w:sz w:val="24"/>
      <w:szCs w:val="24"/>
    </w:rPr>
  </w:style>
  <w:style w:type="character" w:customStyle="1" w:styleId="Titre8Car">
    <w:name w:val="Titre 8 Car"/>
    <w:link w:val="Titre8"/>
    <w:rsid w:val="00FA4EA4"/>
    <w:rPr>
      <w:i/>
      <w:iCs/>
      <w:snapToGrid w:val="0"/>
      <w:sz w:val="24"/>
      <w:szCs w:val="24"/>
    </w:rPr>
  </w:style>
  <w:style w:type="character" w:customStyle="1" w:styleId="Titre9Car">
    <w:name w:val="Titre 9 Car"/>
    <w:link w:val="Titre9"/>
    <w:rsid w:val="00FA4EA4"/>
    <w:rPr>
      <w:rFonts w:ascii="Arial" w:hAnsi="Arial" w:cs="Arial"/>
      <w:snapToGrid w:val="0"/>
      <w:sz w:val="22"/>
      <w:szCs w:val="22"/>
    </w:rPr>
  </w:style>
  <w:style w:type="paragraph" w:styleId="Notedebasdepage">
    <w:name w:val="footnote text"/>
    <w:basedOn w:val="Normal"/>
    <w:link w:val="NotedebasdepageCar"/>
    <w:rsid w:val="00FA4EA4"/>
    <w:pPr>
      <w:spacing w:before="120"/>
      <w:jc w:val="both"/>
    </w:pPr>
    <w:rPr>
      <w:rFonts w:ascii="Arial" w:hAnsi="Arial"/>
      <w:snapToGrid w:val="0"/>
      <w:sz w:val="20"/>
      <w:szCs w:val="20"/>
    </w:rPr>
  </w:style>
  <w:style w:type="character" w:customStyle="1" w:styleId="NotedebasdepageCar">
    <w:name w:val="Note de bas de page Car"/>
    <w:link w:val="Notedebasdepage"/>
    <w:rsid w:val="00FA4EA4"/>
    <w:rPr>
      <w:rFonts w:ascii="Arial" w:hAnsi="Arial"/>
      <w:snapToGrid w:val="0"/>
    </w:rPr>
  </w:style>
  <w:style w:type="character" w:styleId="Appelnotedebasdep">
    <w:name w:val="footnote reference"/>
    <w:rsid w:val="00FA4EA4"/>
    <w:rPr>
      <w:vertAlign w:val="superscript"/>
    </w:rPr>
  </w:style>
  <w:style w:type="paragraph" w:customStyle="1" w:styleId="RetraitCorpsdetexte2">
    <w:name w:val="Retrait Corps de texte 2"/>
    <w:basedOn w:val="Retraitcorpsdetexte"/>
    <w:rsid w:val="00FA4EA4"/>
    <w:pPr>
      <w:spacing w:before="120" w:after="120"/>
      <w:ind w:firstLine="0"/>
    </w:pPr>
    <w:rPr>
      <w:rFonts w:ascii="Arial" w:hAnsi="Arial" w:cs="Arial"/>
      <w:snapToGrid w:val="0"/>
      <w:sz w:val="22"/>
      <w:szCs w:val="20"/>
    </w:rPr>
  </w:style>
  <w:style w:type="paragraph" w:styleId="NormalWeb">
    <w:name w:val="Normal (Web)"/>
    <w:basedOn w:val="Normal"/>
    <w:rsid w:val="00FA4EA4"/>
    <w:pPr>
      <w:spacing w:before="100" w:beforeAutospacing="1" w:after="100" w:afterAutospacing="1"/>
    </w:pPr>
  </w:style>
  <w:style w:type="paragraph" w:customStyle="1" w:styleId="TableauTitre">
    <w:name w:val="TableauTitre"/>
    <w:basedOn w:val="Normal"/>
    <w:rsid w:val="00DE437E"/>
    <w:pPr>
      <w:spacing w:before="60" w:after="60"/>
      <w:jc w:val="center"/>
    </w:pPr>
    <w:rPr>
      <w:rFonts w:ascii="Arial" w:hAnsi="Arial"/>
      <w:b/>
      <w:sz w:val="22"/>
      <w:szCs w:val="20"/>
    </w:rPr>
  </w:style>
  <w:style w:type="paragraph" w:styleId="Textedebulles">
    <w:name w:val="Balloon Text"/>
    <w:basedOn w:val="Normal"/>
    <w:link w:val="TextedebullesCar"/>
    <w:rsid w:val="007542A9"/>
    <w:rPr>
      <w:rFonts w:ascii="Segoe UI" w:hAnsi="Segoe UI" w:cs="Segoe UI"/>
      <w:sz w:val="18"/>
      <w:szCs w:val="18"/>
    </w:rPr>
  </w:style>
  <w:style w:type="character" w:customStyle="1" w:styleId="TextedebullesCar">
    <w:name w:val="Texte de bulles Car"/>
    <w:link w:val="Textedebulles"/>
    <w:rsid w:val="007542A9"/>
    <w:rPr>
      <w:rFonts w:ascii="Segoe UI" w:hAnsi="Segoe UI" w:cs="Segoe UI"/>
      <w:sz w:val="18"/>
      <w:szCs w:val="18"/>
    </w:rPr>
  </w:style>
  <w:style w:type="paragraph" w:styleId="Paragraphedeliste">
    <w:name w:val="List Paragraph"/>
    <w:basedOn w:val="Normal"/>
    <w:uiPriority w:val="34"/>
    <w:qFormat/>
    <w:rsid w:val="006C12EB"/>
    <w:pPr>
      <w:ind w:left="708"/>
    </w:pPr>
  </w:style>
  <w:style w:type="table" w:styleId="Grilledutableau">
    <w:name w:val="Table Grid"/>
    <w:basedOn w:val="TableauNormal"/>
    <w:rsid w:val="004B4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1568</Words>
  <Characters>8630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ACCORD COLLECTIF D’ENTREPRISE EN FAVEUR DE L’EMPLOI DES SENIORS</vt:lpstr>
    </vt:vector>
  </TitlesOfParts>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2017-07-06T14:32:00Z</cp:lastPrinted>
  <dcterms:created xsi:type="dcterms:W3CDTF">2017-11-03T11:08:00Z</dcterms:created>
  <dcterms:modified xsi:type="dcterms:W3CDTF">2017-11-03T11:08:00Z</dcterms:modified>
</cp:coreProperties>
</file>