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sz w:val="24"/>
          <w:szCs w:val="24"/>
        </w:rPr>
      </w:pPr>
      <w:r>
        <w:rPr>
          <w:sz w:val="24"/>
          <w:szCs w:val="24"/>
        </w:rPr>
      </w:r>
    </w:p>
    <w:p>
      <w:pPr>
        <w:pStyle w:val="Normal"/>
        <w:pBdr>
          <w:top w:val="single" w:sz="4" w:space="1" w:color="000000"/>
          <w:left w:val="single" w:sz="4" w:space="4" w:color="000000"/>
          <w:bottom w:val="single" w:sz="4" w:space="1" w:color="000000"/>
          <w:right w:val="single" w:sz="4" w:space="4" w:color="000000"/>
        </w:pBdr>
        <w:shd w:fill="BFBFBF" w:val="clear"/>
        <w:spacing w:lineRule="auto" w:line="240"/>
        <w:jc w:val="center"/>
        <w:rPr>
          <w:b/>
          <w:b/>
          <w:sz w:val="24"/>
          <w:szCs w:val="24"/>
        </w:rPr>
      </w:pPr>
      <w:r>
        <w:rPr>
          <w:b/>
          <w:sz w:val="24"/>
          <w:szCs w:val="24"/>
        </w:rPr>
      </w:r>
    </w:p>
    <w:p>
      <w:pPr>
        <w:pStyle w:val="Normal"/>
        <w:pBdr>
          <w:top w:val="single" w:sz="4" w:space="1" w:color="000000"/>
          <w:left w:val="single" w:sz="4" w:space="4" w:color="000000"/>
          <w:bottom w:val="single" w:sz="4" w:space="1" w:color="000000"/>
          <w:right w:val="single" w:sz="4" w:space="4" w:color="000000"/>
        </w:pBdr>
        <w:shd w:fill="BFBFBF" w:val="clear"/>
        <w:spacing w:lineRule="auto" w:line="240"/>
        <w:jc w:val="center"/>
        <w:rPr/>
      </w:pPr>
      <w:r>
        <w:rPr>
          <w:b/>
          <w:sz w:val="24"/>
          <w:szCs w:val="24"/>
        </w:rPr>
        <w:t xml:space="preserve">SOCIETE MMI </w:t>
      </w:r>
    </w:p>
    <w:p>
      <w:pPr>
        <w:pStyle w:val="Normal"/>
        <w:pBdr>
          <w:top w:val="single" w:sz="4" w:space="1" w:color="000000"/>
          <w:left w:val="single" w:sz="4" w:space="4" w:color="000000"/>
          <w:bottom w:val="single" w:sz="4" w:space="1" w:color="000000"/>
          <w:right w:val="single" w:sz="4" w:space="4" w:color="000000"/>
        </w:pBdr>
        <w:shd w:fill="BFBFBF" w:val="clear"/>
        <w:spacing w:lineRule="auto" w:line="240"/>
        <w:jc w:val="center"/>
        <w:rPr>
          <w:b/>
          <w:b/>
          <w:sz w:val="24"/>
          <w:szCs w:val="24"/>
        </w:rPr>
      </w:pPr>
      <w:r>
        <w:rPr>
          <w:b/>
          <w:sz w:val="24"/>
          <w:szCs w:val="24"/>
        </w:rPr>
      </w:r>
    </w:p>
    <w:p>
      <w:pPr>
        <w:pStyle w:val="Normal"/>
        <w:pBdr>
          <w:top w:val="single" w:sz="4" w:space="1" w:color="000000"/>
          <w:left w:val="single" w:sz="4" w:space="4" w:color="000000"/>
          <w:bottom w:val="single" w:sz="4" w:space="1" w:color="000000"/>
          <w:right w:val="single" w:sz="4" w:space="4" w:color="000000"/>
        </w:pBdr>
        <w:shd w:fill="BFBFBF" w:val="clear"/>
        <w:spacing w:lineRule="auto" w:line="240"/>
        <w:jc w:val="center"/>
        <w:rPr>
          <w:b/>
          <w:b/>
          <w:sz w:val="24"/>
          <w:szCs w:val="24"/>
        </w:rPr>
      </w:pPr>
      <w:r>
        <w:rPr>
          <w:b/>
          <w:sz w:val="24"/>
          <w:szCs w:val="24"/>
        </w:rPr>
        <w:t>ACCORD PORTANT SUR L’ORGANISATION DU TEMPS DE TRAVAIL ET L’ORGANISATION DES CONGES PAYES</w:t>
      </w:r>
    </w:p>
    <w:p>
      <w:pPr>
        <w:pStyle w:val="Normal"/>
        <w:pBdr>
          <w:top w:val="single" w:sz="4" w:space="1" w:color="000000"/>
          <w:left w:val="single" w:sz="4" w:space="4" w:color="000000"/>
          <w:bottom w:val="single" w:sz="4" w:space="1" w:color="000000"/>
          <w:right w:val="single" w:sz="4" w:space="4" w:color="000000"/>
        </w:pBdr>
        <w:shd w:fill="BFBFBF" w:val="clear"/>
        <w:spacing w:lineRule="auto" w:line="240"/>
        <w:jc w:val="center"/>
        <w:rPr>
          <w:b/>
          <w:b/>
          <w:sz w:val="24"/>
          <w:szCs w:val="24"/>
        </w:rPr>
      </w:pPr>
      <w:r>
        <w:rPr>
          <w:b/>
          <w:sz w:val="24"/>
          <w:szCs w:val="24"/>
        </w:rPr>
      </w:r>
    </w:p>
    <w:p>
      <w:pPr>
        <w:pStyle w:val="Normal"/>
        <w:spacing w:lineRule="auto" w:line="240"/>
        <w:rPr>
          <w:b/>
          <w:b/>
          <w:sz w:val="24"/>
          <w:szCs w:val="24"/>
        </w:rPr>
      </w:pPr>
      <w:r>
        <w:rPr>
          <w:b/>
          <w:sz w:val="24"/>
          <w:szCs w:val="24"/>
        </w:rPr>
      </w:r>
    </w:p>
    <w:p>
      <w:pPr>
        <w:pStyle w:val="Normal"/>
        <w:spacing w:lineRule="auto" w:line="240"/>
        <w:rPr>
          <w:sz w:val="24"/>
          <w:szCs w:val="24"/>
        </w:rPr>
      </w:pPr>
      <w:r>
        <w:rPr>
          <w:sz w:val="24"/>
          <w:szCs w:val="24"/>
        </w:rPr>
      </w:r>
    </w:p>
    <w:p>
      <w:pPr>
        <w:pStyle w:val="Normal"/>
        <w:spacing w:lineRule="auto" w:line="240"/>
        <w:rPr/>
      </w:pPr>
      <w:r>
        <w:rPr>
          <w:b/>
          <w:sz w:val="24"/>
          <w:u w:val="single"/>
        </w:rPr>
        <w:t>ENTRE LES SOUSSIGNEES :</w:t>
      </w:r>
    </w:p>
    <w:p>
      <w:pPr>
        <w:pStyle w:val="Normal"/>
        <w:spacing w:lineRule="auto" w:line="240"/>
        <w:rPr>
          <w:b/>
          <w:b/>
          <w:sz w:val="24"/>
          <w:u w:val="single"/>
        </w:rPr>
      </w:pPr>
      <w:r>
        <w:rPr>
          <w:b/>
          <w:sz w:val="24"/>
          <w:u w:val="single"/>
        </w:rPr>
      </w:r>
    </w:p>
    <w:p>
      <w:pPr>
        <w:pStyle w:val="Normal"/>
        <w:spacing w:lineRule="auto" w:line="240"/>
        <w:rPr>
          <w:b/>
          <w:b/>
          <w:bCs/>
          <w:sz w:val="24"/>
          <w:szCs w:val="24"/>
        </w:rPr>
      </w:pPr>
      <w:r>
        <w:rPr>
          <w:sz w:val="24"/>
          <w:szCs w:val="24"/>
        </w:rPr>
        <w:t xml:space="preserve">- </w:t>
      </w:r>
      <w:r>
        <w:rPr>
          <w:b/>
          <w:sz w:val="24"/>
          <w:szCs w:val="24"/>
        </w:rPr>
        <w:t>SARL MOULES ET MODELES INDUSTRIELS</w:t>
      </w:r>
      <w:r>
        <w:rPr>
          <w:sz w:val="24"/>
          <w:szCs w:val="24"/>
        </w:rPr>
        <w:t>, dont le siège social est situé 16 rue de la Mare - 71530 CRISSEY, inscrite au RCS de Chalon-sur-Saône sous le numéro B 343 553 715</w:t>
      </w:r>
      <w:r>
        <w:rPr>
          <w:bCs/>
          <w:sz w:val="24"/>
          <w:szCs w:val="24"/>
        </w:rPr>
        <w:t xml:space="preserve">, représentée par son </w:t>
      </w:r>
      <w:r>
        <w:rPr>
          <w:b/>
          <w:bCs/>
          <w:sz w:val="24"/>
          <w:szCs w:val="24"/>
        </w:rPr>
        <w:t>Gérant,</w:t>
      </w:r>
    </w:p>
    <w:p>
      <w:pPr>
        <w:pStyle w:val="Normal"/>
        <w:spacing w:lineRule="auto" w:line="240"/>
        <w:rPr>
          <w:b/>
          <w:b/>
          <w:bCs/>
          <w:sz w:val="24"/>
          <w:szCs w:val="24"/>
        </w:rPr>
      </w:pPr>
      <w:r>
        <w:rPr>
          <w:b/>
          <w:bCs/>
          <w:sz w:val="24"/>
          <w:szCs w:val="24"/>
        </w:rPr>
      </w:r>
    </w:p>
    <w:p>
      <w:pPr>
        <w:pStyle w:val="Normal"/>
        <w:spacing w:lineRule="auto" w:line="240"/>
        <w:rPr>
          <w:sz w:val="24"/>
        </w:rPr>
      </w:pPr>
      <w:r>
        <w:rPr>
          <w:sz w:val="24"/>
        </w:rPr>
      </w:r>
    </w:p>
    <w:p>
      <w:pPr>
        <w:pStyle w:val="Normal"/>
        <w:spacing w:lineRule="auto" w:line="240"/>
        <w:jc w:val="right"/>
        <w:rPr/>
      </w:pPr>
      <w:r>
        <w:rPr>
          <w:sz w:val="24"/>
        </w:rPr>
        <w:tab/>
        <w:tab/>
        <w:tab/>
        <w:tab/>
        <w:tab/>
        <w:tab/>
        <w:tab/>
        <w:tab/>
      </w:r>
      <w:r>
        <w:rPr>
          <w:b/>
          <w:sz w:val="24"/>
        </w:rPr>
        <w:t>DE PREMIERE PART</w:t>
      </w:r>
    </w:p>
    <w:p>
      <w:pPr>
        <w:pStyle w:val="Normal"/>
        <w:spacing w:lineRule="auto" w:line="240"/>
        <w:rPr>
          <w:b/>
          <w:b/>
          <w:sz w:val="24"/>
        </w:rPr>
      </w:pPr>
      <w:r>
        <w:rPr>
          <w:b/>
          <w:sz w:val="24"/>
        </w:rPr>
      </w:r>
    </w:p>
    <w:p>
      <w:pPr>
        <w:pStyle w:val="Normal"/>
        <w:spacing w:lineRule="auto" w:line="240"/>
        <w:rPr>
          <w:b/>
          <w:b/>
          <w:sz w:val="24"/>
          <w:u w:val="single"/>
        </w:rPr>
      </w:pPr>
      <w:r>
        <w:rPr>
          <w:b/>
          <w:sz w:val="24"/>
          <w:u w:val="single"/>
        </w:rPr>
        <w:t>ET :</w:t>
      </w:r>
    </w:p>
    <w:p>
      <w:pPr>
        <w:pStyle w:val="Normal"/>
        <w:tabs>
          <w:tab w:val="left" w:pos="1701" w:leader="none"/>
        </w:tabs>
        <w:spacing w:lineRule="auto" w:line="240"/>
        <w:rPr>
          <w:b/>
          <w:b/>
          <w:iCs/>
          <w:sz w:val="24"/>
          <w:u w:val="single"/>
        </w:rPr>
      </w:pPr>
      <w:r>
        <w:rPr>
          <w:b/>
          <w:iCs/>
          <w:sz w:val="24"/>
          <w:u w:val="single"/>
        </w:rPr>
      </w:r>
    </w:p>
    <w:p>
      <w:pPr>
        <w:pStyle w:val="Normal"/>
        <w:tabs>
          <w:tab w:val="left" w:pos="1701" w:leader="none"/>
        </w:tabs>
        <w:spacing w:lineRule="auto" w:line="240"/>
        <w:rPr/>
      </w:pPr>
      <w:r>
        <w:rPr>
          <w:b/>
          <w:iCs/>
          <w:sz w:val="24"/>
        </w:rPr>
        <w:t xml:space="preserve">Les délégués du personnel élus </w:t>
      </w:r>
      <w:r>
        <w:rPr>
          <w:iCs/>
          <w:sz w:val="24"/>
        </w:rPr>
        <w:t>représentant la majorité des suffrages exprimés lors des dernières élections professionnelles, à savoir :</w:t>
      </w:r>
    </w:p>
    <w:p>
      <w:pPr>
        <w:pStyle w:val="Normal"/>
        <w:tabs>
          <w:tab w:val="left" w:pos="1701" w:leader="none"/>
        </w:tabs>
        <w:spacing w:lineRule="auto" w:line="240"/>
        <w:rPr>
          <w:iCs/>
          <w:sz w:val="24"/>
        </w:rPr>
      </w:pPr>
      <w:r>
        <w:rPr>
          <w:iCs/>
          <w:sz w:val="24"/>
        </w:rPr>
      </w:r>
    </w:p>
    <w:p>
      <w:pPr>
        <w:pStyle w:val="Normal"/>
        <w:tabs>
          <w:tab w:val="left" w:pos="1701" w:leader="none"/>
        </w:tabs>
        <w:spacing w:lineRule="auto" w:line="240"/>
        <w:rPr/>
      </w:pPr>
      <w:r>
        <w:rPr>
          <w:b/>
          <w:iCs/>
          <w:sz w:val="24"/>
        </w:rPr>
        <w:t>- M</w:t>
      </w:r>
      <w:r>
        <w:rPr>
          <w:iCs/>
          <w:sz w:val="24"/>
        </w:rPr>
        <w:t xml:space="preserve">, en sa qualité de </w:t>
      </w:r>
      <w:r>
        <w:rPr>
          <w:b/>
          <w:iCs/>
          <w:sz w:val="24"/>
        </w:rPr>
        <w:t>Délégué du personnel titulaire premier collège</w:t>
      </w:r>
    </w:p>
    <w:p>
      <w:pPr>
        <w:pStyle w:val="Normal"/>
        <w:tabs>
          <w:tab w:val="left" w:pos="1701" w:leader="none"/>
        </w:tabs>
        <w:spacing w:lineRule="auto" w:line="240"/>
        <w:rPr>
          <w:iCs/>
          <w:sz w:val="24"/>
        </w:rPr>
      </w:pPr>
      <w:r>
        <w:rPr>
          <w:b/>
          <w:iCs/>
          <w:sz w:val="24"/>
        </w:rPr>
        <w:t>- M</w:t>
      </w:r>
      <w:r>
        <w:rPr>
          <w:iCs/>
          <w:sz w:val="24"/>
        </w:rPr>
        <w:t xml:space="preserve">, en sa qualité de </w:t>
      </w:r>
      <w:r>
        <w:rPr>
          <w:b/>
          <w:iCs/>
          <w:sz w:val="24"/>
        </w:rPr>
        <w:t>Délégué du personnel titulaire second collège</w:t>
      </w:r>
    </w:p>
    <w:p>
      <w:pPr>
        <w:pStyle w:val="Normal"/>
        <w:tabs>
          <w:tab w:val="left" w:pos="1701" w:leader="none"/>
        </w:tabs>
        <w:spacing w:lineRule="auto" w:line="240"/>
        <w:rPr>
          <w:iCs/>
          <w:sz w:val="24"/>
        </w:rPr>
      </w:pPr>
      <w:r>
        <w:rPr>
          <w:b/>
          <w:iCs/>
          <w:sz w:val="24"/>
        </w:rPr>
        <w:t xml:space="preserve">- M, </w:t>
      </w:r>
      <w:r>
        <w:rPr>
          <w:iCs/>
          <w:sz w:val="24"/>
        </w:rPr>
        <w:t xml:space="preserve">en sa qualité de </w:t>
      </w:r>
      <w:r>
        <w:rPr>
          <w:b/>
          <w:iCs/>
          <w:sz w:val="24"/>
        </w:rPr>
        <w:t xml:space="preserve">Délégué du personnel suppléant second collège </w:t>
      </w:r>
    </w:p>
    <w:p>
      <w:pPr>
        <w:pStyle w:val="Normal"/>
        <w:tabs>
          <w:tab w:val="left" w:pos="1701" w:leader="none"/>
        </w:tabs>
        <w:spacing w:lineRule="auto" w:line="240"/>
        <w:rPr>
          <w:iCs/>
          <w:sz w:val="24"/>
        </w:rPr>
      </w:pPr>
      <w:r>
        <w:rPr>
          <w:iCs/>
          <w:sz w:val="24"/>
        </w:rPr>
      </w:r>
    </w:p>
    <w:p>
      <w:pPr>
        <w:pStyle w:val="Normal"/>
        <w:spacing w:lineRule="auto" w:line="240"/>
        <w:rPr>
          <w:iCs/>
          <w:sz w:val="24"/>
        </w:rPr>
      </w:pPr>
      <w:r>
        <w:rPr>
          <w:iCs/>
          <w:sz w:val="24"/>
        </w:rPr>
      </w:r>
    </w:p>
    <w:p>
      <w:pPr>
        <w:pStyle w:val="Normal"/>
        <w:spacing w:lineRule="auto" w:line="240"/>
        <w:jc w:val="right"/>
        <w:rPr/>
      </w:pPr>
      <w:r>
        <w:rPr>
          <w:sz w:val="24"/>
        </w:rPr>
        <w:tab/>
        <w:tab/>
        <w:tab/>
        <w:tab/>
        <w:tab/>
        <w:tab/>
        <w:tab/>
        <w:tab/>
      </w:r>
      <w:r>
        <w:rPr>
          <w:b/>
          <w:sz w:val="24"/>
        </w:rPr>
        <w:t>DE SECONDE PART</w:t>
      </w:r>
    </w:p>
    <w:p>
      <w:pPr>
        <w:pStyle w:val="Normal"/>
        <w:spacing w:lineRule="auto" w:line="240"/>
        <w:rPr>
          <w:b/>
          <w:b/>
          <w:sz w:val="24"/>
          <w:szCs w:val="24"/>
        </w:rPr>
      </w:pPr>
      <w:r>
        <w:rPr>
          <w:b/>
          <w:sz w:val="24"/>
          <w:szCs w:val="24"/>
        </w:rPr>
      </w:r>
    </w:p>
    <w:p>
      <w:pPr>
        <w:pStyle w:val="Normal"/>
        <w:spacing w:lineRule="auto" w:line="240"/>
        <w:jc w:val="center"/>
        <w:rPr>
          <w:b/>
          <w:b/>
          <w:sz w:val="24"/>
          <w:szCs w:val="24"/>
          <w:u w:val="single"/>
        </w:rPr>
      </w:pPr>
      <w:r>
        <w:rPr>
          <w:b/>
          <w:sz w:val="24"/>
          <w:szCs w:val="24"/>
          <w:u w:val="single"/>
        </w:rPr>
        <w:t>PREAMBULE</w:t>
      </w:r>
    </w:p>
    <w:p>
      <w:pPr>
        <w:pStyle w:val="Normal"/>
        <w:tabs>
          <w:tab w:val="left" w:pos="-1440" w:leader="none"/>
          <w:tab w:val="left" w:pos="-720" w:leader="none"/>
          <w:tab w:val="left" w:pos="0" w:leader="none"/>
          <w:tab w:val="left" w:pos="282" w:leader="none"/>
          <w:tab w:val="left" w:pos="1416" w:leader="none"/>
          <w:tab w:val="left" w:pos="2160" w:leader="none"/>
        </w:tabs>
        <w:spacing w:lineRule="auto" w:line="240"/>
        <w:rPr>
          <w:b/>
          <w:b/>
          <w:sz w:val="24"/>
          <w:szCs w:val="24"/>
          <w:u w:val="single"/>
        </w:rPr>
      </w:pPr>
      <w:r>
        <w:rPr>
          <w:b/>
          <w:sz w:val="24"/>
          <w:szCs w:val="24"/>
          <w:u w:val="single"/>
        </w:rPr>
      </w:r>
    </w:p>
    <w:p>
      <w:pPr>
        <w:pStyle w:val="Normal"/>
        <w:spacing w:lineRule="auto" w:line="240"/>
        <w:rPr/>
      </w:pPr>
      <w:r>
        <w:rPr>
          <w:sz w:val="24"/>
          <w:szCs w:val="24"/>
        </w:rPr>
        <w:t>Les réalités économiques nouvelles, les évolutions législatives, les aspirations des salariés et les contraintes propres à la Société MMI ont conduit à l’engagement de négociations sur la durée, l’aménagement de la durée du travail à l’initiative de la Société ainsi que sur l’organisation des congés payés.</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t>Dans ce contexte, les parties ont réaffirmé la nécessité de conduire une politique sociale axée sur les objectifs prioritaires suivants :</w:t>
      </w:r>
    </w:p>
    <w:p>
      <w:pPr>
        <w:pStyle w:val="Normal"/>
        <w:spacing w:lineRule="auto" w:line="240"/>
        <w:rPr>
          <w:sz w:val="24"/>
          <w:szCs w:val="24"/>
        </w:rPr>
      </w:pPr>
      <w:r>
        <w:rPr>
          <w:sz w:val="24"/>
          <w:szCs w:val="24"/>
        </w:rPr>
      </w:r>
    </w:p>
    <w:p>
      <w:pPr>
        <w:pStyle w:val="Normal"/>
        <w:numPr>
          <w:ilvl w:val="0"/>
          <w:numId w:val="8"/>
        </w:numPr>
        <w:spacing w:lineRule="auto" w:line="240"/>
        <w:rPr>
          <w:sz w:val="24"/>
          <w:szCs w:val="24"/>
        </w:rPr>
      </w:pPr>
      <w:r>
        <w:rPr>
          <w:sz w:val="24"/>
          <w:szCs w:val="24"/>
        </w:rPr>
        <w:t>assurer la compétitivité de la Société MMI notamment par une organisation permettant de faire face aux contraintes de l’activité ;</w:t>
      </w:r>
    </w:p>
    <w:p>
      <w:pPr>
        <w:pStyle w:val="Normal"/>
        <w:spacing w:lineRule="auto" w:line="240"/>
        <w:ind w:left="720" w:hanging="0"/>
        <w:rPr>
          <w:sz w:val="24"/>
          <w:szCs w:val="24"/>
        </w:rPr>
      </w:pPr>
      <w:r>
        <w:rPr>
          <w:sz w:val="24"/>
          <w:szCs w:val="24"/>
        </w:rPr>
      </w:r>
    </w:p>
    <w:p>
      <w:pPr>
        <w:pStyle w:val="Normal"/>
        <w:numPr>
          <w:ilvl w:val="0"/>
          <w:numId w:val="8"/>
        </w:numPr>
        <w:spacing w:lineRule="auto" w:line="240"/>
        <w:rPr>
          <w:sz w:val="24"/>
          <w:szCs w:val="24"/>
        </w:rPr>
      </w:pPr>
      <w:r>
        <w:rPr>
          <w:sz w:val="24"/>
          <w:szCs w:val="24"/>
        </w:rPr>
        <w:t xml:space="preserve">se doter d’un cadre juridique conforme à la réglementation en matière de durée et d’aménagement de la durée du travail ; </w:t>
      </w:r>
    </w:p>
    <w:p>
      <w:pPr>
        <w:pStyle w:val="Normal"/>
        <w:spacing w:lineRule="auto" w:line="240"/>
        <w:rPr>
          <w:sz w:val="24"/>
          <w:szCs w:val="24"/>
        </w:rPr>
      </w:pPr>
      <w:r>
        <w:rPr>
          <w:sz w:val="24"/>
          <w:szCs w:val="24"/>
        </w:rPr>
      </w:r>
    </w:p>
    <w:p>
      <w:pPr>
        <w:pStyle w:val="Normal"/>
        <w:numPr>
          <w:ilvl w:val="0"/>
          <w:numId w:val="8"/>
        </w:numPr>
        <w:spacing w:lineRule="auto" w:line="240"/>
        <w:rPr/>
      </w:pPr>
      <w:r>
        <w:rPr>
          <w:sz w:val="24"/>
          <w:szCs w:val="24"/>
        </w:rPr>
        <w:t>répondre aux aspirations du personnel en maintenant le principe d’une durée de travail effectif basée sur la durée légale du travail.</w:t>
      </w:r>
    </w:p>
    <w:p>
      <w:pPr>
        <w:pStyle w:val="Normal"/>
        <w:spacing w:lineRule="auto" w:line="240"/>
        <w:rPr>
          <w:sz w:val="24"/>
          <w:szCs w:val="24"/>
        </w:rPr>
      </w:pPr>
      <w:r>
        <w:rPr>
          <w:sz w:val="24"/>
          <w:szCs w:val="24"/>
        </w:rPr>
      </w:r>
    </w:p>
    <w:p>
      <w:pPr>
        <w:pStyle w:val="Normal"/>
        <w:spacing w:lineRule="auto" w:line="240"/>
        <w:rPr/>
      </w:pPr>
      <w:r>
        <w:rPr>
          <w:sz w:val="24"/>
          <w:szCs w:val="24"/>
        </w:rPr>
        <w:t>A ce titre l’organisation retenue entrainera directement :</w:t>
      </w:r>
    </w:p>
    <w:p>
      <w:pPr>
        <w:pStyle w:val="Normal"/>
        <w:spacing w:lineRule="auto" w:line="240"/>
        <w:rPr>
          <w:sz w:val="24"/>
          <w:szCs w:val="24"/>
        </w:rPr>
      </w:pPr>
      <w:r>
        <w:rPr>
          <w:sz w:val="24"/>
          <w:szCs w:val="24"/>
        </w:rPr>
      </w:r>
    </w:p>
    <w:p>
      <w:pPr>
        <w:pStyle w:val="Normal"/>
        <w:numPr>
          <w:ilvl w:val="0"/>
          <w:numId w:val="8"/>
        </w:numPr>
        <w:spacing w:lineRule="auto" w:line="240"/>
        <w:rPr/>
      </w:pPr>
      <w:r>
        <w:rPr>
          <w:sz w:val="24"/>
          <w:szCs w:val="24"/>
        </w:rPr>
        <w:t>une revalorisation du taux horaire de base,</w:t>
      </w:r>
    </w:p>
    <w:p>
      <w:pPr>
        <w:pStyle w:val="Normal"/>
        <w:spacing w:lineRule="auto" w:line="240"/>
        <w:rPr>
          <w:sz w:val="24"/>
          <w:szCs w:val="24"/>
        </w:rPr>
      </w:pPr>
      <w:r>
        <w:rPr>
          <w:sz w:val="24"/>
          <w:szCs w:val="24"/>
        </w:rPr>
      </w:r>
    </w:p>
    <w:p>
      <w:pPr>
        <w:pStyle w:val="Normal"/>
        <w:numPr>
          <w:ilvl w:val="0"/>
          <w:numId w:val="8"/>
        </w:numPr>
        <w:spacing w:lineRule="auto" w:line="240"/>
        <w:rPr/>
      </w:pPr>
      <w:r>
        <w:rPr>
          <w:sz w:val="24"/>
          <w:szCs w:val="24"/>
        </w:rPr>
        <w:t>une simplification du système de décompte de durée de travail,</w:t>
      </w:r>
    </w:p>
    <w:p>
      <w:pPr>
        <w:pStyle w:val="Paragraphedeliste"/>
        <w:rPr>
          <w:sz w:val="24"/>
          <w:szCs w:val="24"/>
        </w:rPr>
      </w:pPr>
      <w:r>
        <w:rPr>
          <w:sz w:val="24"/>
          <w:szCs w:val="24"/>
        </w:rPr>
      </w:r>
    </w:p>
    <w:p>
      <w:pPr>
        <w:pStyle w:val="Normal"/>
        <w:numPr>
          <w:ilvl w:val="0"/>
          <w:numId w:val="8"/>
        </w:numPr>
        <w:spacing w:lineRule="auto" w:line="240"/>
        <w:rPr>
          <w:sz w:val="24"/>
          <w:szCs w:val="24"/>
        </w:rPr>
      </w:pPr>
      <w:r>
        <w:rPr>
          <w:sz w:val="24"/>
          <w:szCs w:val="24"/>
        </w:rPr>
        <w:t>Une organisation plus stable de la durée de travail et des congés payés.</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t>C’est en l’état de ces considérations générales que les parties ont arrêté les modalités du présent accord.</w:t>
      </w:r>
    </w:p>
    <w:p>
      <w:pPr>
        <w:pStyle w:val="Normal"/>
        <w:spacing w:lineRule="auto" w:line="240"/>
        <w:rPr>
          <w:sz w:val="24"/>
          <w:szCs w:val="24"/>
        </w:rPr>
      </w:pPr>
      <w:r>
        <w:rPr>
          <w:sz w:val="24"/>
          <w:szCs w:val="24"/>
        </w:rPr>
      </w:r>
    </w:p>
    <w:p>
      <w:pPr>
        <w:pStyle w:val="Normal"/>
        <w:spacing w:lineRule="auto" w:line="240"/>
        <w:jc w:val="center"/>
        <w:rPr>
          <w:b/>
          <w:b/>
          <w:sz w:val="24"/>
          <w:szCs w:val="24"/>
          <w:u w:val="single"/>
        </w:rPr>
      </w:pPr>
      <w:r>
        <w:rPr>
          <w:b/>
          <w:sz w:val="24"/>
          <w:szCs w:val="24"/>
          <w:u w:val="single"/>
        </w:rPr>
        <w:t>IL A ETE CONVENU ET ARRETE CE QUI SUIT :</w:t>
      </w:r>
    </w:p>
    <w:p>
      <w:pPr>
        <w:pStyle w:val="Normal"/>
        <w:spacing w:lineRule="auto" w:line="240"/>
        <w:jc w:val="center"/>
        <w:rPr>
          <w:b/>
          <w:b/>
          <w:sz w:val="24"/>
          <w:szCs w:val="24"/>
          <w:u w:val="single"/>
        </w:rPr>
      </w:pPr>
      <w:r>
        <w:rPr>
          <w:b/>
          <w:sz w:val="24"/>
          <w:szCs w:val="24"/>
          <w:u w:val="single"/>
        </w:rPr>
      </w:r>
    </w:p>
    <w:p>
      <w:pPr>
        <w:pStyle w:val="Normal"/>
        <w:spacing w:lineRule="auto" w:line="240"/>
        <w:rPr>
          <w:b/>
          <w:b/>
          <w:sz w:val="24"/>
          <w:szCs w:val="24"/>
          <w:u w:val="single"/>
        </w:rPr>
      </w:pPr>
      <w:r>
        <w:rPr>
          <w:b/>
          <w:sz w:val="24"/>
          <w:szCs w:val="24"/>
          <w:u w:val="single"/>
        </w:rPr>
        <w:t>ARTICLE I – CHAMP D’APPLICATION</w:t>
      </w:r>
    </w:p>
    <w:p>
      <w:pPr>
        <w:pStyle w:val="Normal"/>
        <w:spacing w:lineRule="auto" w:line="240"/>
        <w:rPr>
          <w:b/>
          <w:b/>
          <w:sz w:val="24"/>
          <w:szCs w:val="24"/>
          <w:u w:val="single"/>
        </w:rPr>
      </w:pPr>
      <w:r>
        <w:rPr>
          <w:b/>
          <w:sz w:val="24"/>
          <w:szCs w:val="24"/>
          <w:u w:val="single"/>
        </w:rPr>
      </w:r>
    </w:p>
    <w:p>
      <w:pPr>
        <w:pStyle w:val="Normal"/>
        <w:spacing w:lineRule="auto" w:line="240"/>
        <w:rPr/>
      </w:pPr>
      <w:r>
        <w:rPr>
          <w:sz w:val="24"/>
          <w:szCs w:val="24"/>
        </w:rPr>
        <w:t>Sauf exclusions expressément stipulées, le présent accord est susceptible de s’appliquer à  l’ensemble des salariés de la Société MMI, toute catégorie et tout établissement confondu, sous réserve des précisions exposées au sein des articles ci-après.</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t>Il est toutefois expressément prévu que les dispositions des articles II (Durée collective du Travail), III (Aménagement particulier du temps de travail sur l’année) ne sont pas applicables aux cadres dirigeants répondant à la définition légale (article L 3111-2 du Code du Travail à la date de signature du présent accord).</w:t>
      </w:r>
    </w:p>
    <w:p>
      <w:pPr>
        <w:pStyle w:val="Normal"/>
        <w:spacing w:lineRule="auto" w:line="240"/>
        <w:rPr>
          <w:sz w:val="24"/>
          <w:szCs w:val="24"/>
        </w:rPr>
      </w:pPr>
      <w:r>
        <w:rPr>
          <w:sz w:val="24"/>
          <w:szCs w:val="24"/>
        </w:rPr>
      </w:r>
    </w:p>
    <w:p>
      <w:pPr>
        <w:pStyle w:val="Normal"/>
        <w:spacing w:lineRule="auto" w:line="240"/>
        <w:rPr>
          <w:b/>
          <w:b/>
          <w:sz w:val="24"/>
          <w:szCs w:val="24"/>
          <w:u w:val="single"/>
        </w:rPr>
      </w:pPr>
      <w:r>
        <w:rPr>
          <w:b/>
          <w:sz w:val="24"/>
          <w:szCs w:val="24"/>
          <w:u w:val="single"/>
        </w:rPr>
        <w:t>ARTICLE II – DUREE DU TRAVAIL</w:t>
      </w:r>
    </w:p>
    <w:p>
      <w:pPr>
        <w:pStyle w:val="Normal"/>
        <w:spacing w:lineRule="auto" w:line="240"/>
        <w:rPr>
          <w:b/>
          <w:b/>
          <w:sz w:val="24"/>
          <w:szCs w:val="24"/>
          <w:u w:val="single"/>
        </w:rPr>
      </w:pPr>
      <w:r>
        <w:rPr>
          <w:b/>
          <w:sz w:val="24"/>
          <w:szCs w:val="24"/>
          <w:u w:val="single"/>
        </w:rPr>
      </w:r>
    </w:p>
    <w:p>
      <w:pPr>
        <w:pStyle w:val="Normal"/>
        <w:spacing w:lineRule="auto" w:line="240"/>
        <w:rPr>
          <w:b/>
          <w:b/>
          <w:sz w:val="24"/>
          <w:szCs w:val="24"/>
          <w:u w:val="single"/>
        </w:rPr>
      </w:pPr>
      <w:r>
        <w:rPr>
          <w:b/>
          <w:sz w:val="24"/>
          <w:szCs w:val="24"/>
          <w:u w:val="single"/>
        </w:rPr>
        <w:t>2.1 – Durée collective</w:t>
      </w:r>
    </w:p>
    <w:p>
      <w:pPr>
        <w:pStyle w:val="Normal"/>
        <w:spacing w:lineRule="auto" w:line="240"/>
        <w:rPr>
          <w:b/>
          <w:b/>
          <w:sz w:val="24"/>
          <w:szCs w:val="24"/>
          <w:u w:val="single"/>
        </w:rPr>
      </w:pPr>
      <w:r>
        <w:rPr>
          <w:b/>
          <w:sz w:val="24"/>
          <w:szCs w:val="24"/>
          <w:u w:val="single"/>
        </w:rPr>
      </w:r>
    </w:p>
    <w:p>
      <w:pPr>
        <w:pStyle w:val="Normal"/>
        <w:spacing w:lineRule="auto" w:line="240"/>
        <w:rPr/>
      </w:pPr>
      <w:r>
        <w:rPr>
          <w:sz w:val="24"/>
          <w:szCs w:val="24"/>
        </w:rPr>
        <w:t>La durée collective de travail en vigueur au sein de l’entreprise est définie en référence à la durée légale de travail effectif des salariés à temps complet soit, à ce jour, fixée à 35 heures par semaine par l’article L3121-27 du Code du travail.</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t>Cette durée du travail peut être appréciée en moyenne en fonction du mode d’aménagement du temps de travail mis en œuvre.</w:t>
      </w:r>
    </w:p>
    <w:p>
      <w:pPr>
        <w:pStyle w:val="Normal"/>
        <w:spacing w:lineRule="auto" w:line="240"/>
        <w:rPr>
          <w:sz w:val="24"/>
          <w:szCs w:val="24"/>
        </w:rPr>
      </w:pPr>
      <w:r>
        <w:rPr>
          <w:sz w:val="24"/>
          <w:szCs w:val="24"/>
        </w:rPr>
      </w:r>
    </w:p>
    <w:p>
      <w:pPr>
        <w:pStyle w:val="Normal"/>
        <w:spacing w:lineRule="auto" w:line="240"/>
        <w:rPr>
          <w:b/>
          <w:b/>
          <w:sz w:val="24"/>
          <w:szCs w:val="24"/>
          <w:u w:val="single"/>
        </w:rPr>
      </w:pPr>
      <w:r>
        <w:rPr>
          <w:b/>
          <w:sz w:val="24"/>
          <w:szCs w:val="24"/>
          <w:u w:val="single"/>
        </w:rPr>
        <w:t>2.2 – Temps de travail effectif</w:t>
      </w:r>
    </w:p>
    <w:p>
      <w:pPr>
        <w:pStyle w:val="Normal"/>
        <w:spacing w:lineRule="auto" w:line="240"/>
        <w:rPr>
          <w:b/>
          <w:b/>
          <w:sz w:val="24"/>
          <w:szCs w:val="24"/>
          <w:u w:val="single"/>
        </w:rPr>
      </w:pPr>
      <w:r>
        <w:rPr>
          <w:b/>
          <w:sz w:val="24"/>
          <w:szCs w:val="24"/>
          <w:u w:val="single"/>
        </w:rPr>
      </w:r>
    </w:p>
    <w:p>
      <w:pPr>
        <w:pStyle w:val="Normal"/>
        <w:spacing w:lineRule="auto" w:line="240"/>
        <w:rPr>
          <w:sz w:val="24"/>
          <w:szCs w:val="24"/>
        </w:rPr>
      </w:pPr>
      <w:r>
        <w:rPr>
          <w:sz w:val="24"/>
          <w:szCs w:val="24"/>
        </w:rPr>
        <w:t>Le temps de travail effectif est défini conformément aux dispositions légales.</w:t>
      </w:r>
    </w:p>
    <w:p>
      <w:pPr>
        <w:pStyle w:val="Normal"/>
        <w:spacing w:lineRule="auto" w:line="240"/>
        <w:rPr>
          <w:sz w:val="24"/>
          <w:szCs w:val="24"/>
        </w:rPr>
      </w:pPr>
      <w:r>
        <w:rPr>
          <w:sz w:val="24"/>
          <w:szCs w:val="24"/>
        </w:rPr>
      </w:r>
    </w:p>
    <w:p>
      <w:pPr>
        <w:pStyle w:val="Normal"/>
        <w:rPr/>
      </w:pPr>
      <w:r>
        <w:rPr>
          <w:sz w:val="24"/>
          <w:szCs w:val="24"/>
        </w:rPr>
        <w:t>A titre informatif, dans sa rédaction en vigueur à ce jour l’article L3121-1 dispose :</w:t>
      </w:r>
    </w:p>
    <w:p>
      <w:pPr>
        <w:pStyle w:val="Normal"/>
        <w:rPr>
          <w:sz w:val="24"/>
          <w:szCs w:val="24"/>
        </w:rPr>
      </w:pPr>
      <w:r>
        <w:rPr>
          <w:sz w:val="24"/>
          <w:szCs w:val="24"/>
        </w:rPr>
      </w:r>
    </w:p>
    <w:p>
      <w:pPr>
        <w:pStyle w:val="Normal"/>
        <w:rPr>
          <w:i/>
          <w:i/>
          <w:sz w:val="24"/>
          <w:szCs w:val="24"/>
        </w:rPr>
      </w:pPr>
      <w:r>
        <w:rPr>
          <w:i/>
          <w:sz w:val="24"/>
          <w:szCs w:val="24"/>
        </w:rPr>
        <w:t xml:space="preserve">« La durée du travail effectif est le temps pendant lequel le salarié est à la disposition de l'employeur et se conforme à ses directives sans pouvoir vaquer librement à des occupations personnelles ». </w:t>
      </w:r>
    </w:p>
    <w:p>
      <w:pPr>
        <w:pStyle w:val="Normal"/>
        <w:rPr>
          <w:i/>
          <w:i/>
          <w:sz w:val="24"/>
          <w:szCs w:val="24"/>
        </w:rPr>
      </w:pPr>
      <w:r>
        <w:rPr>
          <w:i/>
          <w:sz w:val="24"/>
          <w:szCs w:val="24"/>
        </w:rPr>
      </w:r>
    </w:p>
    <w:p>
      <w:pPr>
        <w:pStyle w:val="Normal"/>
        <w:spacing w:lineRule="auto" w:line="240"/>
        <w:rPr>
          <w:b/>
          <w:b/>
          <w:sz w:val="24"/>
          <w:szCs w:val="24"/>
          <w:u w:val="single"/>
        </w:rPr>
      </w:pPr>
      <w:r>
        <w:rPr>
          <w:b/>
          <w:sz w:val="24"/>
          <w:szCs w:val="24"/>
          <w:u w:val="single"/>
        </w:rPr>
        <w:t>2.3 – Heures supplémentaires</w:t>
      </w:r>
    </w:p>
    <w:p>
      <w:pPr>
        <w:pStyle w:val="Normal"/>
        <w:spacing w:lineRule="auto" w:line="240"/>
        <w:rPr>
          <w:b/>
          <w:b/>
          <w:sz w:val="24"/>
          <w:szCs w:val="24"/>
          <w:u w:val="single"/>
        </w:rPr>
      </w:pPr>
      <w:r>
        <w:rPr>
          <w:b/>
          <w:sz w:val="24"/>
          <w:szCs w:val="24"/>
          <w:u w:val="single"/>
        </w:rPr>
      </w:r>
    </w:p>
    <w:p>
      <w:pPr>
        <w:pStyle w:val="Normal"/>
        <w:spacing w:lineRule="auto" w:line="240"/>
        <w:rPr>
          <w:sz w:val="24"/>
          <w:szCs w:val="24"/>
        </w:rPr>
      </w:pPr>
      <w:r>
        <w:rPr>
          <w:sz w:val="24"/>
          <w:szCs w:val="24"/>
        </w:rPr>
        <w:t>Le contingent annuel d’heures supplémentaires applicable au sein de la Société MMI est fixé en référence aux règles légales et conventionnelles, soit à ce jour 220 heures par salarié, quel que soit le régime d’aménagement de la durée du travail retenu (hors régime des conventions de forfait en jours sur l’année).</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t>Des heures supplémentaires peuvent être accomplies dans la limite et au-delà de ce contingent, dans les conditions légales applicables et sur décision de la Direction.</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t xml:space="preserve">L'ensemble des autres conditions d'accomplissement, de rémunération / compensation des heures supplémentaires sont déterminées par référence à la réglementation en vigueur qui, au jour de la signature du présent accord, est de </w:t>
      </w:r>
      <w:r>
        <w:rPr>
          <w:b/>
          <w:bCs/>
          <w:sz w:val="24"/>
          <w:szCs w:val="24"/>
        </w:rPr>
        <w:t>25%</w:t>
      </w:r>
      <w:r>
        <w:rPr>
          <w:sz w:val="24"/>
          <w:szCs w:val="24"/>
        </w:rPr>
        <w:t xml:space="preserve"> pour les </w:t>
      </w:r>
      <w:r>
        <w:rPr>
          <w:b/>
          <w:bCs/>
          <w:sz w:val="24"/>
          <w:szCs w:val="24"/>
        </w:rPr>
        <w:t>8 premières heures</w:t>
      </w:r>
      <w:r>
        <w:rPr>
          <w:sz w:val="24"/>
          <w:szCs w:val="24"/>
        </w:rPr>
        <w:t xml:space="preserve"> (soit de la 36ème à la 43ème heure) et de </w:t>
      </w:r>
      <w:r>
        <w:rPr>
          <w:b/>
          <w:bCs/>
          <w:sz w:val="24"/>
          <w:szCs w:val="24"/>
        </w:rPr>
        <w:t>50%</w:t>
      </w:r>
      <w:r>
        <w:rPr>
          <w:sz w:val="24"/>
          <w:szCs w:val="24"/>
        </w:rPr>
        <w:t xml:space="preserve"> pour les suivantes (à partir de la 44ème heure).</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t xml:space="preserve">Pour rappel, le contingent d’heures supplémentaires n’est pas applicable aux salariés soumis à une durée forfaitaire du travail sur l’année. </w:t>
      </w:r>
    </w:p>
    <w:p>
      <w:pPr>
        <w:pStyle w:val="Normal"/>
        <w:spacing w:lineRule="auto" w:line="240"/>
        <w:rPr>
          <w:sz w:val="24"/>
          <w:szCs w:val="24"/>
        </w:rPr>
      </w:pPr>
      <w:r>
        <w:rPr>
          <w:sz w:val="24"/>
          <w:szCs w:val="24"/>
        </w:rPr>
      </w:r>
    </w:p>
    <w:p>
      <w:pPr>
        <w:pStyle w:val="Normal"/>
        <w:spacing w:lineRule="auto" w:line="240"/>
        <w:rPr>
          <w:b/>
          <w:b/>
          <w:sz w:val="24"/>
          <w:szCs w:val="24"/>
          <w:u w:val="single"/>
        </w:rPr>
      </w:pPr>
      <w:r>
        <w:rPr>
          <w:b/>
          <w:sz w:val="24"/>
          <w:szCs w:val="24"/>
          <w:u w:val="single"/>
        </w:rPr>
        <w:t>2.4 – Repos compensateur de remplacement (RCR)</w:t>
      </w:r>
    </w:p>
    <w:p>
      <w:pPr>
        <w:pStyle w:val="Normal"/>
        <w:spacing w:lineRule="auto" w:line="240"/>
        <w:rPr>
          <w:b/>
          <w:b/>
          <w:sz w:val="24"/>
          <w:szCs w:val="24"/>
          <w:u w:val="single"/>
        </w:rPr>
      </w:pPr>
      <w:r>
        <w:rPr>
          <w:b/>
          <w:sz w:val="24"/>
          <w:szCs w:val="24"/>
          <w:u w:val="single"/>
        </w:rPr>
      </w:r>
    </w:p>
    <w:p>
      <w:pPr>
        <w:pStyle w:val="Normal"/>
        <w:spacing w:lineRule="auto" w:line="240"/>
        <w:rPr>
          <w:sz w:val="24"/>
          <w:szCs w:val="24"/>
        </w:rPr>
      </w:pPr>
      <w:r>
        <w:rPr>
          <w:sz w:val="24"/>
          <w:szCs w:val="24"/>
        </w:rPr>
        <w:t>Les heures supplémentaires sont par principe payées sur la paye suivante.</w:t>
      </w:r>
    </w:p>
    <w:p>
      <w:pPr>
        <w:pStyle w:val="Normal"/>
        <w:spacing w:lineRule="auto" w:line="240"/>
        <w:rPr>
          <w:sz w:val="24"/>
          <w:szCs w:val="24"/>
          <w:u w:val="single"/>
        </w:rPr>
      </w:pPr>
      <w:r>
        <w:rPr>
          <w:sz w:val="24"/>
          <w:szCs w:val="24"/>
          <w:u w:val="single"/>
        </w:rPr>
      </w:r>
    </w:p>
    <w:p>
      <w:pPr>
        <w:pStyle w:val="Normal"/>
        <w:spacing w:lineRule="auto" w:line="240"/>
        <w:rPr>
          <w:strike/>
          <w:sz w:val="24"/>
          <w:szCs w:val="24"/>
        </w:rPr>
      </w:pPr>
      <w:r>
        <w:rPr>
          <w:sz w:val="24"/>
          <w:szCs w:val="24"/>
        </w:rPr>
        <w:t>Tout ou partie du paiement des heures supplémentaires ainsi que les majorations, peut être remplacé par un repos compensateur de remplacement équivalent sur demande préalable du salarié avec accord de la Direction.</w:t>
      </w:r>
    </w:p>
    <w:p>
      <w:pPr>
        <w:pStyle w:val="Normal"/>
        <w:spacing w:lineRule="auto" w:line="240"/>
        <w:rPr>
          <w:strike/>
          <w:sz w:val="24"/>
          <w:szCs w:val="24"/>
        </w:rPr>
      </w:pPr>
      <w:r>
        <w:rPr>
          <w:strike/>
          <w:sz w:val="24"/>
          <w:szCs w:val="24"/>
        </w:rPr>
      </w:r>
    </w:p>
    <w:p>
      <w:pPr>
        <w:pStyle w:val="Normal"/>
        <w:spacing w:lineRule="auto" w:line="240"/>
        <w:rPr>
          <w:sz w:val="24"/>
          <w:szCs w:val="24"/>
        </w:rPr>
      </w:pPr>
      <w:r>
        <w:rPr>
          <w:sz w:val="24"/>
          <w:szCs w:val="24"/>
        </w:rPr>
        <w:t>Les formulaires de vœux sont à la disposition du personnel dans le casier réservé à cet effet.</w:t>
      </w:r>
    </w:p>
    <w:p>
      <w:pPr>
        <w:pStyle w:val="Normal"/>
        <w:spacing w:lineRule="auto" w:line="240"/>
        <w:rPr>
          <w:sz w:val="24"/>
          <w:szCs w:val="24"/>
        </w:rPr>
      </w:pPr>
      <w:r>
        <w:rPr>
          <w:sz w:val="24"/>
          <w:szCs w:val="24"/>
        </w:rPr>
      </w:r>
    </w:p>
    <w:p>
      <w:pPr>
        <w:pStyle w:val="Normal"/>
        <w:spacing w:lineRule="auto" w:line="240"/>
        <w:rPr/>
      </w:pPr>
      <w:r>
        <w:rPr>
          <w:sz w:val="24"/>
          <w:szCs w:val="24"/>
        </w:rPr>
        <w:t>La validation du repos compensateur de remplacement par la Direction est arrêtée et retournée au salarié dans un délai d’une semaine suivant la réception de la demande de celui-ci.</w:t>
      </w:r>
    </w:p>
    <w:p>
      <w:pPr>
        <w:pStyle w:val="Normal"/>
        <w:spacing w:lineRule="auto" w:line="240"/>
        <w:rPr>
          <w:sz w:val="24"/>
          <w:szCs w:val="24"/>
        </w:rPr>
      </w:pPr>
      <w:r>
        <w:rPr>
          <w:sz w:val="24"/>
          <w:szCs w:val="24"/>
        </w:rPr>
      </w:r>
    </w:p>
    <w:p>
      <w:pPr>
        <w:pStyle w:val="Normal"/>
        <w:spacing w:lineRule="auto" w:line="240"/>
        <w:rPr/>
      </w:pPr>
      <w:r>
        <w:rPr>
          <w:sz w:val="24"/>
          <w:szCs w:val="24"/>
        </w:rPr>
        <w:t>Quoi qu’il en soit les compteurs de repos compensateurs de remplacement ne pourront excéder quatre jours, au maximum soit 28H.</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t>L’attribution d’un repos compensateur de remplacement fait l’objet d’une information du salarié par la remise d’un document d’information joint au bulletin de salaire.</w:t>
      </w:r>
    </w:p>
    <w:p>
      <w:pPr>
        <w:pStyle w:val="Normal"/>
        <w:spacing w:lineRule="auto" w:line="240"/>
        <w:rPr>
          <w:sz w:val="24"/>
          <w:szCs w:val="24"/>
        </w:rPr>
      </w:pPr>
      <w:r>
        <w:rPr>
          <w:sz w:val="24"/>
          <w:szCs w:val="24"/>
        </w:rPr>
      </w:r>
    </w:p>
    <w:p>
      <w:pPr>
        <w:pStyle w:val="Normal"/>
        <w:rPr>
          <w:sz w:val="24"/>
          <w:szCs w:val="24"/>
        </w:rPr>
      </w:pPr>
      <w:r>
        <w:rPr>
          <w:sz w:val="24"/>
          <w:szCs w:val="24"/>
        </w:rPr>
        <w:t xml:space="preserve">Le repos compensateur de remplacement est pris dans les conditions suivantes : </w:t>
      </w:r>
    </w:p>
    <w:p>
      <w:pPr>
        <w:pStyle w:val="Normal"/>
        <w:rPr>
          <w:color w:val="92D050"/>
          <w:sz w:val="24"/>
          <w:szCs w:val="24"/>
        </w:rPr>
      </w:pPr>
      <w:r>
        <w:rPr>
          <w:color w:val="92D050"/>
          <w:sz w:val="24"/>
          <w:szCs w:val="24"/>
        </w:rPr>
      </w:r>
    </w:p>
    <w:p>
      <w:pPr>
        <w:pStyle w:val="Normal"/>
        <w:numPr>
          <w:ilvl w:val="0"/>
          <w:numId w:val="7"/>
        </w:numPr>
        <w:rPr/>
      </w:pPr>
      <w:r>
        <w:rPr>
          <w:sz w:val="24"/>
          <w:szCs w:val="24"/>
        </w:rPr>
        <w:t>Aucune prise de RCR n’est envisageable en cas de solde positif de CP non pris.</w:t>
      </w:r>
    </w:p>
    <w:p>
      <w:pPr>
        <w:pStyle w:val="Normal"/>
        <w:rPr>
          <w:sz w:val="24"/>
          <w:szCs w:val="24"/>
        </w:rPr>
      </w:pPr>
      <w:r>
        <w:rPr>
          <w:sz w:val="24"/>
          <w:szCs w:val="24"/>
        </w:rPr>
      </w:r>
    </w:p>
    <w:p>
      <w:pPr>
        <w:pStyle w:val="Normal"/>
        <w:numPr>
          <w:ilvl w:val="0"/>
          <w:numId w:val="7"/>
        </w:numPr>
        <w:rPr>
          <w:sz w:val="24"/>
          <w:szCs w:val="24"/>
        </w:rPr>
      </w:pPr>
      <w:r>
        <w:rPr>
          <w:sz w:val="24"/>
          <w:szCs w:val="24"/>
        </w:rPr>
        <w:t xml:space="preserve">Le RCR est ouvert </w:t>
      </w:r>
      <w:r>
        <w:rPr>
          <w:b/>
          <w:sz w:val="24"/>
          <w:szCs w:val="24"/>
        </w:rPr>
        <w:t>pour l’ensemble des salariés</w:t>
      </w:r>
      <w:r>
        <w:rPr>
          <w:sz w:val="24"/>
          <w:szCs w:val="24"/>
        </w:rPr>
        <w:t xml:space="preserve"> dès lors que le salarié comptabilise au minimum  une demi-journée de repos compensateur de remplacement ou l'équivalent pour le salarié en poste. Aucun compteur négatif de RCR n’est envisageable.</w:t>
      </w:r>
    </w:p>
    <w:p>
      <w:pPr>
        <w:pStyle w:val="Normal"/>
        <w:rPr>
          <w:sz w:val="24"/>
          <w:szCs w:val="24"/>
        </w:rPr>
      </w:pPr>
      <w:r>
        <w:rPr>
          <w:sz w:val="24"/>
          <w:szCs w:val="24"/>
        </w:rPr>
      </w:r>
    </w:p>
    <w:p>
      <w:pPr>
        <w:pStyle w:val="Normal"/>
        <w:numPr>
          <w:ilvl w:val="0"/>
          <w:numId w:val="7"/>
        </w:numPr>
        <w:rPr>
          <w:sz w:val="24"/>
          <w:szCs w:val="24"/>
        </w:rPr>
      </w:pPr>
      <w:r>
        <w:rPr>
          <w:sz w:val="24"/>
          <w:szCs w:val="24"/>
        </w:rPr>
        <w:t>Les RCR sont pris par demi-journée, sauf circonstances exceptionnelles.</w:t>
      </w:r>
    </w:p>
    <w:p>
      <w:pPr>
        <w:pStyle w:val="Paragraphedeliste"/>
        <w:rPr>
          <w:sz w:val="24"/>
          <w:szCs w:val="24"/>
        </w:rPr>
      </w:pPr>
      <w:r>
        <w:rPr>
          <w:sz w:val="24"/>
          <w:szCs w:val="24"/>
        </w:rPr>
      </w:r>
    </w:p>
    <w:p>
      <w:pPr>
        <w:pStyle w:val="Normal"/>
        <w:numPr>
          <w:ilvl w:val="0"/>
          <w:numId w:val="7"/>
        </w:numPr>
        <w:spacing w:lineRule="auto" w:line="240"/>
        <w:rPr>
          <w:sz w:val="24"/>
          <w:szCs w:val="24"/>
        </w:rPr>
      </w:pPr>
      <w:r>
        <w:rPr>
          <w:sz w:val="24"/>
          <w:szCs w:val="24"/>
        </w:rPr>
        <w:t xml:space="preserve">Les périodes de prise de repos compensateur de remplacement sont déterminées par la Direction en tenant compte des souhaits du salarié mais aussi des contraintes de fonctionnement de l’entreprise. </w:t>
      </w:r>
    </w:p>
    <w:p>
      <w:pPr>
        <w:pStyle w:val="Paragraphedeliste"/>
        <w:rPr>
          <w:sz w:val="24"/>
          <w:szCs w:val="24"/>
        </w:rPr>
      </w:pPr>
      <w:r>
        <w:rPr>
          <w:sz w:val="24"/>
          <w:szCs w:val="24"/>
        </w:rPr>
      </w:r>
    </w:p>
    <w:p>
      <w:pPr>
        <w:pStyle w:val="Normal"/>
        <w:numPr>
          <w:ilvl w:val="0"/>
          <w:numId w:val="7"/>
        </w:numPr>
        <w:spacing w:lineRule="auto" w:line="240"/>
        <w:rPr>
          <w:sz w:val="24"/>
          <w:szCs w:val="24"/>
        </w:rPr>
      </w:pPr>
      <w:r>
        <w:rPr>
          <w:sz w:val="24"/>
          <w:szCs w:val="24"/>
        </w:rPr>
        <w:t>Les dates de repos ne pourront être accolées à une période de congés payés.</w:t>
      </w:r>
    </w:p>
    <w:p>
      <w:pPr>
        <w:pStyle w:val="Paragraphedeliste"/>
        <w:rPr>
          <w:sz w:val="24"/>
          <w:szCs w:val="24"/>
        </w:rPr>
      </w:pPr>
      <w:r>
        <w:rPr>
          <w:sz w:val="24"/>
          <w:szCs w:val="24"/>
        </w:rPr>
      </w:r>
    </w:p>
    <w:p>
      <w:pPr>
        <w:pStyle w:val="Normal"/>
        <w:numPr>
          <w:ilvl w:val="0"/>
          <w:numId w:val="7"/>
        </w:numPr>
        <w:spacing w:lineRule="auto" w:line="240"/>
        <w:rPr/>
      </w:pPr>
      <w:r>
        <w:rPr>
          <w:sz w:val="24"/>
          <w:szCs w:val="24"/>
        </w:rPr>
        <w:t>PONTS et JOURNEE DE SOLIDARITE : Les éventuelles journées de fermeture de l’entreprise pour « pont » ainsi que la journée de solidarité feront l’objet d’un décompte de journées de repos compensateur de remplacement.</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t>Conformément aux dispositions légales il est rappelé que les heures supplémentaires rémunérées sous forme de repos de remplacement ne s'imputent pas sur le contingent annuel d'heures supplémentaires.</w:t>
      </w:r>
    </w:p>
    <w:p>
      <w:pPr>
        <w:pStyle w:val="Normal"/>
        <w:spacing w:lineRule="auto" w:line="240"/>
        <w:rPr>
          <w:color w:val="FF0000"/>
          <w:sz w:val="24"/>
          <w:szCs w:val="24"/>
        </w:rPr>
      </w:pPr>
      <w:r>
        <w:rPr>
          <w:color w:val="FF0000"/>
          <w:sz w:val="24"/>
          <w:szCs w:val="24"/>
        </w:rPr>
      </w:r>
    </w:p>
    <w:p>
      <w:pPr>
        <w:pStyle w:val="Normal"/>
        <w:spacing w:lineRule="auto" w:line="240"/>
        <w:rPr/>
      </w:pPr>
      <w:r>
        <w:rPr>
          <w:sz w:val="24"/>
          <w:szCs w:val="24"/>
        </w:rPr>
        <w:t>L'ensemble des autres conditions d'acquisition et d’attribution des repos compensateurs de remplacement sont déterminées par référence à la réglementation en vigueur.</w:t>
      </w:r>
    </w:p>
    <w:p>
      <w:pPr>
        <w:pStyle w:val="Normal"/>
        <w:spacing w:lineRule="auto" w:line="240"/>
        <w:rPr>
          <w:sz w:val="24"/>
          <w:szCs w:val="24"/>
        </w:rPr>
      </w:pPr>
      <w:r>
        <w:rPr>
          <w:sz w:val="24"/>
          <w:szCs w:val="24"/>
        </w:rPr>
      </w:r>
    </w:p>
    <w:p>
      <w:pPr>
        <w:pStyle w:val="Normal"/>
        <w:spacing w:lineRule="auto" w:line="240"/>
        <w:rPr>
          <w:b/>
          <w:b/>
          <w:sz w:val="24"/>
          <w:szCs w:val="24"/>
          <w:u w:val="single"/>
        </w:rPr>
      </w:pPr>
      <w:r>
        <w:rPr>
          <w:b/>
          <w:sz w:val="24"/>
          <w:szCs w:val="24"/>
          <w:u w:val="single"/>
        </w:rPr>
        <w:t>2.5 – Bon de sortie</w:t>
      </w:r>
    </w:p>
    <w:p>
      <w:pPr>
        <w:pStyle w:val="Normal"/>
        <w:spacing w:lineRule="auto" w:line="240"/>
        <w:rPr>
          <w:b/>
          <w:b/>
          <w:sz w:val="24"/>
          <w:szCs w:val="24"/>
          <w:u w:val="single"/>
        </w:rPr>
      </w:pPr>
      <w:r>
        <w:rPr>
          <w:b/>
          <w:sz w:val="24"/>
          <w:szCs w:val="24"/>
          <w:u w:val="single"/>
        </w:rPr>
      </w:r>
    </w:p>
    <w:p>
      <w:pPr>
        <w:pStyle w:val="Normal"/>
        <w:spacing w:lineRule="auto" w:line="240"/>
        <w:rPr/>
      </w:pPr>
      <w:r>
        <w:rPr>
          <w:sz w:val="24"/>
          <w:szCs w:val="24"/>
        </w:rPr>
        <w:t>En cas d’événement justifié, de force majeure, nécessitant qu’un salarié quitte son poste pour des raisons personnelles un bon de sortie peut être accordé après autorisation préalable de la Direction.</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t>L’attribution d’un bon de la sortie doit être à caractère exceptionnel et strictement justifiée par le salarié.</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t xml:space="preserve">La récupération du temps de travail perdu doit s’effectuer dans la semaine en cours à la date du bon de sortie. </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t xml:space="preserve">Selon les besoins du service cette récupération pourra être effectuée en début ou en fin de journée après validation du responsable. </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t>Cette récupération ne peut en aucun cas donner droit au décompte d’heures supplémentaires.</w:t>
      </w:r>
    </w:p>
    <w:p>
      <w:pPr>
        <w:pStyle w:val="Normal"/>
        <w:spacing w:lineRule="auto" w:line="240"/>
        <w:rPr>
          <w:sz w:val="24"/>
          <w:szCs w:val="24"/>
        </w:rPr>
      </w:pPr>
      <w:r>
        <w:rPr>
          <w:sz w:val="24"/>
          <w:szCs w:val="24"/>
        </w:rPr>
        <w:tab/>
      </w:r>
    </w:p>
    <w:p>
      <w:pPr>
        <w:pStyle w:val="Normal"/>
        <w:spacing w:lineRule="auto" w:line="240"/>
        <w:rPr>
          <w:sz w:val="24"/>
          <w:szCs w:val="24"/>
        </w:rPr>
      </w:pPr>
      <w:r>
        <w:rPr>
          <w:sz w:val="24"/>
          <w:szCs w:val="24"/>
        </w:rPr>
      </w:r>
    </w:p>
    <w:p>
      <w:pPr>
        <w:pStyle w:val="Normal"/>
        <w:spacing w:lineRule="auto" w:line="240"/>
        <w:rPr>
          <w:b/>
          <w:b/>
          <w:sz w:val="24"/>
          <w:szCs w:val="24"/>
          <w:u w:val="single"/>
        </w:rPr>
      </w:pPr>
      <w:r>
        <w:rPr>
          <w:b/>
          <w:sz w:val="24"/>
          <w:szCs w:val="24"/>
          <w:u w:val="single"/>
        </w:rPr>
        <w:t xml:space="preserve">ARTICLE III – AMENAGEMENT PARTICULIERS DE LA DUREE DE TRAVAIL </w:t>
      </w:r>
    </w:p>
    <w:p>
      <w:pPr>
        <w:pStyle w:val="Normal"/>
        <w:spacing w:lineRule="auto" w:line="240"/>
        <w:rPr>
          <w:b/>
          <w:b/>
          <w:sz w:val="24"/>
          <w:szCs w:val="24"/>
          <w:u w:val="single"/>
        </w:rPr>
      </w:pPr>
      <w:r>
        <w:rPr>
          <w:b/>
          <w:sz w:val="24"/>
          <w:szCs w:val="24"/>
          <w:u w:val="single"/>
        </w:rPr>
      </w:r>
    </w:p>
    <w:p>
      <w:pPr>
        <w:pStyle w:val="Normal"/>
        <w:spacing w:lineRule="auto" w:line="240"/>
        <w:rPr>
          <w:b/>
          <w:b/>
          <w:sz w:val="24"/>
          <w:szCs w:val="24"/>
          <w:u w:val="single"/>
        </w:rPr>
      </w:pPr>
      <w:r>
        <w:rPr>
          <w:b/>
          <w:sz w:val="24"/>
          <w:szCs w:val="24"/>
          <w:u w:val="single"/>
        </w:rPr>
        <w:t>3.1 – ORGANISATION DES UNITES DE TRAVAIL BUSAGE ET FRAISAGE</w:t>
      </w:r>
    </w:p>
    <w:p>
      <w:pPr>
        <w:pStyle w:val="Normal"/>
        <w:spacing w:lineRule="auto" w:line="240"/>
        <w:rPr>
          <w:b/>
          <w:b/>
          <w:sz w:val="24"/>
          <w:szCs w:val="24"/>
          <w:u w:val="single"/>
        </w:rPr>
      </w:pPr>
      <w:r>
        <w:rPr>
          <w:b/>
          <w:sz w:val="24"/>
          <w:szCs w:val="24"/>
          <w:u w:val="single"/>
        </w:rPr>
      </w:r>
    </w:p>
    <w:p>
      <w:pPr>
        <w:pStyle w:val="Normal"/>
        <w:spacing w:lineRule="auto" w:line="240"/>
        <w:rPr>
          <w:b/>
          <w:b/>
          <w:sz w:val="24"/>
          <w:szCs w:val="24"/>
          <w:u w:val="single"/>
        </w:rPr>
      </w:pPr>
      <w:r>
        <w:rPr>
          <w:b/>
          <w:sz w:val="24"/>
          <w:szCs w:val="24"/>
          <w:u w:val="single"/>
        </w:rPr>
        <w:t xml:space="preserve">3.1.1 – Travail en équipes </w:t>
      </w:r>
    </w:p>
    <w:p>
      <w:pPr>
        <w:pStyle w:val="Normal"/>
        <w:spacing w:lineRule="auto" w:line="240"/>
        <w:rPr>
          <w:b/>
          <w:b/>
          <w:sz w:val="24"/>
          <w:szCs w:val="24"/>
          <w:u w:val="single"/>
        </w:rPr>
      </w:pPr>
      <w:r>
        <w:rPr>
          <w:b/>
          <w:sz w:val="24"/>
          <w:szCs w:val="24"/>
          <w:u w:val="single"/>
        </w:rPr>
      </w:r>
    </w:p>
    <w:p>
      <w:pPr>
        <w:pStyle w:val="Normal"/>
        <w:spacing w:lineRule="auto" w:line="240"/>
        <w:rPr>
          <w:sz w:val="24"/>
          <w:szCs w:val="24"/>
        </w:rPr>
      </w:pPr>
      <w:r>
        <w:rPr>
          <w:sz w:val="24"/>
          <w:szCs w:val="24"/>
        </w:rPr>
        <w:t>La durée collective de travail de cette unité reste fixée à la durée légale de 35 heures de travail effectif par semaine.</w:t>
      </w:r>
    </w:p>
    <w:p>
      <w:pPr>
        <w:pStyle w:val="Normal"/>
        <w:spacing w:lineRule="auto" w:line="240"/>
        <w:rPr>
          <w:b/>
          <w:b/>
          <w:sz w:val="24"/>
          <w:szCs w:val="24"/>
          <w:u w:val="single"/>
        </w:rPr>
      </w:pPr>
      <w:r>
        <w:rPr>
          <w:b/>
          <w:sz w:val="24"/>
          <w:szCs w:val="24"/>
          <w:u w:val="single"/>
        </w:rPr>
      </w:r>
    </w:p>
    <w:p>
      <w:pPr>
        <w:pStyle w:val="Normal"/>
        <w:spacing w:lineRule="auto" w:line="240"/>
        <w:rPr/>
      </w:pPr>
      <w:r>
        <w:rPr>
          <w:sz w:val="24"/>
          <w:szCs w:val="24"/>
        </w:rPr>
        <w:t>La durée de travail sera organisée en deux « équipes » successives et alternantes du « matin » et de « l’après midi ».</w:t>
      </w:r>
    </w:p>
    <w:p>
      <w:pPr>
        <w:pStyle w:val="Normal"/>
        <w:spacing w:lineRule="auto" w:line="240"/>
        <w:rPr>
          <w:sz w:val="24"/>
          <w:szCs w:val="24"/>
        </w:rPr>
      </w:pPr>
      <w:r>
        <w:rPr>
          <w:sz w:val="24"/>
          <w:szCs w:val="24"/>
        </w:rPr>
      </w:r>
    </w:p>
    <w:p>
      <w:pPr>
        <w:pStyle w:val="Normal"/>
        <w:spacing w:lineRule="auto" w:line="240"/>
        <w:rPr/>
      </w:pPr>
      <w:r>
        <w:rPr>
          <w:sz w:val="24"/>
          <w:szCs w:val="24"/>
        </w:rPr>
        <w:t>L’équipe du « Matin » travaillera de 5H à 12H20 entrecoupés d’une pause de 20 minutes.</w:t>
      </w:r>
    </w:p>
    <w:p>
      <w:pPr>
        <w:pStyle w:val="Normal"/>
        <w:spacing w:lineRule="auto" w:line="240"/>
        <w:rPr>
          <w:sz w:val="24"/>
          <w:szCs w:val="24"/>
        </w:rPr>
      </w:pPr>
      <w:r>
        <w:rPr>
          <w:sz w:val="24"/>
          <w:szCs w:val="24"/>
        </w:rPr>
        <w:t>L’organisation retenue sera donc la suivante :</w:t>
      </w:r>
    </w:p>
    <w:p>
      <w:pPr>
        <w:pStyle w:val="Normal"/>
        <w:spacing w:lineRule="auto" w:line="240"/>
        <w:rPr>
          <w:sz w:val="24"/>
          <w:szCs w:val="24"/>
        </w:rPr>
      </w:pPr>
      <w:r>
        <w:rPr>
          <w:sz w:val="24"/>
          <w:szCs w:val="24"/>
        </w:rPr>
      </w:r>
    </w:p>
    <w:tbl>
      <w:tblPr>
        <w:tblW w:w="7530" w:type="dxa"/>
        <w:jc w:val="left"/>
        <w:tblInd w:w="550"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2680"/>
        <w:gridCol w:w="1300"/>
        <w:gridCol w:w="1480"/>
        <w:gridCol w:w="2070"/>
      </w:tblGrid>
      <w:tr>
        <w:trPr>
          <w:trHeight w:val="900" w:hRule="atLeast"/>
        </w:trPr>
        <w:tc>
          <w:tcPr>
            <w:tcW w:w="2680" w:type="dxa"/>
            <w:tcBorders>
              <w:top w:val="single" w:sz="4" w:space="0" w:color="000000"/>
              <w:left w:val="single" w:sz="4" w:space="0" w:color="000000"/>
              <w:bottom w:val="single" w:sz="4" w:space="0" w:color="000000"/>
              <w:insideH w:val="single" w:sz="4" w:space="0" w:color="000000"/>
            </w:tcBorders>
            <w:shd w:fill="8497B0" w:val="clear"/>
            <w:tcMar>
              <w:left w:w="65" w:type="dxa"/>
            </w:tcMar>
            <w:vAlign w:val="center"/>
          </w:tcPr>
          <w:p>
            <w:pPr>
              <w:pStyle w:val="Normal"/>
              <w:spacing w:lineRule="auto" w:line="240"/>
              <w:jc w:val="center"/>
              <w:rPr>
                <w:rFonts w:ascii="Calibri" w:hAnsi="Calibri" w:cs="Calibri"/>
                <w:b/>
                <w:b/>
                <w:bCs/>
                <w:color w:val="000000"/>
                <w:szCs w:val="22"/>
              </w:rPr>
            </w:pPr>
            <w:r>
              <w:rPr>
                <w:rFonts w:cs="Calibri" w:ascii="Calibri" w:hAnsi="Calibri"/>
                <w:b/>
                <w:bCs/>
                <w:color w:val="000000"/>
                <w:szCs w:val="22"/>
              </w:rPr>
              <w:t>JOURS</w:t>
            </w:r>
          </w:p>
        </w:tc>
        <w:tc>
          <w:tcPr>
            <w:tcW w:w="1300" w:type="dxa"/>
            <w:tcBorders>
              <w:top w:val="single" w:sz="4" w:space="0" w:color="000000"/>
              <w:left w:val="single" w:sz="4" w:space="0" w:color="000000"/>
              <w:bottom w:val="single" w:sz="4" w:space="0" w:color="000000"/>
              <w:insideH w:val="single" w:sz="4" w:space="0" w:color="000000"/>
            </w:tcBorders>
            <w:shd w:fill="8497B0" w:val="clear"/>
            <w:tcMar>
              <w:left w:w="65" w:type="dxa"/>
            </w:tcMar>
            <w:vAlign w:val="center"/>
          </w:tcPr>
          <w:p>
            <w:pPr>
              <w:pStyle w:val="Normal"/>
              <w:spacing w:lineRule="auto" w:line="240"/>
              <w:jc w:val="center"/>
              <w:rPr>
                <w:rFonts w:ascii="Calibri" w:hAnsi="Calibri" w:cs="Calibri"/>
                <w:b/>
                <w:b/>
                <w:bCs/>
                <w:color w:val="000000"/>
                <w:szCs w:val="22"/>
              </w:rPr>
            </w:pPr>
            <w:r>
              <w:rPr>
                <w:rFonts w:cs="Calibri" w:ascii="Calibri" w:hAnsi="Calibri"/>
                <w:b/>
                <w:bCs/>
                <w:color w:val="000000"/>
                <w:szCs w:val="22"/>
              </w:rPr>
              <w:t>Présence semaine normale</w:t>
            </w:r>
          </w:p>
        </w:tc>
        <w:tc>
          <w:tcPr>
            <w:tcW w:w="1480" w:type="dxa"/>
            <w:tcBorders>
              <w:top w:val="single" w:sz="4" w:space="0" w:color="000000"/>
              <w:left w:val="single" w:sz="4" w:space="0" w:color="000000"/>
              <w:bottom w:val="single" w:sz="4" w:space="0" w:color="000000"/>
              <w:insideH w:val="single" w:sz="4" w:space="0" w:color="000000"/>
            </w:tcBorders>
            <w:shd w:fill="8497B0" w:val="clear"/>
            <w:tcMar>
              <w:left w:w="65" w:type="dxa"/>
            </w:tcMar>
            <w:vAlign w:val="center"/>
          </w:tcPr>
          <w:p>
            <w:pPr>
              <w:pStyle w:val="Normal"/>
              <w:spacing w:lineRule="auto" w:line="240"/>
              <w:jc w:val="center"/>
              <w:rPr>
                <w:rFonts w:ascii="Calibri" w:hAnsi="Calibri" w:cs="Calibri"/>
                <w:b/>
                <w:b/>
                <w:bCs/>
                <w:color w:val="000000"/>
                <w:szCs w:val="22"/>
              </w:rPr>
            </w:pPr>
            <w:r>
              <w:rPr>
                <w:rFonts w:cs="Calibri" w:ascii="Calibri" w:hAnsi="Calibri"/>
                <w:b/>
                <w:bCs/>
                <w:color w:val="000000"/>
                <w:szCs w:val="22"/>
              </w:rPr>
              <w:t>Valorisation présence en centièmes</w:t>
            </w:r>
          </w:p>
        </w:tc>
        <w:tc>
          <w:tcPr>
            <w:tcW w:w="2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8497B0" w:val="clear"/>
            <w:tcMar>
              <w:left w:w="65" w:type="dxa"/>
            </w:tcMar>
            <w:vAlign w:val="center"/>
          </w:tcPr>
          <w:p>
            <w:pPr>
              <w:pStyle w:val="Normal"/>
              <w:spacing w:lineRule="auto" w:line="240"/>
              <w:jc w:val="center"/>
              <w:rPr>
                <w:rFonts w:ascii="Calibri" w:hAnsi="Calibri" w:cs="Calibri"/>
                <w:b/>
                <w:b/>
                <w:bCs/>
                <w:color w:val="000000"/>
                <w:szCs w:val="22"/>
              </w:rPr>
            </w:pPr>
            <w:r>
              <w:rPr>
                <w:rFonts w:cs="Calibri" w:ascii="Calibri" w:hAnsi="Calibri"/>
                <w:b/>
                <w:bCs/>
                <w:color w:val="000000"/>
                <w:szCs w:val="22"/>
              </w:rPr>
              <w:t>Valorisation pauses non payées</w:t>
            </w:r>
          </w:p>
        </w:tc>
      </w:tr>
      <w:tr>
        <w:trPr>
          <w:trHeight w:val="300" w:hRule="atLeast"/>
        </w:trPr>
        <w:tc>
          <w:tcPr>
            <w:tcW w:w="26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center"/>
              <w:rPr>
                <w:rFonts w:ascii="Calibri" w:hAnsi="Calibri" w:cs="Calibri"/>
                <w:color w:val="000000"/>
                <w:szCs w:val="22"/>
              </w:rPr>
            </w:pPr>
            <w:r>
              <w:rPr>
                <w:rFonts w:cs="Calibri" w:ascii="Calibri" w:hAnsi="Calibri"/>
                <w:color w:val="000000"/>
                <w:szCs w:val="22"/>
              </w:rPr>
              <w:t>lundi</w:t>
            </w:r>
          </w:p>
        </w:tc>
        <w:tc>
          <w:tcPr>
            <w:tcW w:w="130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left"/>
              <w:rPr>
                <w:rFonts w:ascii="Calibri" w:hAnsi="Calibri" w:cs="Calibri"/>
                <w:color w:val="000000"/>
                <w:szCs w:val="22"/>
              </w:rPr>
            </w:pPr>
            <w:r>
              <w:rPr>
                <w:rFonts w:cs="Calibri" w:ascii="Calibri" w:hAnsi="Calibri"/>
                <w:color w:val="000000"/>
                <w:szCs w:val="22"/>
              </w:rPr>
              <w:t>5h-12h20</w:t>
            </w:r>
          </w:p>
        </w:tc>
        <w:tc>
          <w:tcPr>
            <w:tcW w:w="14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Cs w:val="22"/>
              </w:rPr>
            </w:pPr>
            <w:r>
              <w:rPr>
                <w:rFonts w:cs="Calibri" w:ascii="Calibri" w:hAnsi="Calibri"/>
                <w:color w:val="000000"/>
                <w:szCs w:val="22"/>
              </w:rPr>
              <w:t>7,33</w:t>
            </w:r>
          </w:p>
        </w:tc>
        <w:tc>
          <w:tcPr>
            <w:tcW w:w="207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Cs w:val="22"/>
              </w:rPr>
            </w:pPr>
            <w:r>
              <w:rPr>
                <w:rFonts w:cs="Calibri" w:ascii="Calibri" w:hAnsi="Calibri"/>
                <w:color w:val="000000"/>
                <w:szCs w:val="22"/>
              </w:rPr>
              <w:t>0,33</w:t>
            </w:r>
          </w:p>
        </w:tc>
      </w:tr>
      <w:tr>
        <w:trPr>
          <w:trHeight w:val="300" w:hRule="atLeast"/>
        </w:trPr>
        <w:tc>
          <w:tcPr>
            <w:tcW w:w="26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center"/>
              <w:rPr>
                <w:rFonts w:ascii="Calibri" w:hAnsi="Calibri" w:cs="Calibri"/>
                <w:color w:val="000000"/>
                <w:szCs w:val="22"/>
              </w:rPr>
            </w:pPr>
            <w:r>
              <w:rPr>
                <w:rFonts w:cs="Calibri" w:ascii="Calibri" w:hAnsi="Calibri"/>
                <w:color w:val="000000"/>
                <w:szCs w:val="22"/>
              </w:rPr>
              <w:t>mardi</w:t>
            </w:r>
          </w:p>
        </w:tc>
        <w:tc>
          <w:tcPr>
            <w:tcW w:w="130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left"/>
              <w:rPr>
                <w:rFonts w:ascii="Calibri" w:hAnsi="Calibri" w:cs="Calibri"/>
                <w:color w:val="000000"/>
                <w:szCs w:val="22"/>
              </w:rPr>
            </w:pPr>
            <w:r>
              <w:rPr>
                <w:rFonts w:cs="Calibri" w:ascii="Calibri" w:hAnsi="Calibri"/>
                <w:color w:val="000000"/>
                <w:szCs w:val="22"/>
              </w:rPr>
              <w:t>5h-12h20</w:t>
            </w:r>
          </w:p>
        </w:tc>
        <w:tc>
          <w:tcPr>
            <w:tcW w:w="14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Cs w:val="22"/>
              </w:rPr>
            </w:pPr>
            <w:r>
              <w:rPr>
                <w:rFonts w:cs="Calibri" w:ascii="Calibri" w:hAnsi="Calibri"/>
                <w:color w:val="000000"/>
                <w:szCs w:val="22"/>
              </w:rPr>
              <w:t>7,33</w:t>
            </w:r>
          </w:p>
        </w:tc>
        <w:tc>
          <w:tcPr>
            <w:tcW w:w="207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Cs w:val="22"/>
              </w:rPr>
            </w:pPr>
            <w:r>
              <w:rPr>
                <w:rFonts w:cs="Calibri" w:ascii="Calibri" w:hAnsi="Calibri"/>
                <w:color w:val="000000"/>
                <w:szCs w:val="22"/>
              </w:rPr>
              <w:t>0,33</w:t>
            </w:r>
          </w:p>
        </w:tc>
      </w:tr>
      <w:tr>
        <w:trPr>
          <w:trHeight w:val="300" w:hRule="atLeast"/>
        </w:trPr>
        <w:tc>
          <w:tcPr>
            <w:tcW w:w="26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center"/>
              <w:rPr>
                <w:rFonts w:ascii="Calibri" w:hAnsi="Calibri" w:cs="Calibri"/>
                <w:color w:val="000000"/>
                <w:szCs w:val="22"/>
              </w:rPr>
            </w:pPr>
            <w:r>
              <w:rPr>
                <w:rFonts w:cs="Calibri" w:ascii="Calibri" w:hAnsi="Calibri"/>
                <w:color w:val="000000"/>
                <w:szCs w:val="22"/>
              </w:rPr>
              <w:t>mercredi</w:t>
            </w:r>
          </w:p>
        </w:tc>
        <w:tc>
          <w:tcPr>
            <w:tcW w:w="130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left"/>
              <w:rPr>
                <w:rFonts w:ascii="Calibri" w:hAnsi="Calibri" w:cs="Calibri"/>
                <w:color w:val="000000"/>
                <w:szCs w:val="22"/>
              </w:rPr>
            </w:pPr>
            <w:r>
              <w:rPr>
                <w:rFonts w:cs="Calibri" w:ascii="Calibri" w:hAnsi="Calibri"/>
                <w:color w:val="000000"/>
                <w:szCs w:val="22"/>
              </w:rPr>
              <w:t>5h-12h20</w:t>
            </w:r>
          </w:p>
        </w:tc>
        <w:tc>
          <w:tcPr>
            <w:tcW w:w="14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Cs w:val="22"/>
              </w:rPr>
            </w:pPr>
            <w:r>
              <w:rPr>
                <w:rFonts w:cs="Calibri" w:ascii="Calibri" w:hAnsi="Calibri"/>
                <w:color w:val="000000"/>
                <w:szCs w:val="22"/>
              </w:rPr>
              <w:t>7,33</w:t>
            </w:r>
          </w:p>
        </w:tc>
        <w:tc>
          <w:tcPr>
            <w:tcW w:w="207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Cs w:val="22"/>
              </w:rPr>
            </w:pPr>
            <w:r>
              <w:rPr>
                <w:rFonts w:cs="Calibri" w:ascii="Calibri" w:hAnsi="Calibri"/>
                <w:color w:val="000000"/>
                <w:szCs w:val="22"/>
              </w:rPr>
              <w:t>0,33</w:t>
            </w:r>
          </w:p>
        </w:tc>
      </w:tr>
      <w:tr>
        <w:trPr>
          <w:trHeight w:val="300" w:hRule="atLeast"/>
        </w:trPr>
        <w:tc>
          <w:tcPr>
            <w:tcW w:w="26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center"/>
              <w:rPr>
                <w:rFonts w:ascii="Calibri" w:hAnsi="Calibri" w:cs="Calibri"/>
                <w:color w:val="000000"/>
                <w:szCs w:val="22"/>
              </w:rPr>
            </w:pPr>
            <w:r>
              <w:rPr>
                <w:rFonts w:cs="Calibri" w:ascii="Calibri" w:hAnsi="Calibri"/>
                <w:color w:val="000000"/>
                <w:szCs w:val="22"/>
              </w:rPr>
              <w:t>jeudi</w:t>
            </w:r>
          </w:p>
        </w:tc>
        <w:tc>
          <w:tcPr>
            <w:tcW w:w="130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left"/>
              <w:rPr>
                <w:rFonts w:ascii="Calibri" w:hAnsi="Calibri" w:cs="Calibri"/>
                <w:color w:val="000000"/>
                <w:szCs w:val="22"/>
              </w:rPr>
            </w:pPr>
            <w:r>
              <w:rPr>
                <w:rFonts w:cs="Calibri" w:ascii="Calibri" w:hAnsi="Calibri"/>
                <w:color w:val="000000"/>
                <w:szCs w:val="22"/>
              </w:rPr>
              <w:t>5h-12h20</w:t>
            </w:r>
          </w:p>
        </w:tc>
        <w:tc>
          <w:tcPr>
            <w:tcW w:w="14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Cs w:val="22"/>
              </w:rPr>
            </w:pPr>
            <w:r>
              <w:rPr>
                <w:rFonts w:cs="Calibri" w:ascii="Calibri" w:hAnsi="Calibri"/>
                <w:color w:val="000000"/>
                <w:szCs w:val="22"/>
              </w:rPr>
              <w:t>7,33</w:t>
            </w:r>
          </w:p>
        </w:tc>
        <w:tc>
          <w:tcPr>
            <w:tcW w:w="207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Cs w:val="22"/>
              </w:rPr>
            </w:pPr>
            <w:r>
              <w:rPr>
                <w:rFonts w:cs="Calibri" w:ascii="Calibri" w:hAnsi="Calibri"/>
                <w:color w:val="000000"/>
                <w:szCs w:val="22"/>
              </w:rPr>
              <w:t>0,33</w:t>
            </w:r>
          </w:p>
        </w:tc>
      </w:tr>
      <w:tr>
        <w:trPr>
          <w:trHeight w:val="300" w:hRule="atLeast"/>
        </w:trPr>
        <w:tc>
          <w:tcPr>
            <w:tcW w:w="26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center"/>
              <w:rPr>
                <w:rFonts w:ascii="Calibri" w:hAnsi="Calibri" w:cs="Calibri"/>
                <w:color w:val="000000"/>
                <w:szCs w:val="22"/>
              </w:rPr>
            </w:pPr>
            <w:r>
              <w:rPr>
                <w:rFonts w:cs="Calibri" w:ascii="Calibri" w:hAnsi="Calibri"/>
                <w:color w:val="000000"/>
                <w:szCs w:val="22"/>
              </w:rPr>
              <w:t>vendredi</w:t>
            </w:r>
          </w:p>
        </w:tc>
        <w:tc>
          <w:tcPr>
            <w:tcW w:w="130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left"/>
              <w:rPr>
                <w:rFonts w:ascii="Calibri" w:hAnsi="Calibri" w:cs="Calibri"/>
                <w:color w:val="000000"/>
                <w:szCs w:val="22"/>
              </w:rPr>
            </w:pPr>
            <w:r>
              <w:rPr>
                <w:rFonts w:cs="Calibri" w:ascii="Calibri" w:hAnsi="Calibri"/>
                <w:color w:val="000000"/>
                <w:szCs w:val="22"/>
              </w:rPr>
              <w:t>5h-12h20</w:t>
            </w:r>
          </w:p>
        </w:tc>
        <w:tc>
          <w:tcPr>
            <w:tcW w:w="14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Cs w:val="22"/>
              </w:rPr>
            </w:pPr>
            <w:r>
              <w:rPr>
                <w:rFonts w:cs="Calibri" w:ascii="Calibri" w:hAnsi="Calibri"/>
                <w:color w:val="000000"/>
                <w:szCs w:val="22"/>
              </w:rPr>
              <w:t>7,33</w:t>
            </w:r>
          </w:p>
        </w:tc>
        <w:tc>
          <w:tcPr>
            <w:tcW w:w="207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Cs w:val="22"/>
              </w:rPr>
            </w:pPr>
            <w:r>
              <w:rPr>
                <w:rFonts w:cs="Calibri" w:ascii="Calibri" w:hAnsi="Calibri"/>
                <w:color w:val="000000"/>
                <w:szCs w:val="22"/>
              </w:rPr>
              <w:t>0,33</w:t>
            </w:r>
          </w:p>
        </w:tc>
      </w:tr>
      <w:tr>
        <w:trPr>
          <w:trHeight w:val="300" w:hRule="atLeast"/>
        </w:trPr>
        <w:tc>
          <w:tcPr>
            <w:tcW w:w="3980" w:type="dxa"/>
            <w:gridSpan w:val="2"/>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center"/>
              <w:rPr>
                <w:rFonts w:ascii="Calibri" w:hAnsi="Calibri" w:cs="Calibri"/>
                <w:b/>
                <w:b/>
                <w:szCs w:val="22"/>
              </w:rPr>
            </w:pPr>
            <w:r>
              <w:rPr>
                <w:rFonts w:cs="Calibri" w:ascii="Calibri" w:hAnsi="Calibri"/>
                <w:b/>
                <w:szCs w:val="22"/>
              </w:rPr>
              <w:t>TOTAL</w:t>
            </w:r>
          </w:p>
        </w:tc>
        <w:tc>
          <w:tcPr>
            <w:tcW w:w="14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Cs w:val="22"/>
              </w:rPr>
            </w:pPr>
            <w:r>
              <w:rPr>
                <w:rFonts w:cs="Calibri" w:ascii="Calibri" w:hAnsi="Calibri"/>
                <w:color w:val="000000"/>
                <w:szCs w:val="22"/>
              </w:rPr>
              <w:t>36,67</w:t>
            </w:r>
          </w:p>
        </w:tc>
        <w:tc>
          <w:tcPr>
            <w:tcW w:w="207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Cs w:val="22"/>
              </w:rPr>
            </w:pPr>
            <w:r>
              <w:rPr>
                <w:rFonts w:cs="Calibri" w:ascii="Calibri" w:hAnsi="Calibri"/>
                <w:color w:val="000000"/>
                <w:szCs w:val="22"/>
              </w:rPr>
              <w:t>1,67</w:t>
            </w:r>
          </w:p>
        </w:tc>
      </w:tr>
    </w:tbl>
    <w:p>
      <w:pPr>
        <w:pStyle w:val="Normal"/>
        <w:spacing w:lineRule="auto" w:line="240"/>
        <w:rPr>
          <w:sz w:val="24"/>
          <w:szCs w:val="24"/>
        </w:rPr>
      </w:pPr>
      <w:r>
        <w:rPr>
          <w:sz w:val="24"/>
          <w:szCs w:val="24"/>
        </w:rPr>
      </w:r>
    </w:p>
    <w:p>
      <w:pPr>
        <w:pStyle w:val="Normal"/>
        <w:spacing w:lineRule="auto" w:line="240"/>
        <w:rPr>
          <w:sz w:val="24"/>
          <w:szCs w:val="24"/>
        </w:rPr>
      </w:pPr>
      <w:r>
        <w:rPr>
          <w:sz w:val="24"/>
          <w:szCs w:val="24"/>
        </w:rPr>
        <w:t>L’équipe de « l’Après-Midi » travaillera quand elle de 13H15 à 20H55 entrecoupés d’une pause de 20 minutes.</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r>
      <w:r>
        <mc:AlternateContent>
          <mc:Choice Requires="wps">
            <w:drawing>
              <wp:anchor behindDoc="0" distT="0" distB="0" distL="89535" distR="89535" simplePos="0" locked="0" layoutInCell="1" allowOverlap="1" relativeHeight="2">
                <wp:simplePos x="0" y="0"/>
                <wp:positionH relativeFrom="page">
                  <wp:posOffset>1089660</wp:posOffset>
                </wp:positionH>
                <wp:positionV relativeFrom="paragraph">
                  <wp:posOffset>19685</wp:posOffset>
                </wp:positionV>
                <wp:extent cx="5001895" cy="1502410"/>
                <wp:effectExtent l="0" t="0" r="0" b="0"/>
                <wp:wrapSquare wrapText="bothSides"/>
                <wp:docPr id="1" name="Frame1"/>
                <a:graphic xmlns:a="http://schemas.openxmlformats.org/drawingml/2006/main">
                  <a:graphicData uri="http://schemas.microsoft.com/office/word/2010/wordprocessingShape">
                    <wps:wsp>
                      <wps:cNvSpPr txBox="1"/>
                      <wps:spPr>
                        <a:xfrm>
                          <a:off x="0" y="0"/>
                          <a:ext cx="5001895" cy="1502410"/>
                        </a:xfrm>
                        <a:prstGeom prst="rect"/>
                        <a:solidFill>
                          <a:srgbClr val="FFFFFF">
                            <a:alpha val="0"/>
                          </a:srgbClr>
                        </a:solidFill>
                      </wps:spPr>
                      <wps:txbx>
                        <w:txbxContent>
                          <w:tbl>
                            <w:tblPr>
                              <w:tblW w:w="7877" w:type="dxa"/>
                              <w:jc w:val="left"/>
                              <w:tblInd w:w="70"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1480"/>
                              <w:gridCol w:w="2134"/>
                              <w:gridCol w:w="2126"/>
                              <w:gridCol w:w="2137"/>
                            </w:tblGrid>
                            <w:tr>
                              <w:trPr>
                                <w:trHeight w:val="556" w:hRule="atLeast"/>
                              </w:trPr>
                              <w:tc>
                                <w:tcPr>
                                  <w:tcW w:w="1480" w:type="dxa"/>
                                  <w:tcBorders>
                                    <w:top w:val="single" w:sz="4" w:space="0" w:color="000000"/>
                                    <w:left w:val="single" w:sz="4" w:space="0" w:color="000000"/>
                                    <w:bottom w:val="single" w:sz="4" w:space="0" w:color="000000"/>
                                    <w:insideH w:val="single" w:sz="4" w:space="0" w:color="000000"/>
                                  </w:tcBorders>
                                  <w:shd w:fill="8497B0" w:val="clear"/>
                                  <w:tcMar>
                                    <w:left w:w="65" w:type="dxa"/>
                                  </w:tcMar>
                                  <w:vAlign w:val="center"/>
                                </w:tcPr>
                                <w:p>
                                  <w:pPr>
                                    <w:pStyle w:val="Normal"/>
                                    <w:spacing w:lineRule="auto" w:line="240"/>
                                    <w:jc w:val="center"/>
                                    <w:rPr>
                                      <w:rFonts w:ascii="Calibri" w:hAnsi="Calibri" w:cs="Calibri"/>
                                      <w:b/>
                                      <w:b/>
                                      <w:bCs/>
                                      <w:color w:val="000000"/>
                                      <w:szCs w:val="22"/>
                                    </w:rPr>
                                  </w:pPr>
                                  <w:r>
                                    <w:rPr>
                                      <w:rFonts w:cs="Calibri" w:ascii="Calibri" w:hAnsi="Calibri"/>
                                      <w:b/>
                                      <w:bCs/>
                                      <w:color w:val="000000"/>
                                      <w:szCs w:val="22"/>
                                    </w:rPr>
                                    <w:t>JOURS</w:t>
                                  </w:r>
                                </w:p>
                              </w:tc>
                              <w:tc>
                                <w:tcPr>
                                  <w:tcW w:w="2134" w:type="dxa"/>
                                  <w:tcBorders>
                                    <w:top w:val="single" w:sz="4" w:space="0" w:color="000000"/>
                                    <w:left w:val="single" w:sz="4" w:space="0" w:color="000000"/>
                                    <w:bottom w:val="single" w:sz="4" w:space="0" w:color="000000"/>
                                    <w:insideH w:val="single" w:sz="4" w:space="0" w:color="000000"/>
                                  </w:tcBorders>
                                  <w:shd w:fill="8497B0" w:val="clear"/>
                                  <w:tcMar>
                                    <w:left w:w="65" w:type="dxa"/>
                                  </w:tcMar>
                                  <w:vAlign w:val="center"/>
                                </w:tcPr>
                                <w:p>
                                  <w:pPr>
                                    <w:pStyle w:val="Normal"/>
                                    <w:spacing w:lineRule="auto" w:line="240"/>
                                    <w:jc w:val="center"/>
                                    <w:rPr>
                                      <w:rFonts w:ascii="Calibri" w:hAnsi="Calibri" w:cs="Calibri"/>
                                      <w:b/>
                                      <w:b/>
                                      <w:bCs/>
                                      <w:color w:val="000000"/>
                                      <w:szCs w:val="22"/>
                                    </w:rPr>
                                  </w:pPr>
                                  <w:r>
                                    <w:rPr>
                                      <w:rFonts w:cs="Calibri" w:ascii="Calibri" w:hAnsi="Calibri"/>
                                      <w:b/>
                                      <w:bCs/>
                                      <w:color w:val="000000"/>
                                      <w:szCs w:val="22"/>
                                    </w:rPr>
                                    <w:t>Présence semaine normale</w:t>
                                  </w:r>
                                </w:p>
                              </w:tc>
                              <w:tc>
                                <w:tcPr>
                                  <w:tcW w:w="2126" w:type="dxa"/>
                                  <w:tcBorders>
                                    <w:top w:val="single" w:sz="4" w:space="0" w:color="000000"/>
                                    <w:left w:val="single" w:sz="4" w:space="0" w:color="000000"/>
                                    <w:bottom w:val="single" w:sz="4" w:space="0" w:color="000000"/>
                                    <w:insideH w:val="single" w:sz="4" w:space="0" w:color="000000"/>
                                  </w:tcBorders>
                                  <w:shd w:fill="8497B0" w:val="clear"/>
                                  <w:tcMar>
                                    <w:left w:w="65" w:type="dxa"/>
                                  </w:tcMar>
                                  <w:vAlign w:val="center"/>
                                </w:tcPr>
                                <w:p>
                                  <w:pPr>
                                    <w:pStyle w:val="Normal"/>
                                    <w:spacing w:lineRule="auto" w:line="240"/>
                                    <w:jc w:val="center"/>
                                    <w:rPr/>
                                  </w:pPr>
                                  <w:r>
                                    <w:rPr>
                                      <w:rFonts w:cs="Calibri" w:ascii="Calibri" w:hAnsi="Calibri"/>
                                      <w:b/>
                                      <w:bCs/>
                                      <w:color w:val="000000"/>
                                      <w:szCs w:val="22"/>
                                    </w:rPr>
                                    <w:t>Valorisation présence en centièmes</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8497B0" w:val="clear"/>
                                  <w:tcMar>
                                    <w:left w:w="65" w:type="dxa"/>
                                  </w:tcMar>
                                  <w:vAlign w:val="center"/>
                                </w:tcPr>
                                <w:p>
                                  <w:pPr>
                                    <w:pStyle w:val="Normal"/>
                                    <w:spacing w:lineRule="auto" w:line="240"/>
                                    <w:jc w:val="center"/>
                                    <w:rPr>
                                      <w:rFonts w:ascii="Calibri" w:hAnsi="Calibri" w:cs="Calibri"/>
                                      <w:b/>
                                      <w:b/>
                                      <w:bCs/>
                                      <w:color w:val="000000"/>
                                      <w:szCs w:val="22"/>
                                    </w:rPr>
                                  </w:pPr>
                                  <w:r>
                                    <w:rPr>
                                      <w:rFonts w:cs="Calibri" w:ascii="Calibri" w:hAnsi="Calibri"/>
                                      <w:b/>
                                      <w:bCs/>
                                      <w:color w:val="000000"/>
                                      <w:szCs w:val="22"/>
                                    </w:rPr>
                                    <w:t>Valorisation pauses non payées</w:t>
                                  </w:r>
                                </w:p>
                              </w:tc>
                            </w:tr>
                            <w:tr>
                              <w:trPr>
                                <w:trHeight w:val="300" w:hRule="atLeast"/>
                              </w:trPr>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center"/>
                                    <w:rPr>
                                      <w:rFonts w:ascii="Calibri" w:hAnsi="Calibri" w:cs="Calibri"/>
                                      <w:bCs/>
                                      <w:color w:val="000000"/>
                                      <w:szCs w:val="22"/>
                                    </w:rPr>
                                  </w:pPr>
                                  <w:r>
                                    <w:rPr>
                                      <w:rFonts w:cs="Calibri" w:ascii="Calibri" w:hAnsi="Calibri"/>
                                      <w:bCs/>
                                      <w:color w:val="000000"/>
                                      <w:szCs w:val="22"/>
                                    </w:rPr>
                                    <w:t>lundi</w:t>
                                  </w:r>
                                </w:p>
                              </w:tc>
                              <w:tc>
                                <w:tcPr>
                                  <w:tcW w:w="2134"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center"/>
                                    <w:rPr>
                                      <w:rFonts w:ascii="Calibri" w:hAnsi="Calibri" w:cs="Calibri"/>
                                      <w:bCs/>
                                      <w:color w:val="000000"/>
                                      <w:szCs w:val="22"/>
                                    </w:rPr>
                                  </w:pPr>
                                  <w:r>
                                    <w:rPr>
                                      <w:rFonts w:cs="Calibri" w:ascii="Calibri" w:hAnsi="Calibri"/>
                                      <w:bCs/>
                                      <w:color w:val="000000"/>
                                      <w:szCs w:val="22"/>
                                    </w:rPr>
                                    <w:t>13H15-20h55</w:t>
                                  </w:r>
                                </w:p>
                              </w:tc>
                              <w:tc>
                                <w:tcPr>
                                  <w:tcW w:w="2126"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bCs/>
                                      <w:color w:val="000000"/>
                                      <w:szCs w:val="22"/>
                                    </w:rPr>
                                  </w:pPr>
                                  <w:r>
                                    <w:rPr>
                                      <w:rFonts w:cs="Calibri" w:ascii="Calibri" w:hAnsi="Calibri"/>
                                      <w:bCs/>
                                      <w:color w:val="000000"/>
                                      <w:szCs w:val="22"/>
                                    </w:rPr>
                                    <w:t>7,67</w:t>
                                  </w:r>
                                </w:p>
                              </w:tc>
                              <w:tc>
                                <w:tcPr>
                                  <w:tcW w:w="213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bCs/>
                                      <w:color w:val="000000"/>
                                      <w:szCs w:val="22"/>
                                    </w:rPr>
                                  </w:pPr>
                                  <w:r>
                                    <w:rPr>
                                      <w:rFonts w:cs="Calibri" w:ascii="Calibri" w:hAnsi="Calibri"/>
                                      <w:bCs/>
                                      <w:color w:val="000000"/>
                                      <w:szCs w:val="22"/>
                                    </w:rPr>
                                    <w:t>0,33</w:t>
                                  </w:r>
                                </w:p>
                              </w:tc>
                            </w:tr>
                            <w:tr>
                              <w:trPr>
                                <w:trHeight w:val="300" w:hRule="atLeast"/>
                              </w:trPr>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center"/>
                                    <w:rPr>
                                      <w:rFonts w:ascii="Calibri" w:hAnsi="Calibri" w:cs="Calibri"/>
                                      <w:bCs/>
                                      <w:color w:val="000000"/>
                                      <w:szCs w:val="22"/>
                                    </w:rPr>
                                  </w:pPr>
                                  <w:r>
                                    <w:rPr>
                                      <w:rFonts w:cs="Calibri" w:ascii="Calibri" w:hAnsi="Calibri"/>
                                      <w:bCs/>
                                      <w:color w:val="000000"/>
                                      <w:szCs w:val="22"/>
                                    </w:rPr>
                                    <w:t>mardi</w:t>
                                  </w:r>
                                </w:p>
                              </w:tc>
                              <w:tc>
                                <w:tcPr>
                                  <w:tcW w:w="2134"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center"/>
                                    <w:rPr>
                                      <w:rFonts w:ascii="Calibri" w:hAnsi="Calibri" w:cs="Calibri"/>
                                      <w:bCs/>
                                      <w:color w:val="000000"/>
                                      <w:szCs w:val="22"/>
                                    </w:rPr>
                                  </w:pPr>
                                  <w:r>
                                    <w:rPr>
                                      <w:rFonts w:cs="Calibri" w:ascii="Calibri" w:hAnsi="Calibri"/>
                                      <w:bCs/>
                                      <w:color w:val="000000"/>
                                      <w:szCs w:val="22"/>
                                    </w:rPr>
                                    <w:t>13H15-20h55</w:t>
                                  </w:r>
                                </w:p>
                              </w:tc>
                              <w:tc>
                                <w:tcPr>
                                  <w:tcW w:w="2126"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bCs/>
                                      <w:color w:val="000000"/>
                                      <w:szCs w:val="22"/>
                                    </w:rPr>
                                  </w:pPr>
                                  <w:r>
                                    <w:rPr>
                                      <w:rFonts w:cs="Calibri" w:ascii="Calibri" w:hAnsi="Calibri"/>
                                      <w:bCs/>
                                      <w:color w:val="000000"/>
                                      <w:szCs w:val="22"/>
                                    </w:rPr>
                                    <w:t>7,67</w:t>
                                  </w:r>
                                </w:p>
                              </w:tc>
                              <w:tc>
                                <w:tcPr>
                                  <w:tcW w:w="213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bCs/>
                                      <w:color w:val="000000"/>
                                      <w:szCs w:val="22"/>
                                    </w:rPr>
                                  </w:pPr>
                                  <w:r>
                                    <w:rPr>
                                      <w:rFonts w:cs="Calibri" w:ascii="Calibri" w:hAnsi="Calibri"/>
                                      <w:bCs/>
                                      <w:color w:val="000000"/>
                                      <w:szCs w:val="22"/>
                                    </w:rPr>
                                    <w:t>0,33</w:t>
                                  </w:r>
                                </w:p>
                              </w:tc>
                            </w:tr>
                            <w:tr>
                              <w:trPr>
                                <w:trHeight w:val="300" w:hRule="atLeast"/>
                              </w:trPr>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center"/>
                                    <w:rPr>
                                      <w:rFonts w:ascii="Calibri" w:hAnsi="Calibri" w:cs="Calibri"/>
                                      <w:bCs/>
                                      <w:color w:val="000000"/>
                                      <w:szCs w:val="22"/>
                                    </w:rPr>
                                  </w:pPr>
                                  <w:r>
                                    <w:rPr>
                                      <w:rFonts w:cs="Calibri" w:ascii="Calibri" w:hAnsi="Calibri"/>
                                      <w:bCs/>
                                      <w:color w:val="000000"/>
                                      <w:szCs w:val="22"/>
                                    </w:rPr>
                                    <w:t>mercredi</w:t>
                                  </w:r>
                                </w:p>
                              </w:tc>
                              <w:tc>
                                <w:tcPr>
                                  <w:tcW w:w="2134"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center"/>
                                    <w:rPr>
                                      <w:rFonts w:ascii="Calibri" w:hAnsi="Calibri" w:cs="Calibri"/>
                                      <w:bCs/>
                                      <w:color w:val="000000"/>
                                      <w:szCs w:val="22"/>
                                    </w:rPr>
                                  </w:pPr>
                                  <w:r>
                                    <w:rPr>
                                      <w:rFonts w:cs="Calibri" w:ascii="Calibri" w:hAnsi="Calibri"/>
                                      <w:bCs/>
                                      <w:color w:val="000000"/>
                                      <w:szCs w:val="22"/>
                                    </w:rPr>
                                    <w:t>13H15-20h55</w:t>
                                  </w:r>
                                </w:p>
                              </w:tc>
                              <w:tc>
                                <w:tcPr>
                                  <w:tcW w:w="2126"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bCs/>
                                      <w:color w:val="000000"/>
                                      <w:szCs w:val="22"/>
                                    </w:rPr>
                                  </w:pPr>
                                  <w:r>
                                    <w:rPr>
                                      <w:rFonts w:cs="Calibri" w:ascii="Calibri" w:hAnsi="Calibri"/>
                                      <w:bCs/>
                                      <w:color w:val="000000"/>
                                      <w:szCs w:val="22"/>
                                    </w:rPr>
                                    <w:t>7,67</w:t>
                                  </w:r>
                                </w:p>
                              </w:tc>
                              <w:tc>
                                <w:tcPr>
                                  <w:tcW w:w="213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bCs/>
                                      <w:color w:val="000000"/>
                                      <w:szCs w:val="22"/>
                                    </w:rPr>
                                  </w:pPr>
                                  <w:r>
                                    <w:rPr>
                                      <w:rFonts w:cs="Calibri" w:ascii="Calibri" w:hAnsi="Calibri"/>
                                      <w:bCs/>
                                      <w:color w:val="000000"/>
                                      <w:szCs w:val="22"/>
                                    </w:rPr>
                                    <w:t>0,33</w:t>
                                  </w:r>
                                </w:p>
                              </w:tc>
                            </w:tr>
                            <w:tr>
                              <w:trPr>
                                <w:trHeight w:val="300" w:hRule="atLeast"/>
                              </w:trPr>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center"/>
                                    <w:rPr>
                                      <w:rFonts w:ascii="Calibri" w:hAnsi="Calibri" w:cs="Calibri"/>
                                      <w:bCs/>
                                      <w:color w:val="000000"/>
                                      <w:szCs w:val="22"/>
                                    </w:rPr>
                                  </w:pPr>
                                  <w:r>
                                    <w:rPr>
                                      <w:rFonts w:cs="Calibri" w:ascii="Calibri" w:hAnsi="Calibri"/>
                                      <w:bCs/>
                                      <w:color w:val="000000"/>
                                      <w:szCs w:val="22"/>
                                    </w:rPr>
                                    <w:t>jeudi</w:t>
                                  </w:r>
                                </w:p>
                              </w:tc>
                              <w:tc>
                                <w:tcPr>
                                  <w:tcW w:w="2134"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center"/>
                                    <w:rPr>
                                      <w:rFonts w:ascii="Calibri" w:hAnsi="Calibri" w:cs="Calibri"/>
                                      <w:bCs/>
                                      <w:color w:val="000000"/>
                                      <w:szCs w:val="22"/>
                                    </w:rPr>
                                  </w:pPr>
                                  <w:r>
                                    <w:rPr>
                                      <w:rFonts w:cs="Calibri" w:ascii="Calibri" w:hAnsi="Calibri"/>
                                      <w:bCs/>
                                      <w:color w:val="000000"/>
                                      <w:szCs w:val="22"/>
                                    </w:rPr>
                                    <w:t>13H15-20h55</w:t>
                                  </w:r>
                                </w:p>
                              </w:tc>
                              <w:tc>
                                <w:tcPr>
                                  <w:tcW w:w="2126"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bCs/>
                                      <w:color w:val="000000"/>
                                      <w:szCs w:val="22"/>
                                    </w:rPr>
                                  </w:pPr>
                                  <w:r>
                                    <w:rPr>
                                      <w:rFonts w:cs="Calibri" w:ascii="Calibri" w:hAnsi="Calibri"/>
                                      <w:bCs/>
                                      <w:color w:val="000000"/>
                                      <w:szCs w:val="22"/>
                                    </w:rPr>
                                    <w:t>7,67</w:t>
                                  </w:r>
                                </w:p>
                              </w:tc>
                              <w:tc>
                                <w:tcPr>
                                  <w:tcW w:w="213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bCs/>
                                      <w:color w:val="000000"/>
                                      <w:szCs w:val="22"/>
                                    </w:rPr>
                                  </w:pPr>
                                  <w:r>
                                    <w:rPr>
                                      <w:rFonts w:cs="Calibri" w:ascii="Calibri" w:hAnsi="Calibri"/>
                                      <w:bCs/>
                                      <w:color w:val="000000"/>
                                      <w:szCs w:val="22"/>
                                    </w:rPr>
                                    <w:t>0,33</w:t>
                                  </w:r>
                                </w:p>
                              </w:tc>
                            </w:tr>
                            <w:tr>
                              <w:trPr>
                                <w:trHeight w:val="300" w:hRule="atLeast"/>
                              </w:trPr>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center"/>
                                    <w:rPr>
                                      <w:rFonts w:ascii="Calibri" w:hAnsi="Calibri" w:cs="Calibri"/>
                                      <w:bCs/>
                                      <w:color w:val="000000"/>
                                      <w:szCs w:val="22"/>
                                    </w:rPr>
                                  </w:pPr>
                                  <w:r>
                                    <w:rPr>
                                      <w:rFonts w:cs="Calibri" w:ascii="Calibri" w:hAnsi="Calibri"/>
                                      <w:bCs/>
                                      <w:color w:val="000000"/>
                                      <w:szCs w:val="22"/>
                                    </w:rPr>
                                    <w:t>vendredi</w:t>
                                  </w:r>
                                </w:p>
                              </w:tc>
                              <w:tc>
                                <w:tcPr>
                                  <w:tcW w:w="2134"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center"/>
                                    <w:rPr>
                                      <w:rFonts w:ascii="Calibri" w:hAnsi="Calibri" w:cs="Calibri"/>
                                      <w:bCs/>
                                      <w:color w:val="000000"/>
                                      <w:szCs w:val="22"/>
                                    </w:rPr>
                                  </w:pPr>
                                  <w:r>
                                    <w:rPr>
                                      <w:rFonts w:cs="Calibri" w:ascii="Calibri" w:hAnsi="Calibri"/>
                                      <w:bCs/>
                                      <w:color w:val="000000"/>
                                      <w:szCs w:val="22"/>
                                    </w:rPr>
                                    <w:t>12H15-17H55</w:t>
                                  </w:r>
                                </w:p>
                              </w:tc>
                              <w:tc>
                                <w:tcPr>
                                  <w:tcW w:w="2126"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bCs/>
                                      <w:color w:val="000000"/>
                                      <w:szCs w:val="22"/>
                                    </w:rPr>
                                  </w:pPr>
                                  <w:r>
                                    <w:rPr>
                                      <w:rFonts w:cs="Calibri" w:ascii="Calibri" w:hAnsi="Calibri"/>
                                      <w:bCs/>
                                      <w:color w:val="000000"/>
                                      <w:szCs w:val="22"/>
                                    </w:rPr>
                                    <w:t>5,67</w:t>
                                  </w:r>
                                </w:p>
                              </w:tc>
                              <w:tc>
                                <w:tcPr>
                                  <w:tcW w:w="213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bCs/>
                                      <w:color w:val="000000"/>
                                      <w:szCs w:val="22"/>
                                    </w:rPr>
                                  </w:pPr>
                                  <w:r>
                                    <w:rPr>
                                      <w:rFonts w:cs="Calibri" w:ascii="Calibri" w:hAnsi="Calibri"/>
                                      <w:bCs/>
                                      <w:color w:val="000000"/>
                                      <w:szCs w:val="22"/>
                                    </w:rPr>
                                    <w:t>0,00</w:t>
                                  </w:r>
                                </w:p>
                              </w:tc>
                            </w:tr>
                            <w:tr>
                              <w:trPr>
                                <w:trHeight w:val="300" w:hRule="atLeast"/>
                              </w:trPr>
                              <w:tc>
                                <w:tcPr>
                                  <w:tcW w:w="3614" w:type="dxa"/>
                                  <w:gridSpan w:val="2"/>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center"/>
                                    <w:rPr>
                                      <w:rFonts w:ascii="Calibri" w:hAnsi="Calibri" w:cs="Calibri"/>
                                      <w:b/>
                                      <w:b/>
                                      <w:bCs/>
                                      <w:color w:val="000000"/>
                                      <w:szCs w:val="22"/>
                                    </w:rPr>
                                  </w:pPr>
                                  <w:r>
                                    <w:rPr>
                                      <w:rFonts w:cs="Calibri" w:ascii="Calibri" w:hAnsi="Calibri"/>
                                      <w:b/>
                                      <w:bCs/>
                                      <w:color w:val="000000"/>
                                      <w:szCs w:val="22"/>
                                    </w:rPr>
                                    <w:t>TOTAL</w:t>
                                  </w:r>
                                </w:p>
                              </w:tc>
                              <w:tc>
                                <w:tcPr>
                                  <w:tcW w:w="2126"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bCs/>
                                      <w:color w:val="000000"/>
                                      <w:szCs w:val="22"/>
                                    </w:rPr>
                                  </w:pPr>
                                  <w:r>
                                    <w:rPr>
                                      <w:rFonts w:cs="Calibri" w:ascii="Calibri" w:hAnsi="Calibri"/>
                                      <w:bCs/>
                                      <w:color w:val="000000"/>
                                      <w:szCs w:val="22"/>
                                    </w:rPr>
                                    <w:t>36,33</w:t>
                                  </w:r>
                                </w:p>
                              </w:tc>
                              <w:tc>
                                <w:tcPr>
                                  <w:tcW w:w="213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bCs/>
                                      <w:color w:val="000000"/>
                                      <w:szCs w:val="22"/>
                                    </w:rPr>
                                  </w:pPr>
                                  <w:r>
                                    <w:rPr>
                                      <w:rFonts w:cs="Calibri" w:ascii="Calibri" w:hAnsi="Calibri"/>
                                      <w:bCs/>
                                      <w:color w:val="000000"/>
                                      <w:szCs w:val="22"/>
                                    </w:rPr>
                                    <w:t>1,33</w:t>
                                  </w:r>
                                </w:p>
                              </w:tc>
                            </w:tr>
                          </w:tbl>
                        </w:txbxContent>
                      </wps:txbx>
                      <wps:bodyPr anchor="t">
                        <a:noAutofit/>
                      </wps:bodyPr>
                    </wps:wsp>
                  </a:graphicData>
                </a:graphic>
              </wp:anchor>
            </w:drawing>
          </mc:Choice>
          <mc:Fallback>
            <w:pict>
              <v:rect fillcolor="#FFFFFF" style="position:absolute;rotation:0;width:393.85pt;height:118.3pt;mso-wrap-distance-left:7.05pt;mso-wrap-distance-right:7.05pt;margin-top:1.55pt;mso-position-vertical-relative:text;margin-left:85.8pt;mso-position-horizontal-relative:page">
                <v:fill opacity="0f"/>
                <v:textbox>
                  <w:txbxContent>
                    <w:tbl>
                      <w:tblPr>
                        <w:tblW w:w="7877" w:type="dxa"/>
                        <w:jc w:val="left"/>
                        <w:tblInd w:w="70"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1480"/>
                        <w:gridCol w:w="2134"/>
                        <w:gridCol w:w="2126"/>
                        <w:gridCol w:w="2137"/>
                      </w:tblGrid>
                      <w:tr>
                        <w:trPr>
                          <w:trHeight w:val="556" w:hRule="atLeast"/>
                        </w:trPr>
                        <w:tc>
                          <w:tcPr>
                            <w:tcW w:w="1480" w:type="dxa"/>
                            <w:tcBorders>
                              <w:top w:val="single" w:sz="4" w:space="0" w:color="000000"/>
                              <w:left w:val="single" w:sz="4" w:space="0" w:color="000000"/>
                              <w:bottom w:val="single" w:sz="4" w:space="0" w:color="000000"/>
                              <w:insideH w:val="single" w:sz="4" w:space="0" w:color="000000"/>
                            </w:tcBorders>
                            <w:shd w:fill="8497B0" w:val="clear"/>
                            <w:tcMar>
                              <w:left w:w="65" w:type="dxa"/>
                            </w:tcMar>
                            <w:vAlign w:val="center"/>
                          </w:tcPr>
                          <w:p>
                            <w:pPr>
                              <w:pStyle w:val="Normal"/>
                              <w:spacing w:lineRule="auto" w:line="240"/>
                              <w:jc w:val="center"/>
                              <w:rPr>
                                <w:rFonts w:ascii="Calibri" w:hAnsi="Calibri" w:cs="Calibri"/>
                                <w:b/>
                                <w:b/>
                                <w:bCs/>
                                <w:color w:val="000000"/>
                                <w:szCs w:val="22"/>
                              </w:rPr>
                            </w:pPr>
                            <w:r>
                              <w:rPr>
                                <w:rFonts w:cs="Calibri" w:ascii="Calibri" w:hAnsi="Calibri"/>
                                <w:b/>
                                <w:bCs/>
                                <w:color w:val="000000"/>
                                <w:szCs w:val="22"/>
                              </w:rPr>
                              <w:t>JOURS</w:t>
                            </w:r>
                          </w:p>
                        </w:tc>
                        <w:tc>
                          <w:tcPr>
                            <w:tcW w:w="2134" w:type="dxa"/>
                            <w:tcBorders>
                              <w:top w:val="single" w:sz="4" w:space="0" w:color="000000"/>
                              <w:left w:val="single" w:sz="4" w:space="0" w:color="000000"/>
                              <w:bottom w:val="single" w:sz="4" w:space="0" w:color="000000"/>
                              <w:insideH w:val="single" w:sz="4" w:space="0" w:color="000000"/>
                            </w:tcBorders>
                            <w:shd w:fill="8497B0" w:val="clear"/>
                            <w:tcMar>
                              <w:left w:w="65" w:type="dxa"/>
                            </w:tcMar>
                            <w:vAlign w:val="center"/>
                          </w:tcPr>
                          <w:p>
                            <w:pPr>
                              <w:pStyle w:val="Normal"/>
                              <w:spacing w:lineRule="auto" w:line="240"/>
                              <w:jc w:val="center"/>
                              <w:rPr>
                                <w:rFonts w:ascii="Calibri" w:hAnsi="Calibri" w:cs="Calibri"/>
                                <w:b/>
                                <w:b/>
                                <w:bCs/>
                                <w:color w:val="000000"/>
                                <w:szCs w:val="22"/>
                              </w:rPr>
                            </w:pPr>
                            <w:r>
                              <w:rPr>
                                <w:rFonts w:cs="Calibri" w:ascii="Calibri" w:hAnsi="Calibri"/>
                                <w:b/>
                                <w:bCs/>
                                <w:color w:val="000000"/>
                                <w:szCs w:val="22"/>
                              </w:rPr>
                              <w:t>Présence semaine normale</w:t>
                            </w:r>
                          </w:p>
                        </w:tc>
                        <w:tc>
                          <w:tcPr>
                            <w:tcW w:w="2126" w:type="dxa"/>
                            <w:tcBorders>
                              <w:top w:val="single" w:sz="4" w:space="0" w:color="000000"/>
                              <w:left w:val="single" w:sz="4" w:space="0" w:color="000000"/>
                              <w:bottom w:val="single" w:sz="4" w:space="0" w:color="000000"/>
                              <w:insideH w:val="single" w:sz="4" w:space="0" w:color="000000"/>
                            </w:tcBorders>
                            <w:shd w:fill="8497B0" w:val="clear"/>
                            <w:tcMar>
                              <w:left w:w="65" w:type="dxa"/>
                            </w:tcMar>
                            <w:vAlign w:val="center"/>
                          </w:tcPr>
                          <w:p>
                            <w:pPr>
                              <w:pStyle w:val="Normal"/>
                              <w:spacing w:lineRule="auto" w:line="240"/>
                              <w:jc w:val="center"/>
                              <w:rPr/>
                            </w:pPr>
                            <w:r>
                              <w:rPr>
                                <w:rFonts w:cs="Calibri" w:ascii="Calibri" w:hAnsi="Calibri"/>
                                <w:b/>
                                <w:bCs/>
                                <w:color w:val="000000"/>
                                <w:szCs w:val="22"/>
                              </w:rPr>
                              <w:t>Valorisation présence en centièmes</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8497B0" w:val="clear"/>
                            <w:tcMar>
                              <w:left w:w="65" w:type="dxa"/>
                            </w:tcMar>
                            <w:vAlign w:val="center"/>
                          </w:tcPr>
                          <w:p>
                            <w:pPr>
                              <w:pStyle w:val="Normal"/>
                              <w:spacing w:lineRule="auto" w:line="240"/>
                              <w:jc w:val="center"/>
                              <w:rPr>
                                <w:rFonts w:ascii="Calibri" w:hAnsi="Calibri" w:cs="Calibri"/>
                                <w:b/>
                                <w:b/>
                                <w:bCs/>
                                <w:color w:val="000000"/>
                                <w:szCs w:val="22"/>
                              </w:rPr>
                            </w:pPr>
                            <w:r>
                              <w:rPr>
                                <w:rFonts w:cs="Calibri" w:ascii="Calibri" w:hAnsi="Calibri"/>
                                <w:b/>
                                <w:bCs/>
                                <w:color w:val="000000"/>
                                <w:szCs w:val="22"/>
                              </w:rPr>
                              <w:t>Valorisation pauses non payées</w:t>
                            </w:r>
                          </w:p>
                        </w:tc>
                      </w:tr>
                      <w:tr>
                        <w:trPr>
                          <w:trHeight w:val="300" w:hRule="atLeast"/>
                        </w:trPr>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center"/>
                              <w:rPr>
                                <w:rFonts w:ascii="Calibri" w:hAnsi="Calibri" w:cs="Calibri"/>
                                <w:bCs/>
                                <w:color w:val="000000"/>
                                <w:szCs w:val="22"/>
                              </w:rPr>
                            </w:pPr>
                            <w:r>
                              <w:rPr>
                                <w:rFonts w:cs="Calibri" w:ascii="Calibri" w:hAnsi="Calibri"/>
                                <w:bCs/>
                                <w:color w:val="000000"/>
                                <w:szCs w:val="22"/>
                              </w:rPr>
                              <w:t>lundi</w:t>
                            </w:r>
                          </w:p>
                        </w:tc>
                        <w:tc>
                          <w:tcPr>
                            <w:tcW w:w="2134"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center"/>
                              <w:rPr>
                                <w:rFonts w:ascii="Calibri" w:hAnsi="Calibri" w:cs="Calibri"/>
                                <w:bCs/>
                                <w:color w:val="000000"/>
                                <w:szCs w:val="22"/>
                              </w:rPr>
                            </w:pPr>
                            <w:r>
                              <w:rPr>
                                <w:rFonts w:cs="Calibri" w:ascii="Calibri" w:hAnsi="Calibri"/>
                                <w:bCs/>
                                <w:color w:val="000000"/>
                                <w:szCs w:val="22"/>
                              </w:rPr>
                              <w:t>13H15-20h55</w:t>
                            </w:r>
                          </w:p>
                        </w:tc>
                        <w:tc>
                          <w:tcPr>
                            <w:tcW w:w="2126"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bCs/>
                                <w:color w:val="000000"/>
                                <w:szCs w:val="22"/>
                              </w:rPr>
                            </w:pPr>
                            <w:r>
                              <w:rPr>
                                <w:rFonts w:cs="Calibri" w:ascii="Calibri" w:hAnsi="Calibri"/>
                                <w:bCs/>
                                <w:color w:val="000000"/>
                                <w:szCs w:val="22"/>
                              </w:rPr>
                              <w:t>7,67</w:t>
                            </w:r>
                          </w:p>
                        </w:tc>
                        <w:tc>
                          <w:tcPr>
                            <w:tcW w:w="213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bCs/>
                                <w:color w:val="000000"/>
                                <w:szCs w:val="22"/>
                              </w:rPr>
                            </w:pPr>
                            <w:r>
                              <w:rPr>
                                <w:rFonts w:cs="Calibri" w:ascii="Calibri" w:hAnsi="Calibri"/>
                                <w:bCs/>
                                <w:color w:val="000000"/>
                                <w:szCs w:val="22"/>
                              </w:rPr>
                              <w:t>0,33</w:t>
                            </w:r>
                          </w:p>
                        </w:tc>
                      </w:tr>
                      <w:tr>
                        <w:trPr>
                          <w:trHeight w:val="300" w:hRule="atLeast"/>
                        </w:trPr>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center"/>
                              <w:rPr>
                                <w:rFonts w:ascii="Calibri" w:hAnsi="Calibri" w:cs="Calibri"/>
                                <w:bCs/>
                                <w:color w:val="000000"/>
                                <w:szCs w:val="22"/>
                              </w:rPr>
                            </w:pPr>
                            <w:r>
                              <w:rPr>
                                <w:rFonts w:cs="Calibri" w:ascii="Calibri" w:hAnsi="Calibri"/>
                                <w:bCs/>
                                <w:color w:val="000000"/>
                                <w:szCs w:val="22"/>
                              </w:rPr>
                              <w:t>mardi</w:t>
                            </w:r>
                          </w:p>
                        </w:tc>
                        <w:tc>
                          <w:tcPr>
                            <w:tcW w:w="2134"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center"/>
                              <w:rPr>
                                <w:rFonts w:ascii="Calibri" w:hAnsi="Calibri" w:cs="Calibri"/>
                                <w:bCs/>
                                <w:color w:val="000000"/>
                                <w:szCs w:val="22"/>
                              </w:rPr>
                            </w:pPr>
                            <w:r>
                              <w:rPr>
                                <w:rFonts w:cs="Calibri" w:ascii="Calibri" w:hAnsi="Calibri"/>
                                <w:bCs/>
                                <w:color w:val="000000"/>
                                <w:szCs w:val="22"/>
                              </w:rPr>
                              <w:t>13H15-20h55</w:t>
                            </w:r>
                          </w:p>
                        </w:tc>
                        <w:tc>
                          <w:tcPr>
                            <w:tcW w:w="2126"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bCs/>
                                <w:color w:val="000000"/>
                                <w:szCs w:val="22"/>
                              </w:rPr>
                            </w:pPr>
                            <w:r>
                              <w:rPr>
                                <w:rFonts w:cs="Calibri" w:ascii="Calibri" w:hAnsi="Calibri"/>
                                <w:bCs/>
                                <w:color w:val="000000"/>
                                <w:szCs w:val="22"/>
                              </w:rPr>
                              <w:t>7,67</w:t>
                            </w:r>
                          </w:p>
                        </w:tc>
                        <w:tc>
                          <w:tcPr>
                            <w:tcW w:w="213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bCs/>
                                <w:color w:val="000000"/>
                                <w:szCs w:val="22"/>
                              </w:rPr>
                            </w:pPr>
                            <w:r>
                              <w:rPr>
                                <w:rFonts w:cs="Calibri" w:ascii="Calibri" w:hAnsi="Calibri"/>
                                <w:bCs/>
                                <w:color w:val="000000"/>
                                <w:szCs w:val="22"/>
                              </w:rPr>
                              <w:t>0,33</w:t>
                            </w:r>
                          </w:p>
                        </w:tc>
                      </w:tr>
                      <w:tr>
                        <w:trPr>
                          <w:trHeight w:val="300" w:hRule="atLeast"/>
                        </w:trPr>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center"/>
                              <w:rPr>
                                <w:rFonts w:ascii="Calibri" w:hAnsi="Calibri" w:cs="Calibri"/>
                                <w:bCs/>
                                <w:color w:val="000000"/>
                                <w:szCs w:val="22"/>
                              </w:rPr>
                            </w:pPr>
                            <w:r>
                              <w:rPr>
                                <w:rFonts w:cs="Calibri" w:ascii="Calibri" w:hAnsi="Calibri"/>
                                <w:bCs/>
                                <w:color w:val="000000"/>
                                <w:szCs w:val="22"/>
                              </w:rPr>
                              <w:t>mercredi</w:t>
                            </w:r>
                          </w:p>
                        </w:tc>
                        <w:tc>
                          <w:tcPr>
                            <w:tcW w:w="2134"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center"/>
                              <w:rPr>
                                <w:rFonts w:ascii="Calibri" w:hAnsi="Calibri" w:cs="Calibri"/>
                                <w:bCs/>
                                <w:color w:val="000000"/>
                                <w:szCs w:val="22"/>
                              </w:rPr>
                            </w:pPr>
                            <w:r>
                              <w:rPr>
                                <w:rFonts w:cs="Calibri" w:ascii="Calibri" w:hAnsi="Calibri"/>
                                <w:bCs/>
                                <w:color w:val="000000"/>
                                <w:szCs w:val="22"/>
                              </w:rPr>
                              <w:t>13H15-20h55</w:t>
                            </w:r>
                          </w:p>
                        </w:tc>
                        <w:tc>
                          <w:tcPr>
                            <w:tcW w:w="2126"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bCs/>
                                <w:color w:val="000000"/>
                                <w:szCs w:val="22"/>
                              </w:rPr>
                            </w:pPr>
                            <w:r>
                              <w:rPr>
                                <w:rFonts w:cs="Calibri" w:ascii="Calibri" w:hAnsi="Calibri"/>
                                <w:bCs/>
                                <w:color w:val="000000"/>
                                <w:szCs w:val="22"/>
                              </w:rPr>
                              <w:t>7,67</w:t>
                            </w:r>
                          </w:p>
                        </w:tc>
                        <w:tc>
                          <w:tcPr>
                            <w:tcW w:w="213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bCs/>
                                <w:color w:val="000000"/>
                                <w:szCs w:val="22"/>
                              </w:rPr>
                            </w:pPr>
                            <w:r>
                              <w:rPr>
                                <w:rFonts w:cs="Calibri" w:ascii="Calibri" w:hAnsi="Calibri"/>
                                <w:bCs/>
                                <w:color w:val="000000"/>
                                <w:szCs w:val="22"/>
                              </w:rPr>
                              <w:t>0,33</w:t>
                            </w:r>
                          </w:p>
                        </w:tc>
                      </w:tr>
                      <w:tr>
                        <w:trPr>
                          <w:trHeight w:val="300" w:hRule="atLeast"/>
                        </w:trPr>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center"/>
                              <w:rPr>
                                <w:rFonts w:ascii="Calibri" w:hAnsi="Calibri" w:cs="Calibri"/>
                                <w:bCs/>
                                <w:color w:val="000000"/>
                                <w:szCs w:val="22"/>
                              </w:rPr>
                            </w:pPr>
                            <w:r>
                              <w:rPr>
                                <w:rFonts w:cs="Calibri" w:ascii="Calibri" w:hAnsi="Calibri"/>
                                <w:bCs/>
                                <w:color w:val="000000"/>
                                <w:szCs w:val="22"/>
                              </w:rPr>
                              <w:t>jeudi</w:t>
                            </w:r>
                          </w:p>
                        </w:tc>
                        <w:tc>
                          <w:tcPr>
                            <w:tcW w:w="2134"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center"/>
                              <w:rPr>
                                <w:rFonts w:ascii="Calibri" w:hAnsi="Calibri" w:cs="Calibri"/>
                                <w:bCs/>
                                <w:color w:val="000000"/>
                                <w:szCs w:val="22"/>
                              </w:rPr>
                            </w:pPr>
                            <w:r>
                              <w:rPr>
                                <w:rFonts w:cs="Calibri" w:ascii="Calibri" w:hAnsi="Calibri"/>
                                <w:bCs/>
                                <w:color w:val="000000"/>
                                <w:szCs w:val="22"/>
                              </w:rPr>
                              <w:t>13H15-20h55</w:t>
                            </w:r>
                          </w:p>
                        </w:tc>
                        <w:tc>
                          <w:tcPr>
                            <w:tcW w:w="2126"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bCs/>
                                <w:color w:val="000000"/>
                                <w:szCs w:val="22"/>
                              </w:rPr>
                            </w:pPr>
                            <w:r>
                              <w:rPr>
                                <w:rFonts w:cs="Calibri" w:ascii="Calibri" w:hAnsi="Calibri"/>
                                <w:bCs/>
                                <w:color w:val="000000"/>
                                <w:szCs w:val="22"/>
                              </w:rPr>
                              <w:t>7,67</w:t>
                            </w:r>
                          </w:p>
                        </w:tc>
                        <w:tc>
                          <w:tcPr>
                            <w:tcW w:w="213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bCs/>
                                <w:color w:val="000000"/>
                                <w:szCs w:val="22"/>
                              </w:rPr>
                            </w:pPr>
                            <w:r>
                              <w:rPr>
                                <w:rFonts w:cs="Calibri" w:ascii="Calibri" w:hAnsi="Calibri"/>
                                <w:bCs/>
                                <w:color w:val="000000"/>
                                <w:szCs w:val="22"/>
                              </w:rPr>
                              <w:t>0,33</w:t>
                            </w:r>
                          </w:p>
                        </w:tc>
                      </w:tr>
                      <w:tr>
                        <w:trPr>
                          <w:trHeight w:val="300" w:hRule="atLeast"/>
                        </w:trPr>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center"/>
                              <w:rPr>
                                <w:rFonts w:ascii="Calibri" w:hAnsi="Calibri" w:cs="Calibri"/>
                                <w:bCs/>
                                <w:color w:val="000000"/>
                                <w:szCs w:val="22"/>
                              </w:rPr>
                            </w:pPr>
                            <w:r>
                              <w:rPr>
                                <w:rFonts w:cs="Calibri" w:ascii="Calibri" w:hAnsi="Calibri"/>
                                <w:bCs/>
                                <w:color w:val="000000"/>
                                <w:szCs w:val="22"/>
                              </w:rPr>
                              <w:t>vendredi</w:t>
                            </w:r>
                          </w:p>
                        </w:tc>
                        <w:tc>
                          <w:tcPr>
                            <w:tcW w:w="2134"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center"/>
                              <w:rPr>
                                <w:rFonts w:ascii="Calibri" w:hAnsi="Calibri" w:cs="Calibri"/>
                                <w:bCs/>
                                <w:color w:val="000000"/>
                                <w:szCs w:val="22"/>
                              </w:rPr>
                            </w:pPr>
                            <w:r>
                              <w:rPr>
                                <w:rFonts w:cs="Calibri" w:ascii="Calibri" w:hAnsi="Calibri"/>
                                <w:bCs/>
                                <w:color w:val="000000"/>
                                <w:szCs w:val="22"/>
                              </w:rPr>
                              <w:t>12H15-17H55</w:t>
                            </w:r>
                          </w:p>
                        </w:tc>
                        <w:tc>
                          <w:tcPr>
                            <w:tcW w:w="2126"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bCs/>
                                <w:color w:val="000000"/>
                                <w:szCs w:val="22"/>
                              </w:rPr>
                            </w:pPr>
                            <w:r>
                              <w:rPr>
                                <w:rFonts w:cs="Calibri" w:ascii="Calibri" w:hAnsi="Calibri"/>
                                <w:bCs/>
                                <w:color w:val="000000"/>
                                <w:szCs w:val="22"/>
                              </w:rPr>
                              <w:t>5,67</w:t>
                            </w:r>
                          </w:p>
                        </w:tc>
                        <w:tc>
                          <w:tcPr>
                            <w:tcW w:w="213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bCs/>
                                <w:color w:val="000000"/>
                                <w:szCs w:val="22"/>
                              </w:rPr>
                            </w:pPr>
                            <w:r>
                              <w:rPr>
                                <w:rFonts w:cs="Calibri" w:ascii="Calibri" w:hAnsi="Calibri"/>
                                <w:bCs/>
                                <w:color w:val="000000"/>
                                <w:szCs w:val="22"/>
                              </w:rPr>
                              <w:t>0,00</w:t>
                            </w:r>
                          </w:p>
                        </w:tc>
                      </w:tr>
                      <w:tr>
                        <w:trPr>
                          <w:trHeight w:val="300" w:hRule="atLeast"/>
                        </w:trPr>
                        <w:tc>
                          <w:tcPr>
                            <w:tcW w:w="3614" w:type="dxa"/>
                            <w:gridSpan w:val="2"/>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center"/>
                              <w:rPr>
                                <w:rFonts w:ascii="Calibri" w:hAnsi="Calibri" w:cs="Calibri"/>
                                <w:b/>
                                <w:b/>
                                <w:bCs/>
                                <w:color w:val="000000"/>
                                <w:szCs w:val="22"/>
                              </w:rPr>
                            </w:pPr>
                            <w:r>
                              <w:rPr>
                                <w:rFonts w:cs="Calibri" w:ascii="Calibri" w:hAnsi="Calibri"/>
                                <w:b/>
                                <w:bCs/>
                                <w:color w:val="000000"/>
                                <w:szCs w:val="22"/>
                              </w:rPr>
                              <w:t>TOTAL</w:t>
                            </w:r>
                          </w:p>
                        </w:tc>
                        <w:tc>
                          <w:tcPr>
                            <w:tcW w:w="2126"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bCs/>
                                <w:color w:val="000000"/>
                                <w:szCs w:val="22"/>
                              </w:rPr>
                            </w:pPr>
                            <w:r>
                              <w:rPr>
                                <w:rFonts w:cs="Calibri" w:ascii="Calibri" w:hAnsi="Calibri"/>
                                <w:bCs/>
                                <w:color w:val="000000"/>
                                <w:szCs w:val="22"/>
                              </w:rPr>
                              <w:t>36,33</w:t>
                            </w:r>
                          </w:p>
                        </w:tc>
                        <w:tc>
                          <w:tcPr>
                            <w:tcW w:w="213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bCs/>
                                <w:color w:val="000000"/>
                                <w:szCs w:val="22"/>
                              </w:rPr>
                            </w:pPr>
                            <w:r>
                              <w:rPr>
                                <w:rFonts w:cs="Calibri" w:ascii="Calibri" w:hAnsi="Calibri"/>
                                <w:bCs/>
                                <w:color w:val="000000"/>
                                <w:szCs w:val="22"/>
                              </w:rPr>
                              <w:t>1,33</w:t>
                            </w:r>
                          </w:p>
                        </w:tc>
                      </w:tr>
                    </w:tbl>
                  </w:txbxContent>
                </v:textbox>
                <w10:wrap type="square"/>
              </v:rect>
            </w:pict>
          </mc:Fallback>
        </mc:AlternateConten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r>
    </w:p>
    <w:p>
      <w:pPr>
        <w:pStyle w:val="Normal"/>
        <w:spacing w:lineRule="auto" w:line="240"/>
        <w:rPr>
          <w:b/>
          <w:b/>
          <w:sz w:val="24"/>
          <w:szCs w:val="24"/>
          <w:u w:val="single"/>
        </w:rPr>
      </w:pPr>
      <w:r>
        <w:rPr>
          <w:b/>
          <w:sz w:val="24"/>
          <w:szCs w:val="24"/>
          <w:u w:val="single"/>
        </w:rPr>
      </w:r>
    </w:p>
    <w:p>
      <w:pPr>
        <w:pStyle w:val="Normal"/>
        <w:spacing w:lineRule="auto" w:line="240"/>
        <w:rPr>
          <w:b/>
          <w:b/>
          <w:sz w:val="24"/>
          <w:szCs w:val="24"/>
          <w:u w:val="single"/>
        </w:rPr>
      </w:pPr>
      <w:r>
        <w:rPr>
          <w:b/>
          <w:sz w:val="24"/>
          <w:szCs w:val="24"/>
          <w:u w:val="single"/>
        </w:rPr>
        <w:t>3.1.2 – Suppression des pauses payées  et inclusion dans le taux horaire de base</w:t>
      </w:r>
    </w:p>
    <w:p>
      <w:pPr>
        <w:pStyle w:val="Normal"/>
        <w:spacing w:lineRule="auto" w:line="240"/>
        <w:rPr>
          <w:b/>
          <w:b/>
          <w:sz w:val="24"/>
          <w:szCs w:val="24"/>
          <w:u w:val="single"/>
        </w:rPr>
      </w:pPr>
      <w:r>
        <w:rPr>
          <w:b/>
          <w:sz w:val="24"/>
          <w:szCs w:val="24"/>
          <w:u w:val="single"/>
        </w:rPr>
      </w:r>
    </w:p>
    <w:p>
      <w:pPr>
        <w:pStyle w:val="Normal"/>
        <w:spacing w:lineRule="auto" w:line="240"/>
        <w:rPr>
          <w:sz w:val="24"/>
          <w:szCs w:val="24"/>
        </w:rPr>
      </w:pPr>
      <w:r>
        <w:rPr>
          <w:sz w:val="24"/>
          <w:szCs w:val="24"/>
        </w:rPr>
        <w:t>Au cours des pauses dont ils bénéficient, les salariés sont libres de vaquer à leurs occupations personnelles.</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t>En application des dispositions légales l’entreprise n’est donc pas tenue de rémunérer les temps de pause.</w:t>
      </w:r>
    </w:p>
    <w:p>
      <w:pPr>
        <w:pStyle w:val="Normal"/>
        <w:spacing w:lineRule="auto" w:line="240"/>
        <w:rPr>
          <w:sz w:val="24"/>
          <w:szCs w:val="24"/>
        </w:rPr>
      </w:pPr>
      <w:r>
        <w:rPr>
          <w:sz w:val="24"/>
          <w:szCs w:val="24"/>
        </w:rPr>
      </w:r>
    </w:p>
    <w:p>
      <w:pPr>
        <w:pStyle w:val="Normal"/>
        <w:spacing w:lineRule="auto" w:line="240"/>
        <w:rPr/>
      </w:pPr>
      <w:r>
        <w:rPr>
          <w:sz w:val="24"/>
          <w:szCs w:val="24"/>
        </w:rPr>
        <w:t>D’un commun accord les pauses ne seront donc plus rémunérées à compter de l’entrée en vigueur du présent accord.</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t>Afin de ne pas pénaliser les salariés ayant antérieurement bénéficié de la rémunération des temps de pause, la valorisation de ces derniers sera toutefois intégrée à leur profit au  salaire de base.</w:t>
      </w:r>
    </w:p>
    <w:p>
      <w:pPr>
        <w:pStyle w:val="Normal"/>
        <w:spacing w:lineRule="auto" w:line="240"/>
        <w:rPr>
          <w:sz w:val="24"/>
          <w:szCs w:val="24"/>
        </w:rPr>
      </w:pPr>
      <w:r>
        <w:rPr>
          <w:sz w:val="24"/>
          <w:szCs w:val="24"/>
        </w:rPr>
      </w:r>
    </w:p>
    <w:p>
      <w:pPr>
        <w:pStyle w:val="Normal"/>
        <w:spacing w:lineRule="auto" w:line="240"/>
        <w:rPr/>
      </w:pPr>
      <w:r>
        <w:rPr>
          <w:sz w:val="24"/>
          <w:szCs w:val="24"/>
        </w:rPr>
        <w:t>Afin par ailleurs d’éviter toute différence de traitement vis-à-vis des nouveaux embauchés, les parties s’entendent sur la revalorisation du taux horaire minimal proposé à l’embauche.</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t>Cette revalorisation correspondra à l’équivalent des temps de pause anciennement rémunérés soit un montant brut horaire de 0,46 € (70,84/151,67 €).</w:t>
      </w:r>
    </w:p>
    <w:p>
      <w:pPr>
        <w:pStyle w:val="Normal"/>
        <w:spacing w:lineRule="auto" w:line="240"/>
        <w:rPr>
          <w:sz w:val="24"/>
          <w:szCs w:val="24"/>
        </w:rPr>
      </w:pPr>
      <w:r>
        <w:rPr>
          <w:sz w:val="24"/>
          <w:szCs w:val="24"/>
        </w:rPr>
      </w:r>
    </w:p>
    <w:p>
      <w:pPr>
        <w:pStyle w:val="Normal"/>
        <w:spacing w:lineRule="auto" w:line="240"/>
        <w:rPr>
          <w:b/>
          <w:b/>
          <w:sz w:val="24"/>
          <w:szCs w:val="24"/>
          <w:u w:val="single"/>
        </w:rPr>
      </w:pPr>
      <w:r>
        <w:rPr>
          <w:b/>
          <w:sz w:val="24"/>
          <w:szCs w:val="24"/>
          <w:u w:val="single"/>
        </w:rPr>
        <w:t xml:space="preserve">3.1.3 – Prime de poste </w:t>
      </w:r>
    </w:p>
    <w:p>
      <w:pPr>
        <w:pStyle w:val="Normal"/>
        <w:spacing w:lineRule="auto" w:line="240"/>
        <w:rPr>
          <w:b/>
          <w:b/>
          <w:sz w:val="24"/>
          <w:szCs w:val="24"/>
          <w:u w:val="single"/>
        </w:rPr>
      </w:pPr>
      <w:r>
        <w:rPr>
          <w:b/>
          <w:sz w:val="24"/>
          <w:szCs w:val="24"/>
          <w:u w:val="single"/>
        </w:rPr>
      </w:r>
    </w:p>
    <w:p>
      <w:pPr>
        <w:pStyle w:val="Normal"/>
        <w:spacing w:lineRule="auto" w:line="240"/>
        <w:rPr>
          <w:sz w:val="24"/>
          <w:szCs w:val="24"/>
        </w:rPr>
      </w:pPr>
      <w:r>
        <w:rPr>
          <w:sz w:val="24"/>
          <w:szCs w:val="24"/>
        </w:rPr>
        <w:t>Afin de compenser la sujétion découlant de l’organisation du travail en « équipes » sur deux semaines, l’entreprise versera à chaque salarié concerné pour chaque mois de travail effectif complet une prime mensuelle de poste de 65 € bruts au prorata de la présence effective sur le mois.</w:t>
      </w:r>
      <w:r>
        <w:br w:type="page"/>
      </w:r>
    </w:p>
    <w:p>
      <w:pPr>
        <w:pStyle w:val="Normal"/>
        <w:spacing w:lineRule="auto" w:line="240"/>
        <w:rPr>
          <w:sz w:val="24"/>
          <w:szCs w:val="24"/>
        </w:rPr>
      </w:pPr>
      <w:r>
        <w:rPr>
          <w:sz w:val="24"/>
          <w:szCs w:val="24"/>
        </w:rPr>
      </w:r>
    </w:p>
    <w:p>
      <w:pPr>
        <w:pStyle w:val="Normal"/>
        <w:spacing w:lineRule="auto" w:line="240"/>
        <w:rPr/>
      </w:pPr>
      <w:r>
        <w:rPr>
          <w:b/>
          <w:sz w:val="24"/>
          <w:szCs w:val="24"/>
          <w:u w:val="single"/>
        </w:rPr>
        <w:t xml:space="preserve">3.1.4 – Compensation perte prime 3*8 </w:t>
      </w:r>
    </w:p>
    <w:p>
      <w:pPr>
        <w:pStyle w:val="Normal"/>
        <w:spacing w:lineRule="auto" w:line="240"/>
        <w:rPr>
          <w:b/>
          <w:b/>
          <w:sz w:val="24"/>
          <w:szCs w:val="24"/>
          <w:u w:val="single"/>
        </w:rPr>
      </w:pPr>
      <w:r>
        <w:rPr>
          <w:b/>
          <w:sz w:val="24"/>
          <w:szCs w:val="24"/>
          <w:u w:val="single"/>
        </w:rPr>
      </w:r>
    </w:p>
    <w:p>
      <w:pPr>
        <w:pStyle w:val="Normal"/>
        <w:spacing w:lineRule="auto" w:line="240"/>
        <w:rPr/>
      </w:pPr>
      <w:r>
        <w:rPr>
          <w:sz w:val="24"/>
          <w:szCs w:val="24"/>
        </w:rPr>
        <w:t>En contrepartie de la nouvelle organisation du travail les salariés concernés cesseront de bénéficier de la prime 3*8, devenue sans objet.</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t>Les salariés concernés bénéficieront toutefois en compensation d’une augmentation de 0,5 € bruts de l’heure effective à compter du mois suivant le dépôt du présent accord.</w:t>
      </w:r>
    </w:p>
    <w:p>
      <w:pPr>
        <w:pStyle w:val="Normal"/>
        <w:spacing w:lineRule="auto" w:line="240"/>
        <w:rPr>
          <w:sz w:val="24"/>
          <w:szCs w:val="24"/>
        </w:rPr>
      </w:pPr>
      <w:r>
        <w:rPr>
          <w:sz w:val="24"/>
          <w:szCs w:val="24"/>
        </w:rPr>
      </w:r>
    </w:p>
    <w:p>
      <w:pPr>
        <w:pStyle w:val="Normal"/>
        <w:spacing w:lineRule="auto" w:line="240"/>
        <w:rPr>
          <w:b/>
          <w:b/>
          <w:sz w:val="24"/>
          <w:szCs w:val="24"/>
          <w:u w:val="single"/>
        </w:rPr>
      </w:pPr>
      <w:r>
        <w:rPr>
          <w:b/>
          <w:sz w:val="24"/>
          <w:szCs w:val="24"/>
          <w:u w:val="single"/>
        </w:rPr>
        <w:t xml:space="preserve">3.1.5 – Avenants contractuels </w:t>
      </w:r>
    </w:p>
    <w:p>
      <w:pPr>
        <w:pStyle w:val="Normal"/>
        <w:spacing w:lineRule="auto" w:line="240"/>
        <w:rPr>
          <w:b/>
          <w:b/>
          <w:sz w:val="24"/>
          <w:szCs w:val="24"/>
          <w:u w:val="single"/>
        </w:rPr>
      </w:pPr>
      <w:r>
        <w:rPr>
          <w:b/>
          <w:sz w:val="24"/>
          <w:szCs w:val="24"/>
          <w:u w:val="single"/>
        </w:rPr>
      </w:r>
    </w:p>
    <w:p>
      <w:pPr>
        <w:pStyle w:val="Normal"/>
        <w:spacing w:lineRule="auto" w:line="240"/>
        <w:rPr>
          <w:sz w:val="24"/>
          <w:szCs w:val="24"/>
        </w:rPr>
      </w:pPr>
      <w:r>
        <w:rPr>
          <w:sz w:val="24"/>
          <w:szCs w:val="24"/>
        </w:rPr>
        <w:t>Des avenants contractuels seront proposés aux salariés concernés afin d’entériner l’intégration de l’indemnisation antérieure des temps de pause au taux horaire de base ainsi que l’augmentation de taux horaire négociée.</w:t>
      </w:r>
    </w:p>
    <w:p>
      <w:pPr>
        <w:pStyle w:val="Normal"/>
        <w:spacing w:lineRule="auto" w:line="240"/>
        <w:rPr>
          <w:sz w:val="24"/>
          <w:szCs w:val="24"/>
        </w:rPr>
      </w:pPr>
      <w:r>
        <w:rPr>
          <w:sz w:val="24"/>
          <w:szCs w:val="24"/>
        </w:rPr>
      </w:r>
    </w:p>
    <w:p>
      <w:pPr>
        <w:pStyle w:val="Normal"/>
        <w:spacing w:lineRule="auto" w:line="240"/>
        <w:rPr/>
      </w:pPr>
      <w:r>
        <w:rPr>
          <w:b/>
          <w:sz w:val="24"/>
          <w:szCs w:val="24"/>
          <w:u w:val="single"/>
        </w:rPr>
        <w:t xml:space="preserve">3.2 – ORGANISATION DE L’UNITE DE TRAVAIL COMMANDES NUMERIQUES </w:t>
      </w:r>
    </w:p>
    <w:p>
      <w:pPr>
        <w:pStyle w:val="Normal"/>
        <w:spacing w:lineRule="auto" w:line="240"/>
        <w:rPr>
          <w:b/>
          <w:b/>
          <w:sz w:val="24"/>
          <w:szCs w:val="24"/>
          <w:u w:val="single"/>
        </w:rPr>
      </w:pPr>
      <w:r>
        <w:rPr>
          <w:b/>
          <w:sz w:val="24"/>
          <w:szCs w:val="24"/>
          <w:u w:val="single"/>
        </w:rPr>
      </w:r>
    </w:p>
    <w:p>
      <w:pPr>
        <w:pStyle w:val="Normal"/>
        <w:spacing w:lineRule="auto" w:line="240"/>
        <w:rPr>
          <w:b/>
          <w:b/>
          <w:sz w:val="24"/>
          <w:szCs w:val="24"/>
          <w:u w:val="single"/>
        </w:rPr>
      </w:pPr>
      <w:r>
        <w:rPr>
          <w:b/>
          <w:sz w:val="24"/>
          <w:szCs w:val="24"/>
          <w:u w:val="single"/>
        </w:rPr>
        <w:t>3.2.1 – Durée de travail</w:t>
      </w:r>
    </w:p>
    <w:p>
      <w:pPr>
        <w:pStyle w:val="Normal"/>
        <w:spacing w:lineRule="auto" w:line="240"/>
        <w:rPr>
          <w:b/>
          <w:b/>
          <w:sz w:val="24"/>
          <w:szCs w:val="24"/>
          <w:u w:val="single"/>
        </w:rPr>
      </w:pPr>
      <w:r>
        <w:rPr>
          <w:b/>
          <w:sz w:val="24"/>
          <w:szCs w:val="24"/>
          <w:u w:val="single"/>
        </w:rPr>
      </w:r>
    </w:p>
    <w:p>
      <w:pPr>
        <w:pStyle w:val="Normal"/>
        <w:spacing w:lineRule="auto" w:line="240"/>
        <w:rPr>
          <w:sz w:val="24"/>
          <w:szCs w:val="24"/>
        </w:rPr>
      </w:pPr>
      <w:r>
        <w:rPr>
          <w:sz w:val="24"/>
          <w:szCs w:val="24"/>
        </w:rPr>
        <w:t xml:space="preserve">La durée collective de travail de cette unité est portée à 37 heures de travail effectif par semaine. </w:t>
      </w:r>
    </w:p>
    <w:p>
      <w:pPr>
        <w:pStyle w:val="Normal"/>
        <w:spacing w:lineRule="auto" w:line="240"/>
        <w:rPr>
          <w:b/>
          <w:b/>
          <w:sz w:val="24"/>
          <w:szCs w:val="24"/>
          <w:u w:val="single"/>
        </w:rPr>
      </w:pPr>
      <w:r>
        <w:rPr>
          <w:b/>
          <w:sz w:val="24"/>
          <w:szCs w:val="24"/>
          <w:u w:val="single"/>
        </w:rPr>
      </w:r>
    </w:p>
    <w:p>
      <w:pPr>
        <w:pStyle w:val="Normal"/>
        <w:spacing w:lineRule="auto" w:line="240"/>
        <w:rPr/>
      </w:pPr>
      <w:r>
        <w:rPr>
          <w:b/>
          <w:sz w:val="24"/>
          <w:szCs w:val="24"/>
          <w:u w:val="single"/>
        </w:rPr>
        <w:t xml:space="preserve">3.2.2 – Travail en équipes </w:t>
      </w:r>
    </w:p>
    <w:p>
      <w:pPr>
        <w:pStyle w:val="Normal"/>
        <w:spacing w:lineRule="auto" w:line="240"/>
        <w:rPr>
          <w:b/>
          <w:b/>
          <w:sz w:val="24"/>
          <w:szCs w:val="24"/>
          <w:u w:val="single"/>
        </w:rPr>
      </w:pPr>
      <w:r>
        <w:rPr>
          <w:b/>
          <w:sz w:val="24"/>
          <w:szCs w:val="24"/>
          <w:u w:val="single"/>
        </w:rPr>
      </w:r>
    </w:p>
    <w:p>
      <w:pPr>
        <w:pStyle w:val="Normal"/>
        <w:spacing w:lineRule="auto" w:line="240"/>
        <w:rPr>
          <w:sz w:val="24"/>
          <w:szCs w:val="24"/>
        </w:rPr>
      </w:pPr>
      <w:r>
        <w:rPr>
          <w:sz w:val="24"/>
          <w:szCs w:val="24"/>
        </w:rPr>
        <w:t>La durée de travail sera organisée en deux « équipes » successives et alternantes du « matin » et de « l’après midi ».</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t>L’équipe du « Matin » travaillera de 5H à 12H50 entrecoupés d’une pause de 20 minutes sauf le vendredi (5H-12H20).</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t>L’organisation retenue sera donc la suivante :</w:t>
      </w:r>
    </w:p>
    <w:p>
      <w:pPr>
        <w:pStyle w:val="Normal"/>
        <w:spacing w:lineRule="auto" w:line="240"/>
        <w:rPr>
          <w:sz w:val="24"/>
          <w:szCs w:val="24"/>
        </w:rPr>
      </w:pPr>
      <w:r>
        <w:rPr>
          <w:sz w:val="24"/>
          <w:szCs w:val="24"/>
        </w:rPr>
      </w:r>
    </w:p>
    <w:tbl>
      <w:tblPr>
        <w:tblW w:w="7530" w:type="dxa"/>
        <w:jc w:val="left"/>
        <w:tblInd w:w="550"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2680"/>
        <w:gridCol w:w="1300"/>
        <w:gridCol w:w="1480"/>
        <w:gridCol w:w="2070"/>
      </w:tblGrid>
      <w:tr>
        <w:trPr>
          <w:trHeight w:val="900" w:hRule="atLeast"/>
        </w:trPr>
        <w:tc>
          <w:tcPr>
            <w:tcW w:w="2680" w:type="dxa"/>
            <w:tcBorders>
              <w:top w:val="single" w:sz="4" w:space="0" w:color="000000"/>
              <w:left w:val="single" w:sz="4" w:space="0" w:color="000000"/>
              <w:bottom w:val="single" w:sz="4" w:space="0" w:color="000000"/>
              <w:insideH w:val="single" w:sz="4" w:space="0" w:color="000000"/>
            </w:tcBorders>
            <w:shd w:fill="8497B0" w:val="clear"/>
            <w:tcMar>
              <w:left w:w="65" w:type="dxa"/>
            </w:tcMar>
            <w:vAlign w:val="center"/>
          </w:tcPr>
          <w:p>
            <w:pPr>
              <w:pStyle w:val="Normal"/>
              <w:spacing w:lineRule="auto" w:line="240"/>
              <w:rPr>
                <w:b/>
                <w:b/>
                <w:bCs/>
                <w:sz w:val="24"/>
                <w:szCs w:val="24"/>
              </w:rPr>
            </w:pPr>
            <w:r>
              <w:rPr>
                <w:b/>
                <w:bCs/>
                <w:sz w:val="24"/>
                <w:szCs w:val="24"/>
              </w:rPr>
              <w:t>JOURS</w:t>
            </w:r>
          </w:p>
        </w:tc>
        <w:tc>
          <w:tcPr>
            <w:tcW w:w="1300" w:type="dxa"/>
            <w:tcBorders>
              <w:top w:val="single" w:sz="4" w:space="0" w:color="000000"/>
              <w:left w:val="single" w:sz="4" w:space="0" w:color="000000"/>
              <w:bottom w:val="single" w:sz="4" w:space="0" w:color="000000"/>
              <w:insideH w:val="single" w:sz="4" w:space="0" w:color="000000"/>
            </w:tcBorders>
            <w:shd w:fill="8497B0" w:val="clear"/>
            <w:tcMar>
              <w:left w:w="65" w:type="dxa"/>
            </w:tcMar>
            <w:vAlign w:val="center"/>
          </w:tcPr>
          <w:p>
            <w:pPr>
              <w:pStyle w:val="Normal"/>
              <w:spacing w:lineRule="auto" w:line="240"/>
              <w:rPr>
                <w:b/>
                <w:b/>
                <w:bCs/>
                <w:sz w:val="24"/>
                <w:szCs w:val="24"/>
              </w:rPr>
            </w:pPr>
            <w:r>
              <w:rPr>
                <w:b/>
                <w:bCs/>
                <w:sz w:val="24"/>
                <w:szCs w:val="24"/>
              </w:rPr>
              <w:t>Présence semaine normale</w:t>
            </w:r>
          </w:p>
        </w:tc>
        <w:tc>
          <w:tcPr>
            <w:tcW w:w="1480" w:type="dxa"/>
            <w:tcBorders>
              <w:top w:val="single" w:sz="4" w:space="0" w:color="000000"/>
              <w:left w:val="single" w:sz="4" w:space="0" w:color="000000"/>
              <w:bottom w:val="single" w:sz="4" w:space="0" w:color="000000"/>
              <w:insideH w:val="single" w:sz="4" w:space="0" w:color="000000"/>
            </w:tcBorders>
            <w:shd w:fill="8497B0" w:val="clear"/>
            <w:tcMar>
              <w:left w:w="65" w:type="dxa"/>
            </w:tcMar>
            <w:vAlign w:val="center"/>
          </w:tcPr>
          <w:p>
            <w:pPr>
              <w:pStyle w:val="Normal"/>
              <w:spacing w:lineRule="auto" w:line="240"/>
              <w:rPr>
                <w:b/>
                <w:b/>
                <w:bCs/>
                <w:sz w:val="24"/>
                <w:szCs w:val="24"/>
              </w:rPr>
            </w:pPr>
            <w:r>
              <w:rPr>
                <w:b/>
                <w:bCs/>
                <w:sz w:val="24"/>
                <w:szCs w:val="24"/>
              </w:rPr>
              <w:t>Valorisation présence en centièmes</w:t>
            </w:r>
          </w:p>
        </w:tc>
        <w:tc>
          <w:tcPr>
            <w:tcW w:w="2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8497B0" w:val="clear"/>
            <w:tcMar>
              <w:left w:w="65" w:type="dxa"/>
            </w:tcMar>
            <w:vAlign w:val="center"/>
          </w:tcPr>
          <w:p>
            <w:pPr>
              <w:pStyle w:val="Normal"/>
              <w:spacing w:lineRule="auto" w:line="240"/>
              <w:rPr>
                <w:b/>
                <w:b/>
                <w:bCs/>
                <w:sz w:val="24"/>
                <w:szCs w:val="24"/>
              </w:rPr>
            </w:pPr>
            <w:r>
              <w:rPr>
                <w:b/>
                <w:bCs/>
                <w:sz w:val="24"/>
                <w:szCs w:val="24"/>
              </w:rPr>
              <w:t>Valorisation pauses non payées</w:t>
            </w:r>
          </w:p>
        </w:tc>
      </w:tr>
      <w:tr>
        <w:trPr>
          <w:trHeight w:val="300" w:hRule="atLeast"/>
        </w:trPr>
        <w:tc>
          <w:tcPr>
            <w:tcW w:w="26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rPr>
                <w:sz w:val="24"/>
                <w:szCs w:val="24"/>
              </w:rPr>
            </w:pPr>
            <w:r>
              <w:rPr>
                <w:sz w:val="24"/>
                <w:szCs w:val="24"/>
              </w:rPr>
              <w:t>lundi</w:t>
            </w:r>
          </w:p>
        </w:tc>
        <w:tc>
          <w:tcPr>
            <w:tcW w:w="130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rPr/>
            </w:pPr>
            <w:r>
              <w:rPr>
                <w:sz w:val="24"/>
                <w:szCs w:val="24"/>
              </w:rPr>
              <w:t>5h-12h50</w:t>
            </w:r>
          </w:p>
        </w:tc>
        <w:tc>
          <w:tcPr>
            <w:tcW w:w="14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rPr>
                <w:sz w:val="24"/>
                <w:szCs w:val="24"/>
              </w:rPr>
            </w:pPr>
            <w:r>
              <w:rPr>
                <w:sz w:val="24"/>
                <w:szCs w:val="24"/>
              </w:rPr>
              <w:t>7,83</w:t>
            </w:r>
          </w:p>
        </w:tc>
        <w:tc>
          <w:tcPr>
            <w:tcW w:w="207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rPr>
                <w:sz w:val="24"/>
                <w:szCs w:val="24"/>
              </w:rPr>
            </w:pPr>
            <w:r>
              <w:rPr>
                <w:sz w:val="24"/>
                <w:szCs w:val="24"/>
              </w:rPr>
              <w:t>0,33</w:t>
            </w:r>
          </w:p>
        </w:tc>
      </w:tr>
      <w:tr>
        <w:trPr>
          <w:trHeight w:val="300" w:hRule="atLeast"/>
        </w:trPr>
        <w:tc>
          <w:tcPr>
            <w:tcW w:w="26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rPr>
                <w:sz w:val="24"/>
                <w:szCs w:val="24"/>
              </w:rPr>
            </w:pPr>
            <w:r>
              <w:rPr>
                <w:sz w:val="24"/>
                <w:szCs w:val="24"/>
              </w:rPr>
              <w:t>mardi</w:t>
            </w:r>
          </w:p>
        </w:tc>
        <w:tc>
          <w:tcPr>
            <w:tcW w:w="130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rPr>
                <w:sz w:val="24"/>
                <w:szCs w:val="24"/>
              </w:rPr>
            </w:pPr>
            <w:r>
              <w:rPr>
                <w:sz w:val="24"/>
                <w:szCs w:val="24"/>
              </w:rPr>
              <w:t>5h-12h50</w:t>
            </w:r>
          </w:p>
        </w:tc>
        <w:tc>
          <w:tcPr>
            <w:tcW w:w="1480" w:type="dxa"/>
            <w:tcBorders>
              <w:left w:val="single" w:sz="4" w:space="0" w:color="000000"/>
              <w:bottom w:val="single" w:sz="4" w:space="0" w:color="000000"/>
              <w:insideH w:val="single" w:sz="4" w:space="0" w:color="000000"/>
            </w:tcBorders>
            <w:shd w:fill="auto" w:val="clear"/>
            <w:tcMar>
              <w:left w:w="65" w:type="dxa"/>
            </w:tcMar>
          </w:tcPr>
          <w:p>
            <w:pPr>
              <w:pStyle w:val="Normal"/>
              <w:rPr>
                <w:sz w:val="24"/>
                <w:szCs w:val="24"/>
              </w:rPr>
            </w:pPr>
            <w:r>
              <w:rPr>
                <w:sz w:val="24"/>
                <w:szCs w:val="24"/>
              </w:rPr>
              <w:t>7,83</w:t>
            </w:r>
          </w:p>
        </w:tc>
        <w:tc>
          <w:tcPr>
            <w:tcW w:w="207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rPr>
                <w:sz w:val="24"/>
                <w:szCs w:val="24"/>
              </w:rPr>
            </w:pPr>
            <w:r>
              <w:rPr>
                <w:sz w:val="24"/>
                <w:szCs w:val="24"/>
              </w:rPr>
              <w:t>0,33</w:t>
            </w:r>
          </w:p>
        </w:tc>
      </w:tr>
      <w:tr>
        <w:trPr>
          <w:trHeight w:val="300" w:hRule="atLeast"/>
        </w:trPr>
        <w:tc>
          <w:tcPr>
            <w:tcW w:w="26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rPr>
                <w:sz w:val="24"/>
                <w:szCs w:val="24"/>
              </w:rPr>
            </w:pPr>
            <w:r>
              <w:rPr>
                <w:sz w:val="24"/>
                <w:szCs w:val="24"/>
              </w:rPr>
              <w:t>mercredi</w:t>
            </w:r>
          </w:p>
        </w:tc>
        <w:tc>
          <w:tcPr>
            <w:tcW w:w="130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rPr>
                <w:sz w:val="24"/>
                <w:szCs w:val="24"/>
              </w:rPr>
            </w:pPr>
            <w:r>
              <w:rPr>
                <w:sz w:val="24"/>
                <w:szCs w:val="24"/>
              </w:rPr>
              <w:t>5h-12h50</w:t>
            </w:r>
          </w:p>
        </w:tc>
        <w:tc>
          <w:tcPr>
            <w:tcW w:w="1480" w:type="dxa"/>
            <w:tcBorders>
              <w:left w:val="single" w:sz="4" w:space="0" w:color="000000"/>
              <w:bottom w:val="single" w:sz="4" w:space="0" w:color="000000"/>
              <w:insideH w:val="single" w:sz="4" w:space="0" w:color="000000"/>
            </w:tcBorders>
            <w:shd w:fill="auto" w:val="clear"/>
            <w:tcMar>
              <w:left w:w="65" w:type="dxa"/>
            </w:tcMar>
          </w:tcPr>
          <w:p>
            <w:pPr>
              <w:pStyle w:val="Normal"/>
              <w:rPr>
                <w:sz w:val="24"/>
                <w:szCs w:val="24"/>
              </w:rPr>
            </w:pPr>
            <w:r>
              <w:rPr>
                <w:sz w:val="24"/>
                <w:szCs w:val="24"/>
              </w:rPr>
              <w:t>7,83</w:t>
            </w:r>
          </w:p>
        </w:tc>
        <w:tc>
          <w:tcPr>
            <w:tcW w:w="207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rPr>
                <w:sz w:val="24"/>
                <w:szCs w:val="24"/>
              </w:rPr>
            </w:pPr>
            <w:r>
              <w:rPr>
                <w:sz w:val="24"/>
                <w:szCs w:val="24"/>
              </w:rPr>
              <w:t>0,33</w:t>
            </w:r>
          </w:p>
        </w:tc>
      </w:tr>
      <w:tr>
        <w:trPr>
          <w:trHeight w:val="300" w:hRule="atLeast"/>
        </w:trPr>
        <w:tc>
          <w:tcPr>
            <w:tcW w:w="26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rPr>
                <w:sz w:val="24"/>
                <w:szCs w:val="24"/>
              </w:rPr>
            </w:pPr>
            <w:r>
              <w:rPr>
                <w:sz w:val="24"/>
                <w:szCs w:val="24"/>
              </w:rPr>
              <w:t>jeudi</w:t>
            </w:r>
          </w:p>
        </w:tc>
        <w:tc>
          <w:tcPr>
            <w:tcW w:w="130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rPr>
                <w:sz w:val="24"/>
                <w:szCs w:val="24"/>
              </w:rPr>
            </w:pPr>
            <w:r>
              <w:rPr>
                <w:sz w:val="24"/>
                <w:szCs w:val="24"/>
              </w:rPr>
              <w:t>5h-12h50</w:t>
            </w:r>
          </w:p>
        </w:tc>
        <w:tc>
          <w:tcPr>
            <w:tcW w:w="1480" w:type="dxa"/>
            <w:tcBorders>
              <w:left w:val="single" w:sz="4" w:space="0" w:color="000000"/>
              <w:bottom w:val="single" w:sz="4" w:space="0" w:color="000000"/>
              <w:insideH w:val="single" w:sz="4" w:space="0" w:color="000000"/>
            </w:tcBorders>
            <w:shd w:fill="auto" w:val="clear"/>
            <w:tcMar>
              <w:left w:w="65" w:type="dxa"/>
            </w:tcMar>
          </w:tcPr>
          <w:p>
            <w:pPr>
              <w:pStyle w:val="Normal"/>
              <w:rPr>
                <w:sz w:val="24"/>
                <w:szCs w:val="24"/>
              </w:rPr>
            </w:pPr>
            <w:r>
              <w:rPr>
                <w:sz w:val="24"/>
                <w:szCs w:val="24"/>
              </w:rPr>
              <w:t>7,83</w:t>
            </w:r>
          </w:p>
        </w:tc>
        <w:tc>
          <w:tcPr>
            <w:tcW w:w="207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rPr>
                <w:sz w:val="24"/>
                <w:szCs w:val="24"/>
              </w:rPr>
            </w:pPr>
            <w:r>
              <w:rPr>
                <w:sz w:val="24"/>
                <w:szCs w:val="24"/>
              </w:rPr>
              <w:t>0,33</w:t>
            </w:r>
          </w:p>
        </w:tc>
      </w:tr>
      <w:tr>
        <w:trPr>
          <w:trHeight w:val="300" w:hRule="atLeast"/>
        </w:trPr>
        <w:tc>
          <w:tcPr>
            <w:tcW w:w="26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rPr>
                <w:sz w:val="24"/>
                <w:szCs w:val="24"/>
              </w:rPr>
            </w:pPr>
            <w:r>
              <w:rPr>
                <w:sz w:val="24"/>
                <w:szCs w:val="24"/>
              </w:rPr>
              <w:t>vendredi</w:t>
            </w:r>
          </w:p>
        </w:tc>
        <w:tc>
          <w:tcPr>
            <w:tcW w:w="130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rPr/>
            </w:pPr>
            <w:r>
              <w:rPr>
                <w:sz w:val="24"/>
                <w:szCs w:val="24"/>
              </w:rPr>
              <w:t>5h-12h20</w:t>
            </w:r>
          </w:p>
        </w:tc>
        <w:tc>
          <w:tcPr>
            <w:tcW w:w="14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rPr>
                <w:sz w:val="24"/>
                <w:szCs w:val="24"/>
              </w:rPr>
            </w:pPr>
            <w:r>
              <w:rPr>
                <w:sz w:val="24"/>
                <w:szCs w:val="24"/>
              </w:rPr>
              <w:t>7,33</w:t>
            </w:r>
          </w:p>
        </w:tc>
        <w:tc>
          <w:tcPr>
            <w:tcW w:w="207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rPr>
                <w:sz w:val="24"/>
                <w:szCs w:val="24"/>
              </w:rPr>
            </w:pPr>
            <w:r>
              <w:rPr>
                <w:sz w:val="24"/>
                <w:szCs w:val="24"/>
              </w:rPr>
              <w:t>0,33</w:t>
            </w:r>
          </w:p>
        </w:tc>
      </w:tr>
      <w:tr>
        <w:trPr>
          <w:trHeight w:val="300" w:hRule="atLeast"/>
        </w:trPr>
        <w:tc>
          <w:tcPr>
            <w:tcW w:w="3980" w:type="dxa"/>
            <w:gridSpan w:val="2"/>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rPr>
                <w:b/>
                <w:b/>
                <w:sz w:val="24"/>
                <w:szCs w:val="24"/>
              </w:rPr>
            </w:pPr>
            <w:r>
              <w:rPr>
                <w:b/>
                <w:sz w:val="24"/>
                <w:szCs w:val="24"/>
              </w:rPr>
              <w:t>TOTAL</w:t>
            </w:r>
          </w:p>
        </w:tc>
        <w:tc>
          <w:tcPr>
            <w:tcW w:w="14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rPr>
                <w:sz w:val="24"/>
                <w:szCs w:val="24"/>
              </w:rPr>
            </w:pPr>
            <w:r>
              <w:rPr>
                <w:sz w:val="24"/>
                <w:szCs w:val="24"/>
              </w:rPr>
              <w:t>38,7</w:t>
            </w:r>
          </w:p>
        </w:tc>
        <w:tc>
          <w:tcPr>
            <w:tcW w:w="207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rPr>
                <w:sz w:val="24"/>
                <w:szCs w:val="24"/>
              </w:rPr>
            </w:pPr>
            <w:r>
              <w:rPr>
                <w:sz w:val="24"/>
                <w:szCs w:val="24"/>
              </w:rPr>
              <w:t>1,7</w:t>
            </w:r>
          </w:p>
        </w:tc>
      </w:tr>
    </w:tbl>
    <w:p>
      <w:pPr>
        <w:pStyle w:val="Normal"/>
        <w:spacing w:lineRule="auto" w:line="240"/>
        <w:rPr>
          <w:sz w:val="24"/>
          <w:szCs w:val="24"/>
        </w:rPr>
      </w:pPr>
      <w:r>
        <w:rPr>
          <w:sz w:val="24"/>
          <w:szCs w:val="24"/>
        </w:rPr>
      </w:r>
      <w:r>
        <w:br w:type="page"/>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t>L’équipe de « l’Après-Midi » travaillera quand elle de 12H45 à 20H55 entrecoupés d’une pause de 20 minutes, sauf le vendredi (12H15-17H55).</w:t>
      </w:r>
    </w:p>
    <w:p>
      <w:pPr>
        <w:pStyle w:val="Normal"/>
        <w:spacing w:lineRule="auto" w:line="240"/>
        <w:rPr>
          <w:color w:val="FF0000"/>
          <w:sz w:val="24"/>
          <w:szCs w:val="24"/>
        </w:rPr>
      </w:pPr>
      <w:r>
        <w:rPr>
          <w:color w:val="FF0000"/>
          <w:sz w:val="24"/>
          <w:szCs w:val="24"/>
        </w:rPr>
      </w:r>
    </w:p>
    <w:p>
      <w:pPr>
        <w:pStyle w:val="Normal"/>
        <w:spacing w:lineRule="auto" w:line="240"/>
        <w:rPr>
          <w:sz w:val="24"/>
          <w:szCs w:val="24"/>
        </w:rPr>
      </w:pPr>
      <w:r>
        <w:rPr>
          <w:sz w:val="24"/>
          <w:szCs w:val="24"/>
        </w:rPr>
      </w:r>
      <w:r>
        <mc:AlternateContent>
          <mc:Choice Requires="wps">
            <w:drawing>
              <wp:anchor behindDoc="0" distT="0" distB="0" distL="89535" distR="89535" simplePos="0" locked="0" layoutInCell="1" allowOverlap="1" relativeHeight="3">
                <wp:simplePos x="0" y="0"/>
                <wp:positionH relativeFrom="page">
                  <wp:posOffset>1089660</wp:posOffset>
                </wp:positionH>
                <wp:positionV relativeFrom="paragraph">
                  <wp:posOffset>19685</wp:posOffset>
                </wp:positionV>
                <wp:extent cx="5001895" cy="1681480"/>
                <wp:effectExtent l="0" t="0" r="0" b="0"/>
                <wp:wrapSquare wrapText="bothSides"/>
                <wp:docPr id="2" name="Frame2"/>
                <a:graphic xmlns:a="http://schemas.openxmlformats.org/drawingml/2006/main">
                  <a:graphicData uri="http://schemas.microsoft.com/office/word/2010/wordprocessingShape">
                    <wps:wsp>
                      <wps:cNvSpPr txBox="1"/>
                      <wps:spPr>
                        <a:xfrm>
                          <a:off x="0" y="0"/>
                          <a:ext cx="5001895" cy="1681480"/>
                        </a:xfrm>
                        <a:prstGeom prst="rect"/>
                        <a:solidFill>
                          <a:srgbClr val="FFFFFF">
                            <a:alpha val="0"/>
                          </a:srgbClr>
                        </a:solidFill>
                      </wps:spPr>
                      <wps:txbx>
                        <w:txbxContent>
                          <w:tbl>
                            <w:tblPr>
                              <w:tblW w:w="7877" w:type="dxa"/>
                              <w:jc w:val="left"/>
                              <w:tblInd w:w="70"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1480"/>
                              <w:gridCol w:w="2134"/>
                              <w:gridCol w:w="2126"/>
                              <w:gridCol w:w="2137"/>
                            </w:tblGrid>
                            <w:tr>
                              <w:trPr>
                                <w:trHeight w:val="556" w:hRule="atLeast"/>
                              </w:trPr>
                              <w:tc>
                                <w:tcPr>
                                  <w:tcW w:w="1480" w:type="dxa"/>
                                  <w:tcBorders>
                                    <w:top w:val="single" w:sz="4" w:space="0" w:color="000000"/>
                                    <w:left w:val="single" w:sz="4" w:space="0" w:color="000000"/>
                                    <w:bottom w:val="single" w:sz="4" w:space="0" w:color="000000"/>
                                    <w:insideH w:val="single" w:sz="4" w:space="0" w:color="000000"/>
                                  </w:tcBorders>
                                  <w:shd w:fill="8497B0" w:val="clear"/>
                                  <w:tcMar>
                                    <w:left w:w="65" w:type="dxa"/>
                                  </w:tcMar>
                                  <w:vAlign w:val="center"/>
                                </w:tcPr>
                                <w:p>
                                  <w:pPr>
                                    <w:pStyle w:val="Normal"/>
                                    <w:spacing w:lineRule="auto" w:line="240"/>
                                    <w:rPr>
                                      <w:b/>
                                      <w:b/>
                                      <w:bCs/>
                                      <w:sz w:val="24"/>
                                      <w:szCs w:val="24"/>
                                    </w:rPr>
                                  </w:pPr>
                                  <w:r>
                                    <w:rPr>
                                      <w:b/>
                                      <w:bCs/>
                                      <w:sz w:val="24"/>
                                      <w:szCs w:val="24"/>
                                    </w:rPr>
                                    <w:t>JOURS</w:t>
                                  </w:r>
                                </w:p>
                              </w:tc>
                              <w:tc>
                                <w:tcPr>
                                  <w:tcW w:w="2134" w:type="dxa"/>
                                  <w:tcBorders>
                                    <w:top w:val="single" w:sz="4" w:space="0" w:color="000000"/>
                                    <w:left w:val="single" w:sz="4" w:space="0" w:color="000000"/>
                                    <w:bottom w:val="single" w:sz="4" w:space="0" w:color="000000"/>
                                    <w:insideH w:val="single" w:sz="4" w:space="0" w:color="000000"/>
                                  </w:tcBorders>
                                  <w:shd w:fill="8497B0" w:val="clear"/>
                                  <w:tcMar>
                                    <w:left w:w="65" w:type="dxa"/>
                                  </w:tcMar>
                                  <w:vAlign w:val="center"/>
                                </w:tcPr>
                                <w:p>
                                  <w:pPr>
                                    <w:pStyle w:val="Normal"/>
                                    <w:spacing w:lineRule="auto" w:line="240"/>
                                    <w:rPr>
                                      <w:b/>
                                      <w:b/>
                                      <w:bCs/>
                                      <w:sz w:val="24"/>
                                      <w:szCs w:val="24"/>
                                    </w:rPr>
                                  </w:pPr>
                                  <w:r>
                                    <w:rPr>
                                      <w:b/>
                                      <w:bCs/>
                                      <w:sz w:val="24"/>
                                      <w:szCs w:val="24"/>
                                    </w:rPr>
                                    <w:t>Présence semaine normale</w:t>
                                  </w:r>
                                </w:p>
                              </w:tc>
                              <w:tc>
                                <w:tcPr>
                                  <w:tcW w:w="2126" w:type="dxa"/>
                                  <w:tcBorders>
                                    <w:top w:val="single" w:sz="4" w:space="0" w:color="000000"/>
                                    <w:left w:val="single" w:sz="4" w:space="0" w:color="000000"/>
                                    <w:bottom w:val="single" w:sz="4" w:space="0" w:color="000000"/>
                                    <w:insideH w:val="single" w:sz="4" w:space="0" w:color="000000"/>
                                  </w:tcBorders>
                                  <w:shd w:fill="8497B0" w:val="clear"/>
                                  <w:tcMar>
                                    <w:left w:w="65" w:type="dxa"/>
                                  </w:tcMar>
                                  <w:vAlign w:val="center"/>
                                </w:tcPr>
                                <w:p>
                                  <w:pPr>
                                    <w:pStyle w:val="Normal"/>
                                    <w:spacing w:lineRule="auto" w:line="240"/>
                                    <w:rPr>
                                      <w:b/>
                                      <w:b/>
                                      <w:bCs/>
                                      <w:sz w:val="24"/>
                                      <w:szCs w:val="24"/>
                                    </w:rPr>
                                  </w:pPr>
                                  <w:r>
                                    <w:rPr>
                                      <w:b/>
                                      <w:bCs/>
                                      <w:sz w:val="24"/>
                                      <w:szCs w:val="24"/>
                                    </w:rPr>
                                    <w:t>Valorisation présence en centièmes</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8497B0" w:val="clear"/>
                                  <w:tcMar>
                                    <w:left w:w="65" w:type="dxa"/>
                                  </w:tcMar>
                                  <w:vAlign w:val="center"/>
                                </w:tcPr>
                                <w:p>
                                  <w:pPr>
                                    <w:pStyle w:val="Normal"/>
                                    <w:spacing w:lineRule="auto" w:line="240"/>
                                    <w:rPr>
                                      <w:b/>
                                      <w:b/>
                                      <w:bCs/>
                                      <w:sz w:val="24"/>
                                      <w:szCs w:val="24"/>
                                    </w:rPr>
                                  </w:pPr>
                                  <w:r>
                                    <w:rPr>
                                      <w:b/>
                                      <w:bCs/>
                                      <w:sz w:val="24"/>
                                      <w:szCs w:val="24"/>
                                    </w:rPr>
                                    <w:t>Valorisation pauses non payées</w:t>
                                  </w:r>
                                </w:p>
                              </w:tc>
                            </w:tr>
                            <w:tr>
                              <w:trPr>
                                <w:trHeight w:val="300" w:hRule="atLeast"/>
                              </w:trPr>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rPr>
                                      <w:bCs/>
                                      <w:sz w:val="24"/>
                                      <w:szCs w:val="24"/>
                                    </w:rPr>
                                  </w:pPr>
                                  <w:r>
                                    <w:rPr>
                                      <w:bCs/>
                                      <w:sz w:val="24"/>
                                      <w:szCs w:val="24"/>
                                    </w:rPr>
                                    <w:t>lundi</w:t>
                                  </w:r>
                                </w:p>
                              </w:tc>
                              <w:tc>
                                <w:tcPr>
                                  <w:tcW w:w="2134"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rPr/>
                                  </w:pPr>
                                  <w:r>
                                    <w:rPr>
                                      <w:bCs/>
                                      <w:sz w:val="24"/>
                                      <w:szCs w:val="24"/>
                                    </w:rPr>
                                    <w:t>12H45-20h55</w:t>
                                  </w:r>
                                </w:p>
                              </w:tc>
                              <w:tc>
                                <w:tcPr>
                                  <w:tcW w:w="2126"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rPr>
                                      <w:bCs/>
                                      <w:sz w:val="24"/>
                                      <w:szCs w:val="24"/>
                                    </w:rPr>
                                  </w:pPr>
                                  <w:r>
                                    <w:rPr>
                                      <w:bCs/>
                                      <w:sz w:val="24"/>
                                      <w:szCs w:val="24"/>
                                    </w:rPr>
                                    <w:t>8,17</w:t>
                                  </w:r>
                                </w:p>
                              </w:tc>
                              <w:tc>
                                <w:tcPr>
                                  <w:tcW w:w="213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rPr>
                                      <w:bCs/>
                                      <w:sz w:val="24"/>
                                      <w:szCs w:val="24"/>
                                    </w:rPr>
                                  </w:pPr>
                                  <w:r>
                                    <w:rPr>
                                      <w:bCs/>
                                      <w:sz w:val="24"/>
                                      <w:szCs w:val="24"/>
                                    </w:rPr>
                                    <w:t>0,33</w:t>
                                  </w:r>
                                </w:p>
                              </w:tc>
                            </w:tr>
                            <w:tr>
                              <w:trPr>
                                <w:trHeight w:val="300" w:hRule="atLeast"/>
                              </w:trPr>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rPr>
                                      <w:bCs/>
                                      <w:sz w:val="24"/>
                                      <w:szCs w:val="24"/>
                                    </w:rPr>
                                  </w:pPr>
                                  <w:r>
                                    <w:rPr>
                                      <w:bCs/>
                                      <w:sz w:val="24"/>
                                      <w:szCs w:val="24"/>
                                    </w:rPr>
                                    <w:t>mardi</w:t>
                                  </w:r>
                                </w:p>
                              </w:tc>
                              <w:tc>
                                <w:tcPr>
                                  <w:tcW w:w="2134" w:type="dxa"/>
                                  <w:tcBorders>
                                    <w:left w:val="single" w:sz="4" w:space="0" w:color="000000"/>
                                    <w:bottom w:val="single" w:sz="4" w:space="0" w:color="000000"/>
                                    <w:insideH w:val="single" w:sz="4" w:space="0" w:color="000000"/>
                                  </w:tcBorders>
                                  <w:shd w:fill="auto" w:val="clear"/>
                                  <w:tcMar>
                                    <w:left w:w="65" w:type="dxa"/>
                                  </w:tcMar>
                                </w:tcPr>
                                <w:p>
                                  <w:pPr>
                                    <w:pStyle w:val="Normal"/>
                                    <w:rPr>
                                      <w:bCs/>
                                      <w:sz w:val="24"/>
                                      <w:szCs w:val="24"/>
                                    </w:rPr>
                                  </w:pPr>
                                  <w:r>
                                    <w:rPr>
                                      <w:bCs/>
                                      <w:sz w:val="24"/>
                                      <w:szCs w:val="24"/>
                                    </w:rPr>
                                    <w:t>12H45-20h55</w:t>
                                  </w:r>
                                </w:p>
                              </w:tc>
                              <w:tc>
                                <w:tcPr>
                                  <w:tcW w:w="2126" w:type="dxa"/>
                                  <w:tcBorders>
                                    <w:left w:val="single" w:sz="4" w:space="0" w:color="000000"/>
                                    <w:bottom w:val="single" w:sz="4" w:space="0" w:color="000000"/>
                                    <w:insideH w:val="single" w:sz="4" w:space="0" w:color="000000"/>
                                  </w:tcBorders>
                                  <w:shd w:fill="auto" w:val="clear"/>
                                  <w:tcMar>
                                    <w:left w:w="65" w:type="dxa"/>
                                  </w:tcMar>
                                </w:tcPr>
                                <w:p>
                                  <w:pPr>
                                    <w:pStyle w:val="Normal"/>
                                    <w:rPr>
                                      <w:bCs/>
                                      <w:sz w:val="24"/>
                                      <w:szCs w:val="24"/>
                                    </w:rPr>
                                  </w:pPr>
                                  <w:r>
                                    <w:rPr>
                                      <w:bCs/>
                                      <w:sz w:val="24"/>
                                      <w:szCs w:val="24"/>
                                    </w:rPr>
                                    <w:t>8,17</w:t>
                                  </w:r>
                                </w:p>
                              </w:tc>
                              <w:tc>
                                <w:tcPr>
                                  <w:tcW w:w="213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rPr>
                                      <w:bCs/>
                                      <w:sz w:val="24"/>
                                      <w:szCs w:val="24"/>
                                    </w:rPr>
                                  </w:pPr>
                                  <w:r>
                                    <w:rPr>
                                      <w:bCs/>
                                      <w:sz w:val="24"/>
                                      <w:szCs w:val="24"/>
                                    </w:rPr>
                                    <w:t>0,33</w:t>
                                  </w:r>
                                </w:p>
                              </w:tc>
                            </w:tr>
                            <w:tr>
                              <w:trPr>
                                <w:trHeight w:val="300" w:hRule="atLeast"/>
                              </w:trPr>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rPr>
                                      <w:bCs/>
                                      <w:sz w:val="24"/>
                                      <w:szCs w:val="24"/>
                                    </w:rPr>
                                  </w:pPr>
                                  <w:r>
                                    <w:rPr>
                                      <w:bCs/>
                                      <w:sz w:val="24"/>
                                      <w:szCs w:val="24"/>
                                    </w:rPr>
                                    <w:t>mercredi</w:t>
                                  </w:r>
                                </w:p>
                              </w:tc>
                              <w:tc>
                                <w:tcPr>
                                  <w:tcW w:w="2134" w:type="dxa"/>
                                  <w:tcBorders>
                                    <w:left w:val="single" w:sz="4" w:space="0" w:color="000000"/>
                                    <w:bottom w:val="single" w:sz="4" w:space="0" w:color="000000"/>
                                    <w:insideH w:val="single" w:sz="4" w:space="0" w:color="000000"/>
                                  </w:tcBorders>
                                  <w:shd w:fill="auto" w:val="clear"/>
                                  <w:tcMar>
                                    <w:left w:w="65" w:type="dxa"/>
                                  </w:tcMar>
                                </w:tcPr>
                                <w:p>
                                  <w:pPr>
                                    <w:pStyle w:val="Normal"/>
                                    <w:rPr>
                                      <w:bCs/>
                                      <w:sz w:val="24"/>
                                      <w:szCs w:val="24"/>
                                    </w:rPr>
                                  </w:pPr>
                                  <w:r>
                                    <w:rPr>
                                      <w:bCs/>
                                      <w:sz w:val="24"/>
                                      <w:szCs w:val="24"/>
                                    </w:rPr>
                                    <w:t>12H45-20h55</w:t>
                                  </w:r>
                                </w:p>
                              </w:tc>
                              <w:tc>
                                <w:tcPr>
                                  <w:tcW w:w="2126" w:type="dxa"/>
                                  <w:tcBorders>
                                    <w:left w:val="single" w:sz="4" w:space="0" w:color="000000"/>
                                    <w:bottom w:val="single" w:sz="4" w:space="0" w:color="000000"/>
                                    <w:insideH w:val="single" w:sz="4" w:space="0" w:color="000000"/>
                                  </w:tcBorders>
                                  <w:shd w:fill="auto" w:val="clear"/>
                                  <w:tcMar>
                                    <w:left w:w="65" w:type="dxa"/>
                                  </w:tcMar>
                                </w:tcPr>
                                <w:p>
                                  <w:pPr>
                                    <w:pStyle w:val="Normal"/>
                                    <w:rPr>
                                      <w:bCs/>
                                      <w:sz w:val="24"/>
                                      <w:szCs w:val="24"/>
                                    </w:rPr>
                                  </w:pPr>
                                  <w:r>
                                    <w:rPr>
                                      <w:bCs/>
                                      <w:sz w:val="24"/>
                                      <w:szCs w:val="24"/>
                                    </w:rPr>
                                    <w:t>8,17</w:t>
                                  </w:r>
                                </w:p>
                              </w:tc>
                              <w:tc>
                                <w:tcPr>
                                  <w:tcW w:w="213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rPr>
                                      <w:bCs/>
                                      <w:sz w:val="24"/>
                                      <w:szCs w:val="24"/>
                                    </w:rPr>
                                  </w:pPr>
                                  <w:r>
                                    <w:rPr>
                                      <w:bCs/>
                                      <w:sz w:val="24"/>
                                      <w:szCs w:val="24"/>
                                    </w:rPr>
                                    <w:t>0,33</w:t>
                                  </w:r>
                                </w:p>
                              </w:tc>
                            </w:tr>
                            <w:tr>
                              <w:trPr>
                                <w:trHeight w:val="300" w:hRule="atLeast"/>
                              </w:trPr>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rPr>
                                      <w:bCs/>
                                      <w:sz w:val="24"/>
                                      <w:szCs w:val="24"/>
                                    </w:rPr>
                                  </w:pPr>
                                  <w:r>
                                    <w:rPr>
                                      <w:bCs/>
                                      <w:sz w:val="24"/>
                                      <w:szCs w:val="24"/>
                                    </w:rPr>
                                    <w:t>jeudi</w:t>
                                  </w:r>
                                </w:p>
                              </w:tc>
                              <w:tc>
                                <w:tcPr>
                                  <w:tcW w:w="2134" w:type="dxa"/>
                                  <w:tcBorders>
                                    <w:left w:val="single" w:sz="4" w:space="0" w:color="000000"/>
                                    <w:bottom w:val="single" w:sz="4" w:space="0" w:color="000000"/>
                                    <w:insideH w:val="single" w:sz="4" w:space="0" w:color="000000"/>
                                  </w:tcBorders>
                                  <w:shd w:fill="auto" w:val="clear"/>
                                  <w:tcMar>
                                    <w:left w:w="65" w:type="dxa"/>
                                  </w:tcMar>
                                </w:tcPr>
                                <w:p>
                                  <w:pPr>
                                    <w:pStyle w:val="Normal"/>
                                    <w:rPr>
                                      <w:bCs/>
                                      <w:sz w:val="24"/>
                                      <w:szCs w:val="24"/>
                                    </w:rPr>
                                  </w:pPr>
                                  <w:r>
                                    <w:rPr>
                                      <w:bCs/>
                                      <w:sz w:val="24"/>
                                      <w:szCs w:val="24"/>
                                    </w:rPr>
                                    <w:t>12H45-20h55</w:t>
                                  </w:r>
                                </w:p>
                              </w:tc>
                              <w:tc>
                                <w:tcPr>
                                  <w:tcW w:w="2126" w:type="dxa"/>
                                  <w:tcBorders>
                                    <w:left w:val="single" w:sz="4" w:space="0" w:color="000000"/>
                                    <w:bottom w:val="single" w:sz="4" w:space="0" w:color="000000"/>
                                    <w:insideH w:val="single" w:sz="4" w:space="0" w:color="000000"/>
                                  </w:tcBorders>
                                  <w:shd w:fill="auto" w:val="clear"/>
                                  <w:tcMar>
                                    <w:left w:w="65" w:type="dxa"/>
                                  </w:tcMar>
                                </w:tcPr>
                                <w:p>
                                  <w:pPr>
                                    <w:pStyle w:val="Normal"/>
                                    <w:rPr>
                                      <w:bCs/>
                                      <w:sz w:val="24"/>
                                      <w:szCs w:val="24"/>
                                    </w:rPr>
                                  </w:pPr>
                                  <w:r>
                                    <w:rPr>
                                      <w:bCs/>
                                      <w:sz w:val="24"/>
                                      <w:szCs w:val="24"/>
                                    </w:rPr>
                                    <w:t>8,17</w:t>
                                  </w:r>
                                </w:p>
                              </w:tc>
                              <w:tc>
                                <w:tcPr>
                                  <w:tcW w:w="213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rPr>
                                      <w:bCs/>
                                      <w:sz w:val="24"/>
                                      <w:szCs w:val="24"/>
                                    </w:rPr>
                                  </w:pPr>
                                  <w:r>
                                    <w:rPr>
                                      <w:bCs/>
                                      <w:sz w:val="24"/>
                                      <w:szCs w:val="24"/>
                                    </w:rPr>
                                    <w:t>0,33</w:t>
                                  </w:r>
                                </w:p>
                              </w:tc>
                            </w:tr>
                            <w:tr>
                              <w:trPr>
                                <w:trHeight w:val="300" w:hRule="atLeast"/>
                              </w:trPr>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rPr>
                                      <w:bCs/>
                                      <w:sz w:val="24"/>
                                      <w:szCs w:val="24"/>
                                    </w:rPr>
                                  </w:pPr>
                                  <w:r>
                                    <w:rPr>
                                      <w:bCs/>
                                      <w:sz w:val="24"/>
                                      <w:szCs w:val="24"/>
                                    </w:rPr>
                                    <w:t>vendredi</w:t>
                                  </w:r>
                                </w:p>
                              </w:tc>
                              <w:tc>
                                <w:tcPr>
                                  <w:tcW w:w="2134"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rPr>
                                      <w:bCs/>
                                      <w:sz w:val="24"/>
                                      <w:szCs w:val="24"/>
                                    </w:rPr>
                                  </w:pPr>
                                  <w:r>
                                    <w:rPr>
                                      <w:bCs/>
                                      <w:sz w:val="24"/>
                                      <w:szCs w:val="24"/>
                                    </w:rPr>
                                    <w:t>12H15-17H55</w:t>
                                  </w:r>
                                </w:p>
                              </w:tc>
                              <w:tc>
                                <w:tcPr>
                                  <w:tcW w:w="2126"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rPr>
                                      <w:bCs/>
                                      <w:sz w:val="24"/>
                                      <w:szCs w:val="24"/>
                                    </w:rPr>
                                  </w:pPr>
                                  <w:r>
                                    <w:rPr>
                                      <w:bCs/>
                                      <w:sz w:val="24"/>
                                      <w:szCs w:val="24"/>
                                    </w:rPr>
                                    <w:t>5,67</w:t>
                                  </w:r>
                                </w:p>
                              </w:tc>
                              <w:tc>
                                <w:tcPr>
                                  <w:tcW w:w="213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rPr>
                                      <w:bCs/>
                                      <w:sz w:val="24"/>
                                      <w:szCs w:val="24"/>
                                    </w:rPr>
                                  </w:pPr>
                                  <w:r>
                                    <w:rPr>
                                      <w:bCs/>
                                      <w:sz w:val="24"/>
                                      <w:szCs w:val="24"/>
                                    </w:rPr>
                                    <w:t>0,00</w:t>
                                  </w:r>
                                </w:p>
                              </w:tc>
                            </w:tr>
                            <w:tr>
                              <w:trPr>
                                <w:trHeight w:val="300" w:hRule="atLeast"/>
                              </w:trPr>
                              <w:tc>
                                <w:tcPr>
                                  <w:tcW w:w="3614" w:type="dxa"/>
                                  <w:gridSpan w:val="2"/>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rPr>
                                      <w:b/>
                                      <w:b/>
                                      <w:bCs/>
                                      <w:sz w:val="24"/>
                                      <w:szCs w:val="24"/>
                                    </w:rPr>
                                  </w:pPr>
                                  <w:r>
                                    <w:rPr>
                                      <w:b/>
                                      <w:bCs/>
                                      <w:sz w:val="24"/>
                                      <w:szCs w:val="24"/>
                                    </w:rPr>
                                    <w:t>TOTAL</w:t>
                                  </w:r>
                                </w:p>
                              </w:tc>
                              <w:tc>
                                <w:tcPr>
                                  <w:tcW w:w="2126"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rPr>
                                      <w:bCs/>
                                      <w:sz w:val="24"/>
                                      <w:szCs w:val="24"/>
                                    </w:rPr>
                                  </w:pPr>
                                  <w:r>
                                    <w:rPr>
                                      <w:bCs/>
                                      <w:sz w:val="24"/>
                                      <w:szCs w:val="24"/>
                                    </w:rPr>
                                    <w:t>38, 30</w:t>
                                  </w:r>
                                </w:p>
                              </w:tc>
                              <w:tc>
                                <w:tcPr>
                                  <w:tcW w:w="213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rPr/>
                                  </w:pPr>
                                  <w:r>
                                    <w:rPr>
                                      <w:bCs/>
                                      <w:sz w:val="24"/>
                                      <w:szCs w:val="24"/>
                                    </w:rPr>
                                    <w:t>1,30</w:t>
                                  </w:r>
                                </w:p>
                              </w:tc>
                            </w:tr>
                          </w:tbl>
                        </w:txbxContent>
                      </wps:txbx>
                      <wps:bodyPr anchor="t">
                        <a:noAutofit/>
                      </wps:bodyPr>
                    </wps:wsp>
                  </a:graphicData>
                </a:graphic>
              </wp:anchor>
            </w:drawing>
          </mc:Choice>
          <mc:Fallback>
            <w:pict>
              <v:rect fillcolor="#FFFFFF" style="position:absolute;rotation:0;width:393.85pt;height:132.4pt;mso-wrap-distance-left:7.05pt;mso-wrap-distance-right:7.05pt;margin-top:1.55pt;mso-position-vertical-relative:text;margin-left:85.8pt;mso-position-horizontal-relative:page">
                <v:fill opacity="0f"/>
                <v:textbox>
                  <w:txbxContent>
                    <w:tbl>
                      <w:tblPr>
                        <w:tblW w:w="7877" w:type="dxa"/>
                        <w:jc w:val="left"/>
                        <w:tblInd w:w="70"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1480"/>
                        <w:gridCol w:w="2134"/>
                        <w:gridCol w:w="2126"/>
                        <w:gridCol w:w="2137"/>
                      </w:tblGrid>
                      <w:tr>
                        <w:trPr>
                          <w:trHeight w:val="556" w:hRule="atLeast"/>
                        </w:trPr>
                        <w:tc>
                          <w:tcPr>
                            <w:tcW w:w="1480" w:type="dxa"/>
                            <w:tcBorders>
                              <w:top w:val="single" w:sz="4" w:space="0" w:color="000000"/>
                              <w:left w:val="single" w:sz="4" w:space="0" w:color="000000"/>
                              <w:bottom w:val="single" w:sz="4" w:space="0" w:color="000000"/>
                              <w:insideH w:val="single" w:sz="4" w:space="0" w:color="000000"/>
                            </w:tcBorders>
                            <w:shd w:fill="8497B0" w:val="clear"/>
                            <w:tcMar>
                              <w:left w:w="65" w:type="dxa"/>
                            </w:tcMar>
                            <w:vAlign w:val="center"/>
                          </w:tcPr>
                          <w:p>
                            <w:pPr>
                              <w:pStyle w:val="Normal"/>
                              <w:spacing w:lineRule="auto" w:line="240"/>
                              <w:rPr>
                                <w:b/>
                                <w:b/>
                                <w:bCs/>
                                <w:sz w:val="24"/>
                                <w:szCs w:val="24"/>
                              </w:rPr>
                            </w:pPr>
                            <w:r>
                              <w:rPr>
                                <w:b/>
                                <w:bCs/>
                                <w:sz w:val="24"/>
                                <w:szCs w:val="24"/>
                              </w:rPr>
                              <w:t>JOURS</w:t>
                            </w:r>
                          </w:p>
                        </w:tc>
                        <w:tc>
                          <w:tcPr>
                            <w:tcW w:w="2134" w:type="dxa"/>
                            <w:tcBorders>
                              <w:top w:val="single" w:sz="4" w:space="0" w:color="000000"/>
                              <w:left w:val="single" w:sz="4" w:space="0" w:color="000000"/>
                              <w:bottom w:val="single" w:sz="4" w:space="0" w:color="000000"/>
                              <w:insideH w:val="single" w:sz="4" w:space="0" w:color="000000"/>
                            </w:tcBorders>
                            <w:shd w:fill="8497B0" w:val="clear"/>
                            <w:tcMar>
                              <w:left w:w="65" w:type="dxa"/>
                            </w:tcMar>
                            <w:vAlign w:val="center"/>
                          </w:tcPr>
                          <w:p>
                            <w:pPr>
                              <w:pStyle w:val="Normal"/>
                              <w:spacing w:lineRule="auto" w:line="240"/>
                              <w:rPr>
                                <w:b/>
                                <w:b/>
                                <w:bCs/>
                                <w:sz w:val="24"/>
                                <w:szCs w:val="24"/>
                              </w:rPr>
                            </w:pPr>
                            <w:r>
                              <w:rPr>
                                <w:b/>
                                <w:bCs/>
                                <w:sz w:val="24"/>
                                <w:szCs w:val="24"/>
                              </w:rPr>
                              <w:t>Présence semaine normale</w:t>
                            </w:r>
                          </w:p>
                        </w:tc>
                        <w:tc>
                          <w:tcPr>
                            <w:tcW w:w="2126" w:type="dxa"/>
                            <w:tcBorders>
                              <w:top w:val="single" w:sz="4" w:space="0" w:color="000000"/>
                              <w:left w:val="single" w:sz="4" w:space="0" w:color="000000"/>
                              <w:bottom w:val="single" w:sz="4" w:space="0" w:color="000000"/>
                              <w:insideH w:val="single" w:sz="4" w:space="0" w:color="000000"/>
                            </w:tcBorders>
                            <w:shd w:fill="8497B0" w:val="clear"/>
                            <w:tcMar>
                              <w:left w:w="65" w:type="dxa"/>
                            </w:tcMar>
                            <w:vAlign w:val="center"/>
                          </w:tcPr>
                          <w:p>
                            <w:pPr>
                              <w:pStyle w:val="Normal"/>
                              <w:spacing w:lineRule="auto" w:line="240"/>
                              <w:rPr>
                                <w:b/>
                                <w:b/>
                                <w:bCs/>
                                <w:sz w:val="24"/>
                                <w:szCs w:val="24"/>
                              </w:rPr>
                            </w:pPr>
                            <w:r>
                              <w:rPr>
                                <w:b/>
                                <w:bCs/>
                                <w:sz w:val="24"/>
                                <w:szCs w:val="24"/>
                              </w:rPr>
                              <w:t>Valorisation présence en centièmes</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8497B0" w:val="clear"/>
                            <w:tcMar>
                              <w:left w:w="65" w:type="dxa"/>
                            </w:tcMar>
                            <w:vAlign w:val="center"/>
                          </w:tcPr>
                          <w:p>
                            <w:pPr>
                              <w:pStyle w:val="Normal"/>
                              <w:spacing w:lineRule="auto" w:line="240"/>
                              <w:rPr>
                                <w:b/>
                                <w:b/>
                                <w:bCs/>
                                <w:sz w:val="24"/>
                                <w:szCs w:val="24"/>
                              </w:rPr>
                            </w:pPr>
                            <w:r>
                              <w:rPr>
                                <w:b/>
                                <w:bCs/>
                                <w:sz w:val="24"/>
                                <w:szCs w:val="24"/>
                              </w:rPr>
                              <w:t>Valorisation pauses non payées</w:t>
                            </w:r>
                          </w:p>
                        </w:tc>
                      </w:tr>
                      <w:tr>
                        <w:trPr>
                          <w:trHeight w:val="300" w:hRule="atLeast"/>
                        </w:trPr>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rPr>
                                <w:bCs/>
                                <w:sz w:val="24"/>
                                <w:szCs w:val="24"/>
                              </w:rPr>
                            </w:pPr>
                            <w:r>
                              <w:rPr>
                                <w:bCs/>
                                <w:sz w:val="24"/>
                                <w:szCs w:val="24"/>
                              </w:rPr>
                              <w:t>lundi</w:t>
                            </w:r>
                          </w:p>
                        </w:tc>
                        <w:tc>
                          <w:tcPr>
                            <w:tcW w:w="2134"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rPr/>
                            </w:pPr>
                            <w:r>
                              <w:rPr>
                                <w:bCs/>
                                <w:sz w:val="24"/>
                                <w:szCs w:val="24"/>
                              </w:rPr>
                              <w:t>12H45-20h55</w:t>
                            </w:r>
                          </w:p>
                        </w:tc>
                        <w:tc>
                          <w:tcPr>
                            <w:tcW w:w="2126"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rPr>
                                <w:bCs/>
                                <w:sz w:val="24"/>
                                <w:szCs w:val="24"/>
                              </w:rPr>
                            </w:pPr>
                            <w:r>
                              <w:rPr>
                                <w:bCs/>
                                <w:sz w:val="24"/>
                                <w:szCs w:val="24"/>
                              </w:rPr>
                              <w:t>8,17</w:t>
                            </w:r>
                          </w:p>
                        </w:tc>
                        <w:tc>
                          <w:tcPr>
                            <w:tcW w:w="213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rPr>
                                <w:bCs/>
                                <w:sz w:val="24"/>
                                <w:szCs w:val="24"/>
                              </w:rPr>
                            </w:pPr>
                            <w:r>
                              <w:rPr>
                                <w:bCs/>
                                <w:sz w:val="24"/>
                                <w:szCs w:val="24"/>
                              </w:rPr>
                              <w:t>0,33</w:t>
                            </w:r>
                          </w:p>
                        </w:tc>
                      </w:tr>
                      <w:tr>
                        <w:trPr>
                          <w:trHeight w:val="300" w:hRule="atLeast"/>
                        </w:trPr>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rPr>
                                <w:bCs/>
                                <w:sz w:val="24"/>
                                <w:szCs w:val="24"/>
                              </w:rPr>
                            </w:pPr>
                            <w:r>
                              <w:rPr>
                                <w:bCs/>
                                <w:sz w:val="24"/>
                                <w:szCs w:val="24"/>
                              </w:rPr>
                              <w:t>mardi</w:t>
                            </w:r>
                          </w:p>
                        </w:tc>
                        <w:tc>
                          <w:tcPr>
                            <w:tcW w:w="2134" w:type="dxa"/>
                            <w:tcBorders>
                              <w:left w:val="single" w:sz="4" w:space="0" w:color="000000"/>
                              <w:bottom w:val="single" w:sz="4" w:space="0" w:color="000000"/>
                              <w:insideH w:val="single" w:sz="4" w:space="0" w:color="000000"/>
                            </w:tcBorders>
                            <w:shd w:fill="auto" w:val="clear"/>
                            <w:tcMar>
                              <w:left w:w="65" w:type="dxa"/>
                            </w:tcMar>
                          </w:tcPr>
                          <w:p>
                            <w:pPr>
                              <w:pStyle w:val="Normal"/>
                              <w:rPr>
                                <w:bCs/>
                                <w:sz w:val="24"/>
                                <w:szCs w:val="24"/>
                              </w:rPr>
                            </w:pPr>
                            <w:r>
                              <w:rPr>
                                <w:bCs/>
                                <w:sz w:val="24"/>
                                <w:szCs w:val="24"/>
                              </w:rPr>
                              <w:t>12H45-20h55</w:t>
                            </w:r>
                          </w:p>
                        </w:tc>
                        <w:tc>
                          <w:tcPr>
                            <w:tcW w:w="2126" w:type="dxa"/>
                            <w:tcBorders>
                              <w:left w:val="single" w:sz="4" w:space="0" w:color="000000"/>
                              <w:bottom w:val="single" w:sz="4" w:space="0" w:color="000000"/>
                              <w:insideH w:val="single" w:sz="4" w:space="0" w:color="000000"/>
                            </w:tcBorders>
                            <w:shd w:fill="auto" w:val="clear"/>
                            <w:tcMar>
                              <w:left w:w="65" w:type="dxa"/>
                            </w:tcMar>
                          </w:tcPr>
                          <w:p>
                            <w:pPr>
                              <w:pStyle w:val="Normal"/>
                              <w:rPr>
                                <w:bCs/>
                                <w:sz w:val="24"/>
                                <w:szCs w:val="24"/>
                              </w:rPr>
                            </w:pPr>
                            <w:r>
                              <w:rPr>
                                <w:bCs/>
                                <w:sz w:val="24"/>
                                <w:szCs w:val="24"/>
                              </w:rPr>
                              <w:t>8,17</w:t>
                            </w:r>
                          </w:p>
                        </w:tc>
                        <w:tc>
                          <w:tcPr>
                            <w:tcW w:w="213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rPr>
                                <w:bCs/>
                                <w:sz w:val="24"/>
                                <w:szCs w:val="24"/>
                              </w:rPr>
                            </w:pPr>
                            <w:r>
                              <w:rPr>
                                <w:bCs/>
                                <w:sz w:val="24"/>
                                <w:szCs w:val="24"/>
                              </w:rPr>
                              <w:t>0,33</w:t>
                            </w:r>
                          </w:p>
                        </w:tc>
                      </w:tr>
                      <w:tr>
                        <w:trPr>
                          <w:trHeight w:val="300" w:hRule="atLeast"/>
                        </w:trPr>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rPr>
                                <w:bCs/>
                                <w:sz w:val="24"/>
                                <w:szCs w:val="24"/>
                              </w:rPr>
                            </w:pPr>
                            <w:r>
                              <w:rPr>
                                <w:bCs/>
                                <w:sz w:val="24"/>
                                <w:szCs w:val="24"/>
                              </w:rPr>
                              <w:t>mercredi</w:t>
                            </w:r>
                          </w:p>
                        </w:tc>
                        <w:tc>
                          <w:tcPr>
                            <w:tcW w:w="2134" w:type="dxa"/>
                            <w:tcBorders>
                              <w:left w:val="single" w:sz="4" w:space="0" w:color="000000"/>
                              <w:bottom w:val="single" w:sz="4" w:space="0" w:color="000000"/>
                              <w:insideH w:val="single" w:sz="4" w:space="0" w:color="000000"/>
                            </w:tcBorders>
                            <w:shd w:fill="auto" w:val="clear"/>
                            <w:tcMar>
                              <w:left w:w="65" w:type="dxa"/>
                            </w:tcMar>
                          </w:tcPr>
                          <w:p>
                            <w:pPr>
                              <w:pStyle w:val="Normal"/>
                              <w:rPr>
                                <w:bCs/>
                                <w:sz w:val="24"/>
                                <w:szCs w:val="24"/>
                              </w:rPr>
                            </w:pPr>
                            <w:r>
                              <w:rPr>
                                <w:bCs/>
                                <w:sz w:val="24"/>
                                <w:szCs w:val="24"/>
                              </w:rPr>
                              <w:t>12H45-20h55</w:t>
                            </w:r>
                          </w:p>
                        </w:tc>
                        <w:tc>
                          <w:tcPr>
                            <w:tcW w:w="2126" w:type="dxa"/>
                            <w:tcBorders>
                              <w:left w:val="single" w:sz="4" w:space="0" w:color="000000"/>
                              <w:bottom w:val="single" w:sz="4" w:space="0" w:color="000000"/>
                              <w:insideH w:val="single" w:sz="4" w:space="0" w:color="000000"/>
                            </w:tcBorders>
                            <w:shd w:fill="auto" w:val="clear"/>
                            <w:tcMar>
                              <w:left w:w="65" w:type="dxa"/>
                            </w:tcMar>
                          </w:tcPr>
                          <w:p>
                            <w:pPr>
                              <w:pStyle w:val="Normal"/>
                              <w:rPr>
                                <w:bCs/>
                                <w:sz w:val="24"/>
                                <w:szCs w:val="24"/>
                              </w:rPr>
                            </w:pPr>
                            <w:r>
                              <w:rPr>
                                <w:bCs/>
                                <w:sz w:val="24"/>
                                <w:szCs w:val="24"/>
                              </w:rPr>
                              <w:t>8,17</w:t>
                            </w:r>
                          </w:p>
                        </w:tc>
                        <w:tc>
                          <w:tcPr>
                            <w:tcW w:w="213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rPr>
                                <w:bCs/>
                                <w:sz w:val="24"/>
                                <w:szCs w:val="24"/>
                              </w:rPr>
                            </w:pPr>
                            <w:r>
                              <w:rPr>
                                <w:bCs/>
                                <w:sz w:val="24"/>
                                <w:szCs w:val="24"/>
                              </w:rPr>
                              <w:t>0,33</w:t>
                            </w:r>
                          </w:p>
                        </w:tc>
                      </w:tr>
                      <w:tr>
                        <w:trPr>
                          <w:trHeight w:val="300" w:hRule="atLeast"/>
                        </w:trPr>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rPr>
                                <w:bCs/>
                                <w:sz w:val="24"/>
                                <w:szCs w:val="24"/>
                              </w:rPr>
                            </w:pPr>
                            <w:r>
                              <w:rPr>
                                <w:bCs/>
                                <w:sz w:val="24"/>
                                <w:szCs w:val="24"/>
                              </w:rPr>
                              <w:t>jeudi</w:t>
                            </w:r>
                          </w:p>
                        </w:tc>
                        <w:tc>
                          <w:tcPr>
                            <w:tcW w:w="2134" w:type="dxa"/>
                            <w:tcBorders>
                              <w:left w:val="single" w:sz="4" w:space="0" w:color="000000"/>
                              <w:bottom w:val="single" w:sz="4" w:space="0" w:color="000000"/>
                              <w:insideH w:val="single" w:sz="4" w:space="0" w:color="000000"/>
                            </w:tcBorders>
                            <w:shd w:fill="auto" w:val="clear"/>
                            <w:tcMar>
                              <w:left w:w="65" w:type="dxa"/>
                            </w:tcMar>
                          </w:tcPr>
                          <w:p>
                            <w:pPr>
                              <w:pStyle w:val="Normal"/>
                              <w:rPr>
                                <w:bCs/>
                                <w:sz w:val="24"/>
                                <w:szCs w:val="24"/>
                              </w:rPr>
                            </w:pPr>
                            <w:r>
                              <w:rPr>
                                <w:bCs/>
                                <w:sz w:val="24"/>
                                <w:szCs w:val="24"/>
                              </w:rPr>
                              <w:t>12H45-20h55</w:t>
                            </w:r>
                          </w:p>
                        </w:tc>
                        <w:tc>
                          <w:tcPr>
                            <w:tcW w:w="2126" w:type="dxa"/>
                            <w:tcBorders>
                              <w:left w:val="single" w:sz="4" w:space="0" w:color="000000"/>
                              <w:bottom w:val="single" w:sz="4" w:space="0" w:color="000000"/>
                              <w:insideH w:val="single" w:sz="4" w:space="0" w:color="000000"/>
                            </w:tcBorders>
                            <w:shd w:fill="auto" w:val="clear"/>
                            <w:tcMar>
                              <w:left w:w="65" w:type="dxa"/>
                            </w:tcMar>
                          </w:tcPr>
                          <w:p>
                            <w:pPr>
                              <w:pStyle w:val="Normal"/>
                              <w:rPr>
                                <w:bCs/>
                                <w:sz w:val="24"/>
                                <w:szCs w:val="24"/>
                              </w:rPr>
                            </w:pPr>
                            <w:r>
                              <w:rPr>
                                <w:bCs/>
                                <w:sz w:val="24"/>
                                <w:szCs w:val="24"/>
                              </w:rPr>
                              <w:t>8,17</w:t>
                            </w:r>
                          </w:p>
                        </w:tc>
                        <w:tc>
                          <w:tcPr>
                            <w:tcW w:w="213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rPr>
                                <w:bCs/>
                                <w:sz w:val="24"/>
                                <w:szCs w:val="24"/>
                              </w:rPr>
                            </w:pPr>
                            <w:r>
                              <w:rPr>
                                <w:bCs/>
                                <w:sz w:val="24"/>
                                <w:szCs w:val="24"/>
                              </w:rPr>
                              <w:t>0,33</w:t>
                            </w:r>
                          </w:p>
                        </w:tc>
                      </w:tr>
                      <w:tr>
                        <w:trPr>
                          <w:trHeight w:val="300" w:hRule="atLeast"/>
                        </w:trPr>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rPr>
                                <w:bCs/>
                                <w:sz w:val="24"/>
                                <w:szCs w:val="24"/>
                              </w:rPr>
                            </w:pPr>
                            <w:r>
                              <w:rPr>
                                <w:bCs/>
                                <w:sz w:val="24"/>
                                <w:szCs w:val="24"/>
                              </w:rPr>
                              <w:t>vendredi</w:t>
                            </w:r>
                          </w:p>
                        </w:tc>
                        <w:tc>
                          <w:tcPr>
                            <w:tcW w:w="2134"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rPr>
                                <w:bCs/>
                                <w:sz w:val="24"/>
                                <w:szCs w:val="24"/>
                              </w:rPr>
                            </w:pPr>
                            <w:r>
                              <w:rPr>
                                <w:bCs/>
                                <w:sz w:val="24"/>
                                <w:szCs w:val="24"/>
                              </w:rPr>
                              <w:t>12H15-17H55</w:t>
                            </w:r>
                          </w:p>
                        </w:tc>
                        <w:tc>
                          <w:tcPr>
                            <w:tcW w:w="2126"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rPr>
                                <w:bCs/>
                                <w:sz w:val="24"/>
                                <w:szCs w:val="24"/>
                              </w:rPr>
                            </w:pPr>
                            <w:r>
                              <w:rPr>
                                <w:bCs/>
                                <w:sz w:val="24"/>
                                <w:szCs w:val="24"/>
                              </w:rPr>
                              <w:t>5,67</w:t>
                            </w:r>
                          </w:p>
                        </w:tc>
                        <w:tc>
                          <w:tcPr>
                            <w:tcW w:w="213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rPr>
                                <w:bCs/>
                                <w:sz w:val="24"/>
                                <w:szCs w:val="24"/>
                              </w:rPr>
                            </w:pPr>
                            <w:r>
                              <w:rPr>
                                <w:bCs/>
                                <w:sz w:val="24"/>
                                <w:szCs w:val="24"/>
                              </w:rPr>
                              <w:t>0,00</w:t>
                            </w:r>
                          </w:p>
                        </w:tc>
                      </w:tr>
                      <w:tr>
                        <w:trPr>
                          <w:trHeight w:val="300" w:hRule="atLeast"/>
                        </w:trPr>
                        <w:tc>
                          <w:tcPr>
                            <w:tcW w:w="3614" w:type="dxa"/>
                            <w:gridSpan w:val="2"/>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rPr>
                                <w:b/>
                                <w:b/>
                                <w:bCs/>
                                <w:sz w:val="24"/>
                                <w:szCs w:val="24"/>
                              </w:rPr>
                            </w:pPr>
                            <w:r>
                              <w:rPr>
                                <w:b/>
                                <w:bCs/>
                                <w:sz w:val="24"/>
                                <w:szCs w:val="24"/>
                              </w:rPr>
                              <w:t>TOTAL</w:t>
                            </w:r>
                          </w:p>
                        </w:tc>
                        <w:tc>
                          <w:tcPr>
                            <w:tcW w:w="2126"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rPr>
                                <w:bCs/>
                                <w:sz w:val="24"/>
                                <w:szCs w:val="24"/>
                              </w:rPr>
                            </w:pPr>
                            <w:r>
                              <w:rPr>
                                <w:bCs/>
                                <w:sz w:val="24"/>
                                <w:szCs w:val="24"/>
                              </w:rPr>
                              <w:t>38, 30</w:t>
                            </w:r>
                          </w:p>
                        </w:tc>
                        <w:tc>
                          <w:tcPr>
                            <w:tcW w:w="213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rPr/>
                            </w:pPr>
                            <w:r>
                              <w:rPr>
                                <w:bCs/>
                                <w:sz w:val="24"/>
                                <w:szCs w:val="24"/>
                              </w:rPr>
                              <w:t>1,30</w:t>
                            </w:r>
                          </w:p>
                        </w:tc>
                      </w:tr>
                    </w:tbl>
                  </w:txbxContent>
                </v:textbox>
                <w10:wrap type="square"/>
              </v:rect>
            </w:pict>
          </mc:Fallback>
        </mc:AlternateConten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r>
    </w:p>
    <w:p>
      <w:pPr>
        <w:pStyle w:val="Normal"/>
        <w:spacing w:lineRule="auto" w:line="240"/>
        <w:rPr>
          <w:b/>
          <w:b/>
          <w:sz w:val="24"/>
          <w:szCs w:val="24"/>
          <w:u w:val="single"/>
        </w:rPr>
      </w:pPr>
      <w:r>
        <w:rPr>
          <w:b/>
          <w:sz w:val="24"/>
          <w:szCs w:val="24"/>
          <w:u w:val="single"/>
        </w:rPr>
      </w:r>
    </w:p>
    <w:p>
      <w:pPr>
        <w:pStyle w:val="Normal"/>
        <w:spacing w:lineRule="auto" w:line="240"/>
        <w:rPr>
          <w:b/>
          <w:b/>
          <w:sz w:val="24"/>
          <w:szCs w:val="24"/>
          <w:u w:val="single"/>
        </w:rPr>
      </w:pPr>
      <w:r>
        <w:rPr>
          <w:b/>
          <w:sz w:val="24"/>
          <w:szCs w:val="24"/>
          <w:u w:val="single"/>
        </w:rPr>
      </w:r>
    </w:p>
    <w:p>
      <w:pPr>
        <w:pStyle w:val="Normal"/>
        <w:spacing w:lineRule="auto" w:line="240"/>
        <w:rPr/>
      </w:pPr>
      <w:r>
        <w:rPr>
          <w:b/>
          <w:sz w:val="24"/>
          <w:szCs w:val="24"/>
          <w:u w:val="single"/>
        </w:rPr>
        <w:t>3.2.3 – Suppression des pauses payées  et inclusion dans le taux horaire de base</w:t>
      </w:r>
    </w:p>
    <w:p>
      <w:pPr>
        <w:pStyle w:val="Normal"/>
        <w:spacing w:lineRule="auto" w:line="240"/>
        <w:rPr>
          <w:b/>
          <w:b/>
          <w:sz w:val="24"/>
          <w:szCs w:val="24"/>
          <w:u w:val="single"/>
        </w:rPr>
      </w:pPr>
      <w:r>
        <w:rPr>
          <w:b/>
          <w:sz w:val="24"/>
          <w:szCs w:val="24"/>
          <w:u w:val="single"/>
        </w:rPr>
      </w:r>
    </w:p>
    <w:p>
      <w:pPr>
        <w:pStyle w:val="Normal"/>
        <w:spacing w:lineRule="auto" w:line="240"/>
        <w:rPr>
          <w:sz w:val="24"/>
          <w:szCs w:val="24"/>
        </w:rPr>
      </w:pPr>
      <w:r>
        <w:rPr>
          <w:sz w:val="24"/>
          <w:szCs w:val="24"/>
        </w:rPr>
        <w:t>Au cours des pauses dont ils bénéficient, les salariés sont libres de vaquer à leurs occupations personnelles.</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t>En application des dispositions légales l’entreprise n’est donc pas tenue de rémunérer les temps de pause.</w:t>
      </w:r>
    </w:p>
    <w:p>
      <w:pPr>
        <w:pStyle w:val="Normal"/>
        <w:spacing w:lineRule="auto" w:line="240"/>
        <w:rPr>
          <w:sz w:val="24"/>
          <w:szCs w:val="24"/>
        </w:rPr>
      </w:pPr>
      <w:r>
        <w:rPr>
          <w:sz w:val="24"/>
          <w:szCs w:val="24"/>
        </w:rPr>
      </w:r>
    </w:p>
    <w:p>
      <w:pPr>
        <w:pStyle w:val="Normal"/>
        <w:spacing w:lineRule="auto" w:line="240"/>
        <w:rPr/>
      </w:pPr>
      <w:r>
        <w:rPr>
          <w:sz w:val="24"/>
          <w:szCs w:val="24"/>
        </w:rPr>
        <w:t>D’un commun accord les pauses ne seront donc plus rémunérées à compter de l’entrée en vigueur du présent accord.</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t>Afin de ne pas pénaliser les salariés ayant antérieurement bénéficié de la rémunération des temps de pause, la valorisation de ces derniers sera toutefois intégrée à leur profit au  salaire de base.</w:t>
      </w:r>
    </w:p>
    <w:p>
      <w:pPr>
        <w:pStyle w:val="Normal"/>
        <w:spacing w:lineRule="auto" w:line="240"/>
        <w:rPr>
          <w:sz w:val="24"/>
          <w:szCs w:val="24"/>
        </w:rPr>
      </w:pPr>
      <w:r>
        <w:rPr>
          <w:sz w:val="24"/>
          <w:szCs w:val="24"/>
        </w:rPr>
      </w:r>
    </w:p>
    <w:p>
      <w:pPr>
        <w:pStyle w:val="Normal"/>
        <w:spacing w:lineRule="auto" w:line="240"/>
        <w:rPr/>
      </w:pPr>
      <w:r>
        <w:rPr>
          <w:sz w:val="24"/>
          <w:szCs w:val="24"/>
        </w:rPr>
        <w:t>Afin par ailleurs d’éviter toute différence de traitement vis-à-vis des nouveaux embauchés, les parties s’entendent sur la revalorisation du taux horaire minimal proposé à l’embauche.</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t>Cette revalorisation correspondra à l’équivalent des temps de pause anciennement rémunérés soit un montant brut horaire de 0,46 € (70,84/151,67 €).</w:t>
      </w:r>
    </w:p>
    <w:p>
      <w:pPr>
        <w:pStyle w:val="Normal"/>
        <w:spacing w:lineRule="auto" w:line="240"/>
        <w:rPr>
          <w:b/>
          <w:b/>
          <w:sz w:val="24"/>
          <w:szCs w:val="24"/>
          <w:u w:val="single"/>
        </w:rPr>
      </w:pPr>
      <w:r>
        <w:rPr>
          <w:b/>
          <w:sz w:val="24"/>
          <w:szCs w:val="24"/>
          <w:u w:val="single"/>
        </w:rPr>
      </w:r>
    </w:p>
    <w:p>
      <w:pPr>
        <w:pStyle w:val="Normal"/>
        <w:spacing w:lineRule="auto" w:line="240"/>
        <w:rPr/>
      </w:pPr>
      <w:r>
        <w:rPr>
          <w:b/>
          <w:sz w:val="24"/>
          <w:szCs w:val="24"/>
          <w:u w:val="single"/>
        </w:rPr>
        <w:t xml:space="preserve">3.2.4 – Prime de poste </w:t>
      </w:r>
    </w:p>
    <w:p>
      <w:pPr>
        <w:pStyle w:val="Normal"/>
        <w:spacing w:lineRule="auto" w:line="240"/>
        <w:rPr>
          <w:b/>
          <w:b/>
          <w:sz w:val="24"/>
          <w:szCs w:val="24"/>
          <w:u w:val="single"/>
        </w:rPr>
      </w:pPr>
      <w:r>
        <w:rPr>
          <w:b/>
          <w:sz w:val="24"/>
          <w:szCs w:val="24"/>
          <w:u w:val="single"/>
        </w:rPr>
      </w:r>
    </w:p>
    <w:p>
      <w:pPr>
        <w:pStyle w:val="Normal"/>
        <w:spacing w:lineRule="auto" w:line="240"/>
        <w:rPr/>
      </w:pPr>
      <w:r>
        <w:rPr>
          <w:sz w:val="24"/>
          <w:szCs w:val="24"/>
        </w:rPr>
        <w:t>Afin de compenser la sujétion découlant de l’organisation du travail en « équipes » sur deux semaines, l’entreprise versera à chaque salarié concerné pour chaque mois de travail effectif complet une prime mensuelle de poste de 65 € bruts au prorata de la présence effective sur le mois.</w:t>
      </w:r>
    </w:p>
    <w:p>
      <w:pPr>
        <w:pStyle w:val="Normal"/>
        <w:spacing w:lineRule="auto" w:line="240"/>
        <w:rPr>
          <w:sz w:val="24"/>
          <w:szCs w:val="24"/>
        </w:rPr>
      </w:pPr>
      <w:r>
        <w:rPr>
          <w:sz w:val="24"/>
          <w:szCs w:val="24"/>
        </w:rPr>
      </w:r>
    </w:p>
    <w:p>
      <w:pPr>
        <w:pStyle w:val="Normal"/>
        <w:spacing w:lineRule="auto" w:line="240"/>
        <w:rPr/>
      </w:pPr>
      <w:r>
        <w:rPr>
          <w:b/>
          <w:sz w:val="24"/>
          <w:szCs w:val="24"/>
          <w:u w:val="single"/>
        </w:rPr>
        <w:t xml:space="preserve">3.2.5 – Compensation perte prime 3*8 </w:t>
      </w:r>
    </w:p>
    <w:p>
      <w:pPr>
        <w:pStyle w:val="Normal"/>
        <w:spacing w:lineRule="auto" w:line="240"/>
        <w:rPr>
          <w:b/>
          <w:b/>
          <w:sz w:val="24"/>
          <w:szCs w:val="24"/>
          <w:u w:val="single"/>
        </w:rPr>
      </w:pPr>
      <w:r>
        <w:rPr>
          <w:b/>
          <w:sz w:val="24"/>
          <w:szCs w:val="24"/>
          <w:u w:val="single"/>
        </w:rPr>
      </w:r>
    </w:p>
    <w:p>
      <w:pPr>
        <w:pStyle w:val="Normal"/>
        <w:spacing w:lineRule="auto" w:line="240"/>
        <w:rPr>
          <w:sz w:val="24"/>
          <w:szCs w:val="24"/>
        </w:rPr>
      </w:pPr>
      <w:r>
        <w:rPr>
          <w:sz w:val="24"/>
          <w:szCs w:val="24"/>
        </w:rPr>
        <w:t>En contrepartie de la nouvelle organisation du travail les salariés concernés cesseront de bénéficier de la prime 3*8, devenue sans objet.</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t>Les salariés concernés bénéficieront toutefois en compensation d’une augmentation de 0,5 € bruts de l’heure effective à compter du mois suivant le dépôt du présent accord.</w:t>
      </w:r>
      <w:r>
        <w:br w:type="page"/>
      </w:r>
    </w:p>
    <w:p>
      <w:pPr>
        <w:pStyle w:val="Normal"/>
        <w:spacing w:lineRule="auto" w:line="240"/>
        <w:rPr>
          <w:color w:val="FF0000"/>
          <w:sz w:val="24"/>
          <w:szCs w:val="24"/>
        </w:rPr>
      </w:pPr>
      <w:r>
        <w:rPr>
          <w:color w:val="FF0000"/>
          <w:sz w:val="24"/>
          <w:szCs w:val="24"/>
        </w:rPr>
      </w:r>
    </w:p>
    <w:p>
      <w:pPr>
        <w:pStyle w:val="Normal"/>
        <w:spacing w:lineRule="auto" w:line="240"/>
        <w:rPr/>
      </w:pPr>
      <w:r>
        <w:rPr>
          <w:b/>
          <w:sz w:val="24"/>
          <w:szCs w:val="24"/>
          <w:u w:val="single"/>
        </w:rPr>
        <w:t xml:space="preserve">3.2.6 – Avenants contractuels </w:t>
      </w:r>
    </w:p>
    <w:p>
      <w:pPr>
        <w:pStyle w:val="Normal"/>
        <w:spacing w:lineRule="auto" w:line="240"/>
        <w:rPr>
          <w:b/>
          <w:b/>
          <w:sz w:val="24"/>
          <w:szCs w:val="24"/>
          <w:u w:val="single"/>
        </w:rPr>
      </w:pPr>
      <w:r>
        <w:rPr>
          <w:b/>
          <w:sz w:val="24"/>
          <w:szCs w:val="24"/>
          <w:u w:val="single"/>
        </w:rPr>
      </w:r>
    </w:p>
    <w:p>
      <w:pPr>
        <w:pStyle w:val="Normal"/>
        <w:spacing w:lineRule="auto" w:line="240"/>
        <w:rPr/>
      </w:pPr>
      <w:r>
        <w:rPr>
          <w:sz w:val="24"/>
          <w:szCs w:val="24"/>
        </w:rPr>
        <w:t>Des avenants contractuels seront proposés aux salariés concernés afin d’entériner l’intégration de l’indemnisation antérieure des temps de pause au taux horaire de base ainsi que l’augmentation de taux horaire négociée.</w:t>
      </w:r>
    </w:p>
    <w:p>
      <w:pPr>
        <w:pStyle w:val="Normal"/>
        <w:spacing w:lineRule="auto" w:line="240"/>
        <w:rPr>
          <w:sz w:val="24"/>
          <w:szCs w:val="24"/>
        </w:rPr>
      </w:pPr>
      <w:r>
        <w:rPr>
          <w:sz w:val="24"/>
          <w:szCs w:val="24"/>
        </w:rPr>
      </w:r>
    </w:p>
    <w:p>
      <w:pPr>
        <w:pStyle w:val="Normal"/>
        <w:spacing w:lineRule="auto" w:line="240"/>
        <w:rPr>
          <w:sz w:val="24"/>
          <w:szCs w:val="24"/>
          <w:u w:val="single"/>
        </w:rPr>
      </w:pPr>
      <w:r>
        <w:rPr>
          <w:b/>
          <w:sz w:val="24"/>
          <w:szCs w:val="24"/>
          <w:u w:val="single"/>
        </w:rPr>
        <w:t>3.3 – ORGANISATION DE L’UNITE DE TRAVAIL FAO</w:t>
      </w:r>
    </w:p>
    <w:p>
      <w:pPr>
        <w:pStyle w:val="Normal"/>
        <w:spacing w:lineRule="auto" w:line="240"/>
        <w:rPr>
          <w:sz w:val="24"/>
          <w:szCs w:val="24"/>
          <w:u w:val="single"/>
        </w:rPr>
      </w:pPr>
      <w:r>
        <w:rPr>
          <w:sz w:val="24"/>
          <w:szCs w:val="24"/>
          <w:u w:val="single"/>
        </w:rPr>
      </w:r>
    </w:p>
    <w:p>
      <w:pPr>
        <w:pStyle w:val="Normal"/>
        <w:spacing w:lineRule="auto" w:line="240"/>
        <w:rPr/>
      </w:pPr>
      <w:r>
        <w:rPr>
          <w:b/>
          <w:sz w:val="24"/>
          <w:szCs w:val="24"/>
          <w:u w:val="single"/>
        </w:rPr>
        <w:t>3.3.1 – Durée de travail</w:t>
      </w:r>
    </w:p>
    <w:p>
      <w:pPr>
        <w:pStyle w:val="Normal"/>
        <w:spacing w:lineRule="auto" w:line="240"/>
        <w:rPr>
          <w:b/>
          <w:b/>
          <w:sz w:val="24"/>
          <w:szCs w:val="24"/>
          <w:u w:val="single"/>
        </w:rPr>
      </w:pPr>
      <w:r>
        <w:rPr>
          <w:b/>
          <w:sz w:val="24"/>
          <w:szCs w:val="24"/>
          <w:u w:val="single"/>
        </w:rPr>
      </w:r>
    </w:p>
    <w:p>
      <w:pPr>
        <w:pStyle w:val="Normal"/>
        <w:spacing w:lineRule="auto" w:line="240"/>
        <w:rPr>
          <w:sz w:val="24"/>
          <w:szCs w:val="24"/>
        </w:rPr>
      </w:pPr>
      <w:r>
        <w:rPr>
          <w:sz w:val="24"/>
          <w:szCs w:val="24"/>
        </w:rPr>
        <w:t>La durée collective de travail de cette unité est portée à 37 heures de travail effectif par semaine.</w:t>
      </w:r>
    </w:p>
    <w:p>
      <w:pPr>
        <w:pStyle w:val="Normal"/>
        <w:spacing w:lineRule="auto" w:line="240"/>
        <w:rPr>
          <w:b/>
          <w:b/>
          <w:sz w:val="24"/>
          <w:szCs w:val="24"/>
          <w:u w:val="single"/>
        </w:rPr>
      </w:pPr>
      <w:r>
        <w:rPr>
          <w:b/>
          <w:sz w:val="24"/>
          <w:szCs w:val="24"/>
          <w:u w:val="single"/>
        </w:rPr>
      </w:r>
    </w:p>
    <w:p>
      <w:pPr>
        <w:pStyle w:val="Normal"/>
        <w:spacing w:lineRule="auto" w:line="240"/>
        <w:rPr/>
      </w:pPr>
      <w:r>
        <w:rPr>
          <w:b/>
          <w:sz w:val="24"/>
          <w:szCs w:val="24"/>
          <w:u w:val="single"/>
        </w:rPr>
        <w:t xml:space="preserve">3.3.2 – Travail en équipes </w:t>
      </w:r>
    </w:p>
    <w:p>
      <w:pPr>
        <w:pStyle w:val="Normal"/>
        <w:spacing w:lineRule="auto" w:line="240"/>
        <w:rPr>
          <w:b/>
          <w:b/>
          <w:sz w:val="24"/>
          <w:szCs w:val="24"/>
          <w:u w:val="single"/>
        </w:rPr>
      </w:pPr>
      <w:r>
        <w:rPr>
          <w:b/>
          <w:sz w:val="24"/>
          <w:szCs w:val="24"/>
          <w:u w:val="single"/>
        </w:rPr>
      </w:r>
    </w:p>
    <w:p>
      <w:pPr>
        <w:pStyle w:val="Normal"/>
        <w:spacing w:lineRule="auto" w:line="240"/>
        <w:rPr>
          <w:sz w:val="24"/>
          <w:szCs w:val="24"/>
        </w:rPr>
      </w:pPr>
      <w:r>
        <w:rPr>
          <w:sz w:val="24"/>
          <w:szCs w:val="24"/>
        </w:rPr>
        <w:t>La durée de travail sera organisée en deux « équipes » successives et alternantes du « matin » et de « l’après midi ».</w:t>
      </w:r>
    </w:p>
    <w:p>
      <w:pPr>
        <w:pStyle w:val="Normal"/>
        <w:spacing w:lineRule="auto" w:line="240"/>
        <w:rPr>
          <w:sz w:val="24"/>
          <w:szCs w:val="24"/>
        </w:rPr>
      </w:pPr>
      <w:r>
        <w:rPr>
          <w:sz w:val="24"/>
          <w:szCs w:val="24"/>
        </w:rPr>
      </w:r>
    </w:p>
    <w:p>
      <w:pPr>
        <w:pStyle w:val="Normal"/>
        <w:spacing w:lineRule="auto" w:line="240"/>
        <w:rPr/>
      </w:pPr>
      <w:r>
        <w:rPr>
          <w:sz w:val="24"/>
          <w:szCs w:val="24"/>
        </w:rPr>
        <w:t>L’équipe du « Matin » travaillera de 5H à 12H50 entrecoupés d’une pause de 20 minutes.</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t>L’organisation retenue sera donc la suivante :</w:t>
      </w:r>
    </w:p>
    <w:p>
      <w:pPr>
        <w:pStyle w:val="Normal"/>
        <w:spacing w:lineRule="auto" w:line="240"/>
        <w:rPr>
          <w:sz w:val="24"/>
          <w:szCs w:val="24"/>
        </w:rPr>
      </w:pPr>
      <w:r>
        <w:rPr>
          <w:sz w:val="24"/>
          <w:szCs w:val="24"/>
        </w:rPr>
      </w:r>
    </w:p>
    <w:tbl>
      <w:tblPr>
        <w:tblW w:w="7530" w:type="dxa"/>
        <w:jc w:val="left"/>
        <w:tblInd w:w="595"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1200"/>
        <w:gridCol w:w="1480"/>
        <w:gridCol w:w="1300"/>
        <w:gridCol w:w="1480"/>
        <w:gridCol w:w="2070"/>
      </w:tblGrid>
      <w:tr>
        <w:trPr>
          <w:trHeight w:val="900" w:hRule="atLeast"/>
          <w:cantSplit w:val="true"/>
        </w:trPr>
        <w:tc>
          <w:tcPr>
            <w:tcW w:w="1200" w:type="dxa"/>
            <w:vMerge w:val="restart"/>
            <w:tcBorders>
              <w:top w:val="single" w:sz="4" w:space="0" w:color="000000"/>
              <w:left w:val="single" w:sz="4" w:space="0" w:color="000000"/>
              <w:bottom w:val="single" w:sz="4" w:space="0" w:color="000000"/>
              <w:insideH w:val="single" w:sz="4" w:space="0" w:color="000000"/>
            </w:tcBorders>
            <w:shd w:fill="8497B0" w:val="clear"/>
            <w:tcMar>
              <w:left w:w="65" w:type="dxa"/>
            </w:tcMar>
            <w:vAlign w:val="center"/>
          </w:tcPr>
          <w:p>
            <w:pPr>
              <w:pStyle w:val="Normal"/>
              <w:spacing w:lineRule="auto" w:line="240"/>
              <w:jc w:val="center"/>
              <w:rPr>
                <w:rFonts w:ascii="Calibri" w:hAnsi="Calibri" w:cs="Calibri"/>
                <w:b/>
                <w:b/>
                <w:bCs/>
                <w:color w:val="000000"/>
                <w:szCs w:val="22"/>
              </w:rPr>
            </w:pPr>
            <w:r>
              <w:rPr>
                <w:rFonts w:cs="Calibri" w:ascii="Calibri" w:hAnsi="Calibri"/>
                <w:b/>
                <w:bCs/>
                <w:color w:val="000000"/>
                <w:szCs w:val="22"/>
              </w:rPr>
              <w:t>TOTAL</w:t>
            </w:r>
          </w:p>
        </w:tc>
        <w:tc>
          <w:tcPr>
            <w:tcW w:w="1480" w:type="dxa"/>
            <w:tcBorders>
              <w:top w:val="single" w:sz="4" w:space="0" w:color="000000"/>
              <w:left w:val="single" w:sz="4" w:space="0" w:color="000000"/>
              <w:bottom w:val="single" w:sz="4" w:space="0" w:color="000000"/>
              <w:insideH w:val="single" w:sz="4" w:space="0" w:color="000000"/>
            </w:tcBorders>
            <w:shd w:fill="8497B0" w:val="clear"/>
            <w:tcMar>
              <w:left w:w="65" w:type="dxa"/>
            </w:tcMar>
            <w:vAlign w:val="center"/>
          </w:tcPr>
          <w:p>
            <w:pPr>
              <w:pStyle w:val="Normal"/>
              <w:spacing w:lineRule="auto" w:line="240"/>
              <w:jc w:val="center"/>
              <w:rPr>
                <w:rFonts w:ascii="Calibri" w:hAnsi="Calibri" w:cs="Calibri"/>
                <w:b/>
                <w:b/>
                <w:bCs/>
                <w:color w:val="000000"/>
                <w:szCs w:val="22"/>
              </w:rPr>
            </w:pPr>
            <w:r>
              <w:rPr>
                <w:rFonts w:cs="Calibri" w:ascii="Calibri" w:hAnsi="Calibri"/>
                <w:b/>
                <w:bCs/>
                <w:color w:val="000000"/>
                <w:szCs w:val="22"/>
              </w:rPr>
              <w:t>JOURS</w:t>
            </w:r>
          </w:p>
        </w:tc>
        <w:tc>
          <w:tcPr>
            <w:tcW w:w="1300" w:type="dxa"/>
            <w:tcBorders>
              <w:top w:val="single" w:sz="4" w:space="0" w:color="000000"/>
              <w:left w:val="single" w:sz="4" w:space="0" w:color="000000"/>
              <w:bottom w:val="single" w:sz="4" w:space="0" w:color="000000"/>
              <w:insideH w:val="single" w:sz="4" w:space="0" w:color="000000"/>
            </w:tcBorders>
            <w:shd w:fill="8497B0" w:val="clear"/>
            <w:tcMar>
              <w:left w:w="65" w:type="dxa"/>
            </w:tcMar>
            <w:vAlign w:val="center"/>
          </w:tcPr>
          <w:p>
            <w:pPr>
              <w:pStyle w:val="Normal"/>
              <w:spacing w:lineRule="auto" w:line="240"/>
              <w:jc w:val="center"/>
              <w:rPr>
                <w:rFonts w:ascii="Calibri" w:hAnsi="Calibri" w:cs="Calibri"/>
                <w:b/>
                <w:b/>
                <w:bCs/>
                <w:color w:val="000000"/>
                <w:szCs w:val="22"/>
              </w:rPr>
            </w:pPr>
            <w:r>
              <w:rPr>
                <w:rFonts w:cs="Calibri" w:ascii="Calibri" w:hAnsi="Calibri"/>
                <w:b/>
                <w:bCs/>
                <w:color w:val="000000"/>
                <w:szCs w:val="22"/>
              </w:rPr>
              <w:t>Présence salarié</w:t>
            </w:r>
          </w:p>
        </w:tc>
        <w:tc>
          <w:tcPr>
            <w:tcW w:w="1480" w:type="dxa"/>
            <w:tcBorders>
              <w:top w:val="single" w:sz="4" w:space="0" w:color="000000"/>
              <w:left w:val="single" w:sz="4" w:space="0" w:color="000000"/>
              <w:bottom w:val="single" w:sz="4" w:space="0" w:color="000000"/>
              <w:insideH w:val="single" w:sz="4" w:space="0" w:color="000000"/>
            </w:tcBorders>
            <w:shd w:fill="8497B0" w:val="clear"/>
            <w:tcMar>
              <w:left w:w="65" w:type="dxa"/>
            </w:tcMar>
            <w:vAlign w:val="center"/>
          </w:tcPr>
          <w:p>
            <w:pPr>
              <w:pStyle w:val="Normal"/>
              <w:spacing w:lineRule="auto" w:line="240"/>
              <w:jc w:val="center"/>
              <w:rPr>
                <w:rFonts w:ascii="Calibri" w:hAnsi="Calibri" w:cs="Calibri"/>
                <w:b/>
                <w:b/>
                <w:bCs/>
                <w:color w:val="000000"/>
                <w:szCs w:val="22"/>
              </w:rPr>
            </w:pPr>
            <w:r>
              <w:rPr>
                <w:rFonts w:cs="Calibri" w:ascii="Calibri" w:hAnsi="Calibri"/>
                <w:b/>
                <w:bCs/>
                <w:color w:val="000000"/>
                <w:szCs w:val="22"/>
              </w:rPr>
              <w:t>Valorisation présence en centièmes</w:t>
            </w:r>
          </w:p>
        </w:tc>
        <w:tc>
          <w:tcPr>
            <w:tcW w:w="2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8497B0" w:val="clear"/>
            <w:tcMar>
              <w:left w:w="65" w:type="dxa"/>
            </w:tcMar>
            <w:vAlign w:val="center"/>
          </w:tcPr>
          <w:p>
            <w:pPr>
              <w:pStyle w:val="Normal"/>
              <w:spacing w:lineRule="auto" w:line="240"/>
              <w:jc w:val="center"/>
              <w:rPr>
                <w:rFonts w:ascii="Calibri" w:hAnsi="Calibri" w:cs="Calibri"/>
                <w:b/>
                <w:b/>
                <w:bCs/>
                <w:color w:val="000000"/>
                <w:szCs w:val="22"/>
              </w:rPr>
            </w:pPr>
            <w:r>
              <w:rPr>
                <w:rFonts w:cs="Calibri" w:ascii="Calibri" w:hAnsi="Calibri"/>
                <w:b/>
                <w:bCs/>
                <w:color w:val="000000"/>
                <w:szCs w:val="22"/>
              </w:rPr>
              <w:t>Valorisation pauses non payées</w:t>
            </w:r>
          </w:p>
        </w:tc>
      </w:tr>
      <w:tr>
        <w:trPr>
          <w:trHeight w:val="300" w:hRule="atLeast"/>
          <w:cantSplit w:val="true"/>
        </w:trPr>
        <w:tc>
          <w:tcPr>
            <w:tcW w:w="1200" w:type="dxa"/>
            <w:vMerge w:val="continue"/>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b/>
                <w:b/>
                <w:bCs/>
                <w:color w:val="000000"/>
                <w:sz w:val="20"/>
                <w:szCs w:val="22"/>
              </w:rPr>
            </w:pPr>
            <w:r>
              <w:rPr>
                <w:rFonts w:cs="Calibri" w:ascii="Calibri" w:hAnsi="Calibri"/>
                <w:b/>
                <w:bCs/>
                <w:color w:val="000000"/>
                <w:sz w:val="20"/>
                <w:szCs w:val="22"/>
              </w:rPr>
            </w:r>
          </w:p>
        </w:tc>
        <w:tc>
          <w:tcPr>
            <w:tcW w:w="14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left"/>
              <w:rPr>
                <w:rFonts w:ascii="Calibri" w:hAnsi="Calibri" w:cs="Calibri"/>
                <w:color w:val="000000"/>
                <w:szCs w:val="22"/>
              </w:rPr>
            </w:pPr>
            <w:r>
              <w:rPr>
                <w:rFonts w:cs="Calibri" w:ascii="Calibri" w:hAnsi="Calibri"/>
                <w:color w:val="000000"/>
                <w:szCs w:val="22"/>
              </w:rPr>
              <w:t> </w:t>
            </w:r>
          </w:p>
        </w:tc>
        <w:tc>
          <w:tcPr>
            <w:tcW w:w="130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left"/>
              <w:rPr>
                <w:rFonts w:ascii="Calibri" w:hAnsi="Calibri" w:cs="Calibri"/>
                <w:color w:val="000000"/>
                <w:szCs w:val="22"/>
              </w:rPr>
            </w:pPr>
            <w:r>
              <w:rPr>
                <w:rFonts w:cs="Calibri" w:ascii="Calibri" w:hAnsi="Calibri"/>
                <w:color w:val="000000"/>
                <w:szCs w:val="22"/>
              </w:rPr>
              <w:t> </w:t>
            </w:r>
          </w:p>
        </w:tc>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left"/>
              <w:rPr>
                <w:rFonts w:ascii="Calibri" w:hAnsi="Calibri" w:cs="Calibri"/>
                <w:color w:val="000000"/>
                <w:szCs w:val="22"/>
              </w:rPr>
            </w:pPr>
            <w:r>
              <w:rPr>
                <w:rFonts w:cs="Calibri" w:ascii="Calibri" w:hAnsi="Calibri"/>
                <w:color w:val="000000"/>
                <w:szCs w:val="22"/>
              </w:rPr>
              <w:t> </w:t>
            </w:r>
          </w:p>
        </w:tc>
        <w:tc>
          <w:tcPr>
            <w:tcW w:w="207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Cs w:val="22"/>
              </w:rPr>
            </w:pPr>
            <w:r>
              <w:rPr>
                <w:rFonts w:cs="Calibri" w:ascii="Calibri" w:hAnsi="Calibri"/>
                <w:color w:val="000000"/>
                <w:szCs w:val="22"/>
              </w:rPr>
              <w:t> </w:t>
            </w:r>
          </w:p>
        </w:tc>
      </w:tr>
      <w:tr>
        <w:trPr>
          <w:trHeight w:val="300" w:hRule="atLeast"/>
          <w:cantSplit w:val="true"/>
        </w:trPr>
        <w:tc>
          <w:tcPr>
            <w:tcW w:w="1200" w:type="dxa"/>
            <w:vMerge w:val="continue"/>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b/>
                <w:b/>
                <w:bCs/>
                <w:color w:val="000000"/>
                <w:sz w:val="20"/>
                <w:szCs w:val="22"/>
              </w:rPr>
            </w:pPr>
            <w:r>
              <w:rPr>
                <w:rFonts w:cs="Calibri" w:ascii="Calibri" w:hAnsi="Calibri"/>
                <w:b/>
                <w:bCs/>
                <w:color w:val="000000"/>
                <w:sz w:val="20"/>
                <w:szCs w:val="22"/>
              </w:rPr>
            </w:r>
          </w:p>
        </w:tc>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left"/>
              <w:rPr>
                <w:rFonts w:ascii="Calibri" w:hAnsi="Calibri" w:cs="Calibri"/>
                <w:color w:val="000000"/>
                <w:szCs w:val="22"/>
              </w:rPr>
            </w:pPr>
            <w:r>
              <w:rPr>
                <w:rFonts w:cs="Calibri" w:ascii="Calibri" w:hAnsi="Calibri"/>
                <w:color w:val="000000"/>
                <w:szCs w:val="22"/>
              </w:rPr>
              <w:t>lundi</w:t>
            </w:r>
          </w:p>
        </w:tc>
        <w:tc>
          <w:tcPr>
            <w:tcW w:w="13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Cs w:val="22"/>
              </w:rPr>
            </w:pPr>
            <w:r>
              <w:rPr>
                <w:rFonts w:cs="Calibri" w:ascii="Calibri" w:hAnsi="Calibri"/>
                <w:color w:val="000000"/>
                <w:szCs w:val="22"/>
              </w:rPr>
              <w:t>5h-12h50</w:t>
            </w:r>
          </w:p>
        </w:tc>
        <w:tc>
          <w:tcPr>
            <w:tcW w:w="14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Cs w:val="22"/>
              </w:rPr>
            </w:pPr>
            <w:r>
              <w:rPr>
                <w:rFonts w:cs="Calibri" w:ascii="Calibri" w:hAnsi="Calibri"/>
                <w:color w:val="000000"/>
                <w:szCs w:val="22"/>
              </w:rPr>
              <w:t>7,83</w:t>
            </w:r>
          </w:p>
        </w:tc>
        <w:tc>
          <w:tcPr>
            <w:tcW w:w="207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Cs w:val="22"/>
              </w:rPr>
            </w:pPr>
            <w:r>
              <w:rPr>
                <w:rFonts w:cs="Calibri" w:ascii="Calibri" w:hAnsi="Calibri"/>
                <w:color w:val="000000"/>
                <w:szCs w:val="22"/>
              </w:rPr>
              <w:t>0,33</w:t>
            </w:r>
          </w:p>
        </w:tc>
      </w:tr>
      <w:tr>
        <w:trPr>
          <w:trHeight w:val="300" w:hRule="atLeast"/>
          <w:cantSplit w:val="true"/>
        </w:trPr>
        <w:tc>
          <w:tcPr>
            <w:tcW w:w="1200" w:type="dxa"/>
            <w:vMerge w:val="continue"/>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b/>
                <w:b/>
                <w:bCs/>
                <w:color w:val="000000"/>
                <w:sz w:val="20"/>
                <w:szCs w:val="22"/>
              </w:rPr>
            </w:pPr>
            <w:r>
              <w:rPr>
                <w:rFonts w:cs="Calibri" w:ascii="Calibri" w:hAnsi="Calibri"/>
                <w:b/>
                <w:bCs/>
                <w:color w:val="000000"/>
                <w:sz w:val="20"/>
                <w:szCs w:val="22"/>
              </w:rPr>
            </w:r>
          </w:p>
        </w:tc>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left"/>
              <w:rPr>
                <w:rFonts w:ascii="Calibri" w:hAnsi="Calibri" w:cs="Calibri"/>
                <w:color w:val="000000"/>
                <w:szCs w:val="22"/>
              </w:rPr>
            </w:pPr>
            <w:r>
              <w:rPr>
                <w:rFonts w:cs="Calibri" w:ascii="Calibri" w:hAnsi="Calibri"/>
                <w:color w:val="000000"/>
                <w:szCs w:val="22"/>
              </w:rPr>
              <w:t>mardi</w:t>
            </w:r>
          </w:p>
        </w:tc>
        <w:tc>
          <w:tcPr>
            <w:tcW w:w="13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Cs w:val="22"/>
              </w:rPr>
            </w:pPr>
            <w:r>
              <w:rPr>
                <w:rFonts w:cs="Calibri" w:ascii="Calibri" w:hAnsi="Calibri"/>
                <w:color w:val="000000"/>
                <w:szCs w:val="22"/>
              </w:rPr>
              <w:t>5h-12h50</w:t>
            </w:r>
          </w:p>
        </w:tc>
        <w:tc>
          <w:tcPr>
            <w:tcW w:w="14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Cs w:val="22"/>
              </w:rPr>
            </w:pPr>
            <w:r>
              <w:rPr>
                <w:rFonts w:cs="Calibri" w:ascii="Calibri" w:hAnsi="Calibri"/>
                <w:color w:val="000000"/>
                <w:szCs w:val="22"/>
              </w:rPr>
              <w:t>7,83</w:t>
            </w:r>
          </w:p>
        </w:tc>
        <w:tc>
          <w:tcPr>
            <w:tcW w:w="207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Cs w:val="22"/>
              </w:rPr>
            </w:pPr>
            <w:r>
              <w:rPr>
                <w:rFonts w:cs="Calibri" w:ascii="Calibri" w:hAnsi="Calibri"/>
                <w:color w:val="000000"/>
                <w:szCs w:val="22"/>
              </w:rPr>
              <w:t>0,33</w:t>
            </w:r>
          </w:p>
        </w:tc>
      </w:tr>
      <w:tr>
        <w:trPr>
          <w:trHeight w:val="300" w:hRule="atLeast"/>
          <w:cantSplit w:val="true"/>
        </w:trPr>
        <w:tc>
          <w:tcPr>
            <w:tcW w:w="1200" w:type="dxa"/>
            <w:vMerge w:val="continue"/>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b/>
                <w:b/>
                <w:bCs/>
                <w:color w:val="000000"/>
                <w:sz w:val="20"/>
                <w:szCs w:val="22"/>
              </w:rPr>
            </w:pPr>
            <w:r>
              <w:rPr>
                <w:rFonts w:cs="Calibri" w:ascii="Calibri" w:hAnsi="Calibri"/>
                <w:b/>
                <w:bCs/>
                <w:color w:val="000000"/>
                <w:sz w:val="20"/>
                <w:szCs w:val="22"/>
              </w:rPr>
            </w:r>
          </w:p>
        </w:tc>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left"/>
              <w:rPr>
                <w:rFonts w:ascii="Calibri" w:hAnsi="Calibri" w:cs="Calibri"/>
                <w:color w:val="000000"/>
                <w:szCs w:val="22"/>
              </w:rPr>
            </w:pPr>
            <w:r>
              <w:rPr>
                <w:rFonts w:cs="Calibri" w:ascii="Calibri" w:hAnsi="Calibri"/>
                <w:color w:val="000000"/>
                <w:szCs w:val="22"/>
              </w:rPr>
              <w:t>mercredi</w:t>
            </w:r>
          </w:p>
        </w:tc>
        <w:tc>
          <w:tcPr>
            <w:tcW w:w="13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Cs w:val="22"/>
              </w:rPr>
            </w:pPr>
            <w:r>
              <w:rPr>
                <w:rFonts w:cs="Calibri" w:ascii="Calibri" w:hAnsi="Calibri"/>
                <w:color w:val="000000"/>
                <w:szCs w:val="22"/>
              </w:rPr>
              <w:t>5h-12h50</w:t>
            </w:r>
          </w:p>
        </w:tc>
        <w:tc>
          <w:tcPr>
            <w:tcW w:w="14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Cs w:val="22"/>
              </w:rPr>
            </w:pPr>
            <w:r>
              <w:rPr>
                <w:rFonts w:cs="Calibri" w:ascii="Calibri" w:hAnsi="Calibri"/>
                <w:color w:val="000000"/>
                <w:szCs w:val="22"/>
              </w:rPr>
              <w:t>7,83</w:t>
            </w:r>
          </w:p>
        </w:tc>
        <w:tc>
          <w:tcPr>
            <w:tcW w:w="207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Cs w:val="22"/>
              </w:rPr>
            </w:pPr>
            <w:r>
              <w:rPr>
                <w:rFonts w:cs="Calibri" w:ascii="Calibri" w:hAnsi="Calibri"/>
                <w:color w:val="000000"/>
                <w:szCs w:val="22"/>
              </w:rPr>
              <w:t>0,33</w:t>
            </w:r>
          </w:p>
        </w:tc>
      </w:tr>
      <w:tr>
        <w:trPr>
          <w:trHeight w:val="675" w:hRule="atLeast"/>
          <w:cantSplit w:val="true"/>
        </w:trPr>
        <w:tc>
          <w:tcPr>
            <w:tcW w:w="1200" w:type="dxa"/>
            <w:vMerge w:val="continue"/>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b/>
                <w:b/>
                <w:bCs/>
                <w:color w:val="000000"/>
                <w:sz w:val="20"/>
                <w:szCs w:val="22"/>
              </w:rPr>
            </w:pPr>
            <w:r>
              <w:rPr>
                <w:rFonts w:cs="Calibri" w:ascii="Calibri" w:hAnsi="Calibri"/>
                <w:b/>
                <w:bCs/>
                <w:color w:val="000000"/>
                <w:sz w:val="20"/>
                <w:szCs w:val="22"/>
              </w:rPr>
            </w:r>
          </w:p>
        </w:tc>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left"/>
              <w:rPr>
                <w:rFonts w:ascii="Calibri" w:hAnsi="Calibri" w:cs="Calibri"/>
                <w:color w:val="000000"/>
                <w:szCs w:val="22"/>
              </w:rPr>
            </w:pPr>
            <w:r>
              <w:rPr>
                <w:rFonts w:cs="Calibri" w:ascii="Calibri" w:hAnsi="Calibri"/>
                <w:color w:val="000000"/>
                <w:szCs w:val="22"/>
              </w:rPr>
              <w:t>jeudi</w:t>
            </w:r>
          </w:p>
        </w:tc>
        <w:tc>
          <w:tcPr>
            <w:tcW w:w="13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Cs w:val="22"/>
              </w:rPr>
            </w:pPr>
            <w:r>
              <w:rPr>
                <w:rFonts w:cs="Calibri" w:ascii="Calibri" w:hAnsi="Calibri"/>
                <w:color w:val="000000"/>
                <w:szCs w:val="22"/>
              </w:rPr>
              <w:t>5h-12h50</w:t>
            </w:r>
          </w:p>
        </w:tc>
        <w:tc>
          <w:tcPr>
            <w:tcW w:w="14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Cs w:val="22"/>
              </w:rPr>
            </w:pPr>
            <w:r>
              <w:rPr>
                <w:rFonts w:cs="Calibri" w:ascii="Calibri" w:hAnsi="Calibri"/>
                <w:color w:val="000000"/>
                <w:szCs w:val="22"/>
              </w:rPr>
              <w:t>7,83</w:t>
            </w:r>
          </w:p>
        </w:tc>
        <w:tc>
          <w:tcPr>
            <w:tcW w:w="207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Cs w:val="22"/>
              </w:rPr>
            </w:pPr>
            <w:r>
              <w:rPr>
                <w:rFonts w:cs="Calibri" w:ascii="Calibri" w:hAnsi="Calibri"/>
                <w:color w:val="000000"/>
                <w:szCs w:val="22"/>
              </w:rPr>
              <w:t>0,33</w:t>
            </w:r>
          </w:p>
        </w:tc>
      </w:tr>
      <w:tr>
        <w:trPr>
          <w:trHeight w:val="300" w:hRule="atLeast"/>
          <w:cantSplit w:val="true"/>
        </w:trPr>
        <w:tc>
          <w:tcPr>
            <w:tcW w:w="1200" w:type="dxa"/>
            <w:vMerge w:val="continue"/>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b/>
                <w:b/>
                <w:bCs/>
                <w:color w:val="000000"/>
                <w:sz w:val="20"/>
                <w:szCs w:val="22"/>
              </w:rPr>
            </w:pPr>
            <w:r>
              <w:rPr>
                <w:rFonts w:cs="Calibri" w:ascii="Calibri" w:hAnsi="Calibri"/>
                <w:b/>
                <w:bCs/>
                <w:color w:val="000000"/>
                <w:sz w:val="20"/>
                <w:szCs w:val="22"/>
              </w:rPr>
            </w:r>
          </w:p>
        </w:tc>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left"/>
              <w:rPr>
                <w:rFonts w:ascii="Calibri" w:hAnsi="Calibri" w:cs="Calibri"/>
                <w:color w:val="000000"/>
                <w:szCs w:val="22"/>
              </w:rPr>
            </w:pPr>
            <w:r>
              <w:rPr>
                <w:rFonts w:cs="Calibri" w:ascii="Calibri" w:hAnsi="Calibri"/>
                <w:color w:val="000000"/>
                <w:szCs w:val="22"/>
              </w:rPr>
              <w:t>vendredi</w:t>
            </w:r>
          </w:p>
        </w:tc>
        <w:tc>
          <w:tcPr>
            <w:tcW w:w="13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Cs w:val="22"/>
              </w:rPr>
            </w:pPr>
            <w:r>
              <w:rPr>
                <w:rFonts w:cs="Calibri" w:ascii="Calibri" w:hAnsi="Calibri"/>
                <w:color w:val="000000"/>
                <w:szCs w:val="22"/>
              </w:rPr>
              <w:t>5h-12h20</w:t>
            </w:r>
          </w:p>
        </w:tc>
        <w:tc>
          <w:tcPr>
            <w:tcW w:w="14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Cs w:val="22"/>
              </w:rPr>
            </w:pPr>
            <w:r>
              <w:rPr>
                <w:rFonts w:cs="Calibri" w:ascii="Calibri" w:hAnsi="Calibri"/>
                <w:color w:val="000000"/>
                <w:szCs w:val="22"/>
              </w:rPr>
              <w:t>7,33</w:t>
            </w:r>
          </w:p>
        </w:tc>
        <w:tc>
          <w:tcPr>
            <w:tcW w:w="207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Cs w:val="22"/>
              </w:rPr>
            </w:pPr>
            <w:r>
              <w:rPr>
                <w:rFonts w:cs="Calibri" w:ascii="Calibri" w:hAnsi="Calibri"/>
                <w:color w:val="000000"/>
                <w:szCs w:val="22"/>
              </w:rPr>
              <w:t>0,33</w:t>
            </w:r>
          </w:p>
        </w:tc>
      </w:tr>
      <w:tr>
        <w:trPr>
          <w:trHeight w:val="300" w:hRule="atLeast"/>
        </w:trPr>
        <w:tc>
          <w:tcPr>
            <w:tcW w:w="1200" w:type="dxa"/>
            <w:tcBorders/>
            <w:shd w:fill="auto" w:val="clear"/>
            <w:vAlign w:val="bottom"/>
          </w:tcPr>
          <w:p>
            <w:pPr>
              <w:pStyle w:val="Normal"/>
              <w:spacing w:lineRule="auto" w:line="240"/>
              <w:jc w:val="left"/>
              <w:rPr>
                <w:rFonts w:ascii="Calibri" w:hAnsi="Calibri" w:cs="Calibri"/>
                <w:b/>
                <w:b/>
                <w:bCs/>
                <w:color w:val="000000"/>
                <w:szCs w:val="22"/>
              </w:rPr>
            </w:pPr>
            <w:r>
              <w:rPr>
                <w:rFonts w:cs="Calibri" w:ascii="Calibri" w:hAnsi="Calibri"/>
                <w:b/>
                <w:bCs/>
                <w:color w:val="000000"/>
                <w:szCs w:val="22"/>
              </w:rPr>
              <w:t>PRESENCE</w:t>
            </w:r>
          </w:p>
        </w:tc>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left"/>
              <w:rPr>
                <w:rFonts w:ascii="Calibri" w:hAnsi="Calibri" w:cs="Calibri"/>
                <w:b/>
                <w:b/>
                <w:bCs/>
                <w:color w:val="000000"/>
                <w:szCs w:val="22"/>
              </w:rPr>
            </w:pPr>
            <w:r>
              <w:rPr>
                <w:rFonts w:cs="Calibri" w:ascii="Calibri" w:hAnsi="Calibri"/>
                <w:b/>
                <w:bCs/>
                <w:color w:val="000000"/>
                <w:szCs w:val="22"/>
              </w:rPr>
              <w:t> </w:t>
            </w:r>
          </w:p>
        </w:tc>
        <w:tc>
          <w:tcPr>
            <w:tcW w:w="130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left"/>
              <w:rPr>
                <w:rFonts w:ascii="Calibri" w:hAnsi="Calibri" w:cs="Calibri"/>
                <w:b/>
                <w:b/>
                <w:bCs/>
                <w:color w:val="000000"/>
                <w:szCs w:val="22"/>
              </w:rPr>
            </w:pPr>
            <w:r>
              <w:rPr>
                <w:rFonts w:cs="Calibri" w:ascii="Calibri" w:hAnsi="Calibri"/>
                <w:b/>
                <w:bCs/>
                <w:color w:val="000000"/>
                <w:szCs w:val="22"/>
              </w:rPr>
              <w:t> </w:t>
            </w:r>
          </w:p>
        </w:tc>
        <w:tc>
          <w:tcPr>
            <w:tcW w:w="14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b/>
                <w:b/>
                <w:bCs/>
                <w:color w:val="000000"/>
                <w:szCs w:val="22"/>
              </w:rPr>
            </w:pPr>
            <w:r>
              <w:rPr>
                <w:rFonts w:cs="Calibri" w:ascii="Calibri" w:hAnsi="Calibri"/>
                <w:b/>
                <w:bCs/>
                <w:color w:val="000000"/>
                <w:szCs w:val="22"/>
              </w:rPr>
              <w:t>38,7</w:t>
            </w:r>
          </w:p>
        </w:tc>
        <w:tc>
          <w:tcPr>
            <w:tcW w:w="207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b/>
                <w:b/>
                <w:bCs/>
                <w:color w:val="000000"/>
                <w:szCs w:val="22"/>
              </w:rPr>
            </w:pPr>
            <w:r>
              <w:rPr>
                <w:rFonts w:cs="Calibri" w:ascii="Calibri" w:hAnsi="Calibri"/>
                <w:b/>
                <w:bCs/>
                <w:color w:val="000000"/>
                <w:szCs w:val="22"/>
              </w:rPr>
              <w:t>1,7</w:t>
            </w:r>
          </w:p>
        </w:tc>
      </w:tr>
      <w:tr>
        <w:trPr>
          <w:trHeight w:val="300" w:hRule="atLeast"/>
        </w:trPr>
        <w:tc>
          <w:tcPr>
            <w:tcW w:w="12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left"/>
              <w:rPr>
                <w:rFonts w:ascii="Calibri" w:hAnsi="Calibri" w:cs="Calibri"/>
                <w:b/>
                <w:b/>
                <w:bCs/>
                <w:color w:val="000000"/>
                <w:szCs w:val="22"/>
              </w:rPr>
            </w:pPr>
            <w:r>
              <w:rPr>
                <w:rFonts w:cs="Calibri" w:ascii="Calibri" w:hAnsi="Calibri"/>
                <w:b/>
                <w:bCs/>
                <w:color w:val="000000"/>
                <w:szCs w:val="22"/>
              </w:rPr>
              <w:t>TTE</w:t>
            </w:r>
          </w:p>
        </w:tc>
        <w:tc>
          <w:tcPr>
            <w:tcW w:w="63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jc w:val="center"/>
              <w:rPr>
                <w:rFonts w:ascii="Calibri" w:hAnsi="Calibri" w:cs="Calibri"/>
                <w:color w:val="000000"/>
                <w:szCs w:val="22"/>
              </w:rPr>
            </w:pPr>
            <w:r>
              <w:rPr>
                <w:rFonts w:cs="Calibri" w:ascii="Calibri" w:hAnsi="Calibri"/>
                <w:color w:val="000000"/>
                <w:szCs w:val="22"/>
              </w:rPr>
              <w:t>37,0</w:t>
            </w:r>
          </w:p>
        </w:tc>
      </w:tr>
    </w:tbl>
    <w:p>
      <w:pPr>
        <w:pStyle w:val="Normal"/>
        <w:spacing w:lineRule="auto" w:line="240"/>
        <w:rPr>
          <w:sz w:val="24"/>
          <w:szCs w:val="24"/>
        </w:rPr>
      </w:pPr>
      <w:r>
        <w:rPr>
          <w:sz w:val="24"/>
          <w:szCs w:val="24"/>
        </w:rPr>
      </w:r>
    </w:p>
    <w:p>
      <w:pPr>
        <w:pStyle w:val="Normal"/>
        <w:spacing w:lineRule="auto" w:line="240"/>
        <w:rPr/>
      </w:pPr>
      <w:r>
        <w:rPr>
          <w:sz w:val="24"/>
          <w:szCs w:val="24"/>
        </w:rPr>
        <w:t>L’équipe de « l’Après-Midi » travaillera quand elle de 12H45 à 20H55 entrecoupés d’une pause de 20 minutes.</w:t>
      </w:r>
    </w:p>
    <w:p>
      <w:pPr>
        <w:pStyle w:val="Normal"/>
        <w:spacing w:lineRule="auto" w:line="240"/>
        <w:rPr>
          <w:sz w:val="24"/>
          <w:szCs w:val="24"/>
        </w:rPr>
      </w:pPr>
      <w:r>
        <w:rPr>
          <w:sz w:val="24"/>
          <w:szCs w:val="24"/>
        </w:rPr>
      </w:r>
    </w:p>
    <w:tbl>
      <w:tblPr>
        <w:tblW w:w="7530" w:type="dxa"/>
        <w:jc w:val="left"/>
        <w:tblInd w:w="655" w:type="dxa"/>
        <w:tblBorders>
          <w:top w:val="single" w:sz="4" w:space="0" w:color="000000"/>
          <w:left w:val="single" w:sz="4" w:space="0" w:color="000000"/>
        </w:tblBorders>
        <w:tblCellMar>
          <w:top w:w="0" w:type="dxa"/>
          <w:left w:w="65" w:type="dxa"/>
          <w:bottom w:w="0" w:type="dxa"/>
          <w:right w:w="70" w:type="dxa"/>
        </w:tblCellMar>
      </w:tblPr>
      <w:tblGrid>
        <w:gridCol w:w="1200"/>
        <w:gridCol w:w="1480"/>
        <w:gridCol w:w="1300"/>
        <w:gridCol w:w="1480"/>
        <w:gridCol w:w="2070"/>
      </w:tblGrid>
      <w:tr>
        <w:trPr>
          <w:trHeight w:val="900" w:hRule="atLeast"/>
          <w:cantSplit w:val="true"/>
        </w:trPr>
        <w:tc>
          <w:tcPr>
            <w:tcW w:w="1200" w:type="dxa"/>
            <w:vMerge w:val="restart"/>
            <w:tcBorders>
              <w:top w:val="single" w:sz="4" w:space="0" w:color="000000"/>
              <w:left w:val="single" w:sz="4" w:space="0" w:color="000000"/>
            </w:tcBorders>
            <w:shd w:fill="8497B0" w:val="clear"/>
            <w:tcMar>
              <w:left w:w="65" w:type="dxa"/>
            </w:tcMar>
            <w:vAlign w:val="center"/>
          </w:tcPr>
          <w:p>
            <w:pPr>
              <w:pStyle w:val="Normal"/>
              <w:spacing w:lineRule="auto" w:line="240"/>
              <w:jc w:val="center"/>
              <w:rPr>
                <w:rFonts w:ascii="Calibri" w:hAnsi="Calibri" w:cs="Calibri"/>
                <w:b/>
                <w:b/>
                <w:bCs/>
                <w:color w:val="000000"/>
                <w:szCs w:val="22"/>
              </w:rPr>
            </w:pPr>
            <w:r>
              <w:rPr>
                <w:rFonts w:cs="Calibri" w:ascii="Calibri" w:hAnsi="Calibri"/>
                <w:b/>
                <w:bCs/>
                <w:color w:val="000000"/>
                <w:szCs w:val="22"/>
              </w:rPr>
              <w:t>TOTAL</w:t>
            </w:r>
          </w:p>
        </w:tc>
        <w:tc>
          <w:tcPr>
            <w:tcW w:w="1480" w:type="dxa"/>
            <w:tcBorders>
              <w:top w:val="single" w:sz="4" w:space="0" w:color="000000"/>
              <w:left w:val="single" w:sz="4" w:space="0" w:color="000000"/>
              <w:bottom w:val="single" w:sz="4" w:space="0" w:color="000000"/>
              <w:insideH w:val="single" w:sz="4" w:space="0" w:color="000000"/>
            </w:tcBorders>
            <w:shd w:fill="8497B0" w:val="clear"/>
            <w:tcMar>
              <w:left w:w="65" w:type="dxa"/>
            </w:tcMar>
            <w:vAlign w:val="center"/>
          </w:tcPr>
          <w:p>
            <w:pPr>
              <w:pStyle w:val="Normal"/>
              <w:spacing w:lineRule="auto" w:line="240"/>
              <w:jc w:val="center"/>
              <w:rPr>
                <w:rFonts w:ascii="Calibri" w:hAnsi="Calibri" w:cs="Calibri"/>
                <w:b/>
                <w:b/>
                <w:bCs/>
                <w:color w:val="000000"/>
                <w:szCs w:val="22"/>
              </w:rPr>
            </w:pPr>
            <w:r>
              <w:rPr>
                <w:rFonts w:cs="Calibri" w:ascii="Calibri" w:hAnsi="Calibri"/>
                <w:b/>
                <w:bCs/>
                <w:color w:val="000000"/>
                <w:szCs w:val="22"/>
              </w:rPr>
              <w:t>JOURS</w:t>
            </w:r>
          </w:p>
        </w:tc>
        <w:tc>
          <w:tcPr>
            <w:tcW w:w="1300" w:type="dxa"/>
            <w:tcBorders>
              <w:top w:val="single" w:sz="4" w:space="0" w:color="000000"/>
              <w:left w:val="single" w:sz="4" w:space="0" w:color="000000"/>
              <w:bottom w:val="single" w:sz="4" w:space="0" w:color="000000"/>
              <w:insideH w:val="single" w:sz="4" w:space="0" w:color="000000"/>
            </w:tcBorders>
            <w:shd w:fill="8497B0" w:val="clear"/>
            <w:tcMar>
              <w:left w:w="65" w:type="dxa"/>
            </w:tcMar>
            <w:vAlign w:val="center"/>
          </w:tcPr>
          <w:p>
            <w:pPr>
              <w:pStyle w:val="Normal"/>
              <w:spacing w:lineRule="auto" w:line="240"/>
              <w:jc w:val="center"/>
              <w:rPr>
                <w:rFonts w:ascii="Calibri" w:hAnsi="Calibri" w:cs="Calibri"/>
                <w:b/>
                <w:b/>
                <w:bCs/>
                <w:color w:val="000000"/>
                <w:szCs w:val="22"/>
              </w:rPr>
            </w:pPr>
            <w:r>
              <w:rPr>
                <w:rFonts w:cs="Calibri" w:ascii="Calibri" w:hAnsi="Calibri"/>
                <w:b/>
                <w:bCs/>
                <w:color w:val="000000"/>
                <w:szCs w:val="22"/>
              </w:rPr>
              <w:t>Présence salarié</w:t>
            </w:r>
          </w:p>
        </w:tc>
        <w:tc>
          <w:tcPr>
            <w:tcW w:w="1480" w:type="dxa"/>
            <w:tcBorders>
              <w:top w:val="single" w:sz="4" w:space="0" w:color="000000"/>
              <w:left w:val="single" w:sz="4" w:space="0" w:color="000000"/>
              <w:bottom w:val="single" w:sz="4" w:space="0" w:color="000000"/>
              <w:insideH w:val="single" w:sz="4" w:space="0" w:color="000000"/>
            </w:tcBorders>
            <w:shd w:fill="8497B0" w:val="clear"/>
            <w:tcMar>
              <w:left w:w="65" w:type="dxa"/>
            </w:tcMar>
            <w:vAlign w:val="center"/>
          </w:tcPr>
          <w:p>
            <w:pPr>
              <w:pStyle w:val="Normal"/>
              <w:spacing w:lineRule="auto" w:line="240"/>
              <w:jc w:val="center"/>
              <w:rPr>
                <w:rFonts w:ascii="Calibri" w:hAnsi="Calibri" w:cs="Calibri"/>
                <w:b/>
                <w:b/>
                <w:bCs/>
                <w:color w:val="000000"/>
                <w:szCs w:val="22"/>
              </w:rPr>
            </w:pPr>
            <w:r>
              <w:rPr>
                <w:rFonts w:cs="Calibri" w:ascii="Calibri" w:hAnsi="Calibri"/>
                <w:b/>
                <w:bCs/>
                <w:color w:val="000000"/>
                <w:szCs w:val="22"/>
              </w:rPr>
              <w:t>Valorisation présence en centièmes</w:t>
            </w:r>
          </w:p>
        </w:tc>
        <w:tc>
          <w:tcPr>
            <w:tcW w:w="2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8497B0" w:val="clear"/>
            <w:tcMar>
              <w:left w:w="65" w:type="dxa"/>
            </w:tcMar>
            <w:vAlign w:val="center"/>
          </w:tcPr>
          <w:p>
            <w:pPr>
              <w:pStyle w:val="Normal"/>
              <w:spacing w:lineRule="auto" w:line="240"/>
              <w:jc w:val="center"/>
              <w:rPr>
                <w:rFonts w:ascii="Calibri" w:hAnsi="Calibri" w:cs="Calibri"/>
                <w:b/>
                <w:b/>
                <w:bCs/>
                <w:color w:val="000000"/>
                <w:szCs w:val="22"/>
              </w:rPr>
            </w:pPr>
            <w:r>
              <w:rPr>
                <w:rFonts w:cs="Calibri" w:ascii="Calibri" w:hAnsi="Calibri"/>
                <w:b/>
                <w:bCs/>
                <w:color w:val="000000"/>
                <w:szCs w:val="22"/>
              </w:rPr>
              <w:t>Valorisation pauses non payées</w:t>
            </w:r>
          </w:p>
        </w:tc>
      </w:tr>
      <w:tr>
        <w:trPr>
          <w:trHeight w:val="300" w:hRule="atLeast"/>
          <w:cantSplit w:val="true"/>
        </w:trPr>
        <w:tc>
          <w:tcPr>
            <w:tcW w:w="1200" w:type="dxa"/>
            <w:vMerge w:val="continue"/>
            <w:tcBorders>
              <w:left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b/>
                <w:b/>
                <w:bCs/>
                <w:color w:val="000000"/>
                <w:sz w:val="20"/>
                <w:szCs w:val="22"/>
              </w:rPr>
            </w:pPr>
            <w:r>
              <w:rPr>
                <w:rFonts w:cs="Calibri" w:ascii="Calibri" w:hAnsi="Calibri"/>
                <w:b/>
                <w:bCs/>
                <w:color w:val="000000"/>
                <w:sz w:val="20"/>
                <w:szCs w:val="22"/>
              </w:rPr>
            </w:r>
          </w:p>
        </w:tc>
        <w:tc>
          <w:tcPr>
            <w:tcW w:w="1480" w:type="dxa"/>
            <w:tcBorders>
              <w:top w:val="single" w:sz="6" w:space="0" w:color="000000"/>
              <w:left w:val="single" w:sz="4" w:space="0" w:color="000000"/>
              <w:bottom w:val="single" w:sz="6" w:space="0" w:color="000000"/>
              <w:insideH w:val="single" w:sz="6" w:space="0" w:color="000000"/>
            </w:tcBorders>
            <w:shd w:fill="auto" w:val="clear"/>
            <w:tcMar>
              <w:left w:w="65" w:type="dxa"/>
            </w:tcMar>
            <w:vAlign w:val="center"/>
          </w:tcPr>
          <w:p>
            <w:pPr>
              <w:pStyle w:val="Normal"/>
              <w:spacing w:lineRule="auto" w:line="240"/>
              <w:jc w:val="left"/>
              <w:rPr>
                <w:rFonts w:ascii="Calibri" w:hAnsi="Calibri" w:cs="Calibri"/>
                <w:color w:val="000000"/>
                <w:szCs w:val="22"/>
              </w:rPr>
            </w:pPr>
            <w:r>
              <w:rPr>
                <w:rFonts w:cs="Calibri" w:ascii="Calibri" w:hAnsi="Calibri"/>
                <w:color w:val="000000"/>
                <w:szCs w:val="22"/>
              </w:rPr>
              <w:t>lundi</w:t>
            </w:r>
          </w:p>
        </w:tc>
        <w:tc>
          <w:tcPr>
            <w:tcW w:w="1300" w:type="dxa"/>
            <w:tcBorders>
              <w:top w:val="single" w:sz="6" w:space="0" w:color="000000"/>
              <w:left w:val="single" w:sz="6" w:space="0" w:color="000000"/>
              <w:bottom w:val="single" w:sz="6" w:space="0" w:color="000000"/>
              <w:insideH w:val="single" w:sz="6" w:space="0" w:color="000000"/>
            </w:tcBorders>
            <w:shd w:fill="auto" w:val="clear"/>
            <w:tcMar>
              <w:left w:w="62" w:type="dxa"/>
            </w:tcMar>
            <w:vAlign w:val="center"/>
          </w:tcPr>
          <w:p>
            <w:pPr>
              <w:pStyle w:val="Normal"/>
              <w:spacing w:lineRule="auto" w:line="240"/>
              <w:jc w:val="left"/>
              <w:rPr>
                <w:rFonts w:ascii="Calibri" w:hAnsi="Calibri" w:cs="Calibri"/>
                <w:color w:val="000000"/>
                <w:szCs w:val="22"/>
              </w:rPr>
            </w:pPr>
            <w:r>
              <w:rPr>
                <w:rFonts w:cs="Calibri" w:ascii="Calibri" w:hAnsi="Calibri"/>
                <w:color w:val="000000"/>
                <w:szCs w:val="22"/>
              </w:rPr>
              <w:t>12h45-20h55</w:t>
            </w:r>
          </w:p>
        </w:tc>
        <w:tc>
          <w:tcPr>
            <w:tcW w:w="1480" w:type="dxa"/>
            <w:tcBorders>
              <w:top w:val="single" w:sz="6" w:space="0" w:color="000000"/>
              <w:left w:val="single" w:sz="6" w:space="0" w:color="000000"/>
              <w:bottom w:val="single" w:sz="6" w:space="0" w:color="000000"/>
              <w:insideH w:val="single" w:sz="6" w:space="0" w:color="000000"/>
            </w:tcBorders>
            <w:shd w:fill="auto" w:val="clear"/>
            <w:tcMar>
              <w:left w:w="62" w:type="dxa"/>
            </w:tcMar>
            <w:vAlign w:val="bottom"/>
          </w:tcPr>
          <w:p>
            <w:pPr>
              <w:pStyle w:val="Normal"/>
              <w:spacing w:lineRule="auto" w:line="240"/>
              <w:jc w:val="center"/>
              <w:rPr>
                <w:rFonts w:ascii="Calibri" w:hAnsi="Calibri" w:cs="Calibri"/>
                <w:color w:val="000000"/>
                <w:szCs w:val="22"/>
              </w:rPr>
            </w:pPr>
            <w:r>
              <w:rPr>
                <w:rFonts w:cs="Calibri" w:ascii="Calibri" w:hAnsi="Calibri"/>
                <w:color w:val="000000"/>
                <w:szCs w:val="22"/>
              </w:rPr>
              <w:t>8,17</w:t>
            </w:r>
          </w:p>
        </w:tc>
        <w:tc>
          <w:tcPr>
            <w:tcW w:w="2070"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62" w:type="dxa"/>
            </w:tcMar>
            <w:vAlign w:val="bottom"/>
          </w:tcPr>
          <w:p>
            <w:pPr>
              <w:pStyle w:val="Normal"/>
              <w:spacing w:lineRule="auto" w:line="240"/>
              <w:jc w:val="center"/>
              <w:rPr>
                <w:rFonts w:ascii="Calibri" w:hAnsi="Calibri" w:cs="Calibri"/>
                <w:color w:val="000000"/>
                <w:szCs w:val="22"/>
              </w:rPr>
            </w:pPr>
            <w:r>
              <w:rPr>
                <w:rFonts w:cs="Calibri" w:ascii="Calibri" w:hAnsi="Calibri"/>
                <w:color w:val="000000"/>
                <w:szCs w:val="22"/>
              </w:rPr>
              <w:t>0,33</w:t>
            </w:r>
          </w:p>
        </w:tc>
      </w:tr>
      <w:tr>
        <w:trPr>
          <w:trHeight w:val="300" w:hRule="atLeast"/>
          <w:cantSplit w:val="true"/>
        </w:trPr>
        <w:tc>
          <w:tcPr>
            <w:tcW w:w="1200" w:type="dxa"/>
            <w:vMerge w:val="continue"/>
            <w:tcBorders>
              <w:left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0"/>
                <w:szCs w:val="22"/>
              </w:rPr>
            </w:pPr>
            <w:r>
              <w:rPr>
                <w:rFonts w:cs="Calibri" w:ascii="Calibri" w:hAnsi="Calibri"/>
                <w:color w:val="000000"/>
                <w:sz w:val="20"/>
                <w:szCs w:val="22"/>
              </w:rPr>
            </w:r>
          </w:p>
        </w:tc>
        <w:tc>
          <w:tcPr>
            <w:tcW w:w="1480" w:type="dxa"/>
            <w:tcBorders>
              <w:top w:val="single" w:sz="6" w:space="0" w:color="000000"/>
              <w:left w:val="single" w:sz="4" w:space="0" w:color="000000"/>
              <w:bottom w:val="single" w:sz="6" w:space="0" w:color="000000"/>
              <w:insideH w:val="single" w:sz="6" w:space="0" w:color="000000"/>
            </w:tcBorders>
            <w:shd w:fill="auto" w:val="clear"/>
            <w:tcMar>
              <w:left w:w="65" w:type="dxa"/>
            </w:tcMar>
            <w:vAlign w:val="center"/>
          </w:tcPr>
          <w:p>
            <w:pPr>
              <w:pStyle w:val="Normal"/>
              <w:spacing w:lineRule="auto" w:line="240"/>
              <w:jc w:val="left"/>
              <w:rPr>
                <w:rFonts w:ascii="Calibri" w:hAnsi="Calibri" w:cs="Calibri"/>
                <w:color w:val="000000"/>
                <w:szCs w:val="22"/>
              </w:rPr>
            </w:pPr>
            <w:r>
              <w:rPr>
                <w:rFonts w:cs="Calibri" w:ascii="Calibri" w:hAnsi="Calibri"/>
                <w:color w:val="000000"/>
                <w:szCs w:val="22"/>
              </w:rPr>
              <w:t>mardi</w:t>
            </w:r>
          </w:p>
        </w:tc>
        <w:tc>
          <w:tcPr>
            <w:tcW w:w="1300" w:type="dxa"/>
            <w:tcBorders>
              <w:top w:val="single" w:sz="6" w:space="0" w:color="000000"/>
              <w:left w:val="single" w:sz="6" w:space="0" w:color="000000"/>
              <w:bottom w:val="single" w:sz="6" w:space="0" w:color="000000"/>
              <w:insideH w:val="single" w:sz="6" w:space="0" w:color="000000"/>
            </w:tcBorders>
            <w:shd w:fill="auto" w:val="clear"/>
            <w:tcMar>
              <w:left w:w="62" w:type="dxa"/>
            </w:tcMar>
            <w:vAlign w:val="center"/>
          </w:tcPr>
          <w:p>
            <w:pPr>
              <w:pStyle w:val="Normal"/>
              <w:spacing w:lineRule="auto" w:line="240"/>
              <w:jc w:val="left"/>
              <w:rPr>
                <w:rFonts w:ascii="Calibri" w:hAnsi="Calibri" w:cs="Calibri"/>
                <w:color w:val="000000"/>
                <w:szCs w:val="22"/>
              </w:rPr>
            </w:pPr>
            <w:r>
              <w:rPr>
                <w:rFonts w:cs="Calibri" w:ascii="Calibri" w:hAnsi="Calibri"/>
                <w:color w:val="000000"/>
                <w:szCs w:val="22"/>
              </w:rPr>
              <w:t>12h45-20h55</w:t>
            </w:r>
          </w:p>
        </w:tc>
        <w:tc>
          <w:tcPr>
            <w:tcW w:w="1480" w:type="dxa"/>
            <w:tcBorders>
              <w:top w:val="single" w:sz="6" w:space="0" w:color="000000"/>
              <w:left w:val="single" w:sz="6" w:space="0" w:color="000000"/>
              <w:bottom w:val="single" w:sz="6" w:space="0" w:color="000000"/>
              <w:insideH w:val="single" w:sz="6" w:space="0" w:color="000000"/>
            </w:tcBorders>
            <w:shd w:fill="auto" w:val="clear"/>
            <w:tcMar>
              <w:left w:w="62" w:type="dxa"/>
            </w:tcMar>
            <w:vAlign w:val="bottom"/>
          </w:tcPr>
          <w:p>
            <w:pPr>
              <w:pStyle w:val="Normal"/>
              <w:spacing w:lineRule="auto" w:line="240"/>
              <w:jc w:val="center"/>
              <w:rPr>
                <w:rFonts w:ascii="Calibri" w:hAnsi="Calibri" w:cs="Calibri"/>
                <w:color w:val="000000"/>
                <w:szCs w:val="22"/>
              </w:rPr>
            </w:pPr>
            <w:r>
              <w:rPr>
                <w:rFonts w:cs="Calibri" w:ascii="Calibri" w:hAnsi="Calibri"/>
                <w:color w:val="000000"/>
                <w:szCs w:val="22"/>
              </w:rPr>
              <w:t>8,17</w:t>
            </w:r>
          </w:p>
        </w:tc>
        <w:tc>
          <w:tcPr>
            <w:tcW w:w="2070"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62" w:type="dxa"/>
            </w:tcMar>
            <w:vAlign w:val="bottom"/>
          </w:tcPr>
          <w:p>
            <w:pPr>
              <w:pStyle w:val="Normal"/>
              <w:spacing w:lineRule="auto" w:line="240"/>
              <w:jc w:val="center"/>
              <w:rPr>
                <w:rFonts w:ascii="Calibri" w:hAnsi="Calibri" w:cs="Calibri"/>
                <w:color w:val="000000"/>
                <w:szCs w:val="22"/>
              </w:rPr>
            </w:pPr>
            <w:r>
              <w:rPr>
                <w:rFonts w:cs="Calibri" w:ascii="Calibri" w:hAnsi="Calibri"/>
                <w:color w:val="000000"/>
                <w:szCs w:val="22"/>
              </w:rPr>
              <w:t>0,33</w:t>
            </w:r>
          </w:p>
        </w:tc>
      </w:tr>
      <w:tr>
        <w:trPr>
          <w:trHeight w:val="585" w:hRule="atLeast"/>
          <w:cantSplit w:val="true"/>
        </w:trPr>
        <w:tc>
          <w:tcPr>
            <w:tcW w:w="1200" w:type="dxa"/>
            <w:vMerge w:val="continue"/>
            <w:tcBorders>
              <w:left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0"/>
                <w:szCs w:val="22"/>
              </w:rPr>
            </w:pPr>
            <w:r>
              <w:rPr>
                <w:rFonts w:cs="Calibri" w:ascii="Calibri" w:hAnsi="Calibri"/>
                <w:color w:val="000000"/>
                <w:sz w:val="20"/>
                <w:szCs w:val="22"/>
              </w:rPr>
            </w:r>
          </w:p>
        </w:tc>
        <w:tc>
          <w:tcPr>
            <w:tcW w:w="1480" w:type="dxa"/>
            <w:tcBorders>
              <w:top w:val="single" w:sz="6" w:space="0" w:color="000000"/>
              <w:left w:val="single" w:sz="4" w:space="0" w:color="000000"/>
              <w:bottom w:val="single" w:sz="6" w:space="0" w:color="000000"/>
              <w:insideH w:val="single" w:sz="6" w:space="0" w:color="000000"/>
            </w:tcBorders>
            <w:shd w:fill="auto" w:val="clear"/>
            <w:tcMar>
              <w:left w:w="65" w:type="dxa"/>
            </w:tcMar>
            <w:vAlign w:val="center"/>
          </w:tcPr>
          <w:p>
            <w:pPr>
              <w:pStyle w:val="Normal"/>
              <w:spacing w:lineRule="auto" w:line="240"/>
              <w:jc w:val="left"/>
              <w:rPr>
                <w:rFonts w:ascii="Calibri" w:hAnsi="Calibri" w:cs="Calibri"/>
                <w:color w:val="000000"/>
                <w:szCs w:val="22"/>
              </w:rPr>
            </w:pPr>
            <w:r>
              <w:rPr>
                <w:rFonts w:cs="Calibri" w:ascii="Calibri" w:hAnsi="Calibri"/>
                <w:color w:val="000000"/>
                <w:szCs w:val="22"/>
              </w:rPr>
              <w:t>mercredi</w:t>
            </w:r>
          </w:p>
        </w:tc>
        <w:tc>
          <w:tcPr>
            <w:tcW w:w="1300" w:type="dxa"/>
            <w:tcBorders>
              <w:top w:val="single" w:sz="6" w:space="0" w:color="000000"/>
              <w:left w:val="single" w:sz="6" w:space="0" w:color="000000"/>
              <w:bottom w:val="single" w:sz="6" w:space="0" w:color="000000"/>
              <w:insideH w:val="single" w:sz="6" w:space="0" w:color="000000"/>
            </w:tcBorders>
            <w:shd w:fill="auto" w:val="clear"/>
            <w:tcMar>
              <w:left w:w="62" w:type="dxa"/>
            </w:tcMar>
            <w:vAlign w:val="center"/>
          </w:tcPr>
          <w:p>
            <w:pPr>
              <w:pStyle w:val="Normal"/>
              <w:spacing w:lineRule="auto" w:line="240"/>
              <w:jc w:val="left"/>
              <w:rPr>
                <w:rFonts w:ascii="Calibri" w:hAnsi="Calibri" w:cs="Calibri"/>
                <w:color w:val="000000"/>
                <w:szCs w:val="22"/>
              </w:rPr>
            </w:pPr>
            <w:r>
              <w:rPr>
                <w:rFonts w:cs="Calibri" w:ascii="Calibri" w:hAnsi="Calibri"/>
                <w:color w:val="000000"/>
                <w:szCs w:val="22"/>
              </w:rPr>
              <w:t>12h45-20h55</w:t>
            </w:r>
          </w:p>
        </w:tc>
        <w:tc>
          <w:tcPr>
            <w:tcW w:w="1480" w:type="dxa"/>
            <w:tcBorders>
              <w:top w:val="single" w:sz="6" w:space="0" w:color="000000"/>
              <w:left w:val="single" w:sz="6" w:space="0" w:color="000000"/>
              <w:bottom w:val="single" w:sz="6" w:space="0" w:color="000000"/>
              <w:insideH w:val="single" w:sz="6" w:space="0" w:color="000000"/>
            </w:tcBorders>
            <w:shd w:fill="auto" w:val="clear"/>
            <w:tcMar>
              <w:left w:w="62" w:type="dxa"/>
            </w:tcMar>
            <w:vAlign w:val="bottom"/>
          </w:tcPr>
          <w:p>
            <w:pPr>
              <w:pStyle w:val="Normal"/>
              <w:spacing w:lineRule="auto" w:line="240"/>
              <w:jc w:val="center"/>
              <w:rPr>
                <w:rFonts w:ascii="Calibri" w:hAnsi="Calibri" w:cs="Calibri"/>
                <w:color w:val="000000"/>
                <w:szCs w:val="22"/>
              </w:rPr>
            </w:pPr>
            <w:r>
              <w:rPr>
                <w:rFonts w:cs="Calibri" w:ascii="Calibri" w:hAnsi="Calibri"/>
                <w:color w:val="000000"/>
                <w:szCs w:val="22"/>
              </w:rPr>
              <w:t>8,17</w:t>
            </w:r>
          </w:p>
        </w:tc>
        <w:tc>
          <w:tcPr>
            <w:tcW w:w="2070"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62" w:type="dxa"/>
            </w:tcMar>
            <w:vAlign w:val="bottom"/>
          </w:tcPr>
          <w:p>
            <w:pPr>
              <w:pStyle w:val="Normal"/>
              <w:spacing w:lineRule="auto" w:line="240"/>
              <w:jc w:val="center"/>
              <w:rPr>
                <w:rFonts w:ascii="Calibri" w:hAnsi="Calibri" w:cs="Calibri"/>
                <w:color w:val="000000"/>
                <w:szCs w:val="22"/>
              </w:rPr>
            </w:pPr>
            <w:r>
              <w:rPr>
                <w:rFonts w:cs="Calibri" w:ascii="Calibri" w:hAnsi="Calibri"/>
                <w:color w:val="000000"/>
                <w:szCs w:val="22"/>
              </w:rPr>
              <w:t>0,33</w:t>
            </w:r>
          </w:p>
        </w:tc>
      </w:tr>
      <w:tr>
        <w:trPr>
          <w:trHeight w:val="300" w:hRule="atLeast"/>
          <w:cantSplit w:val="true"/>
        </w:trPr>
        <w:tc>
          <w:tcPr>
            <w:tcW w:w="1200" w:type="dxa"/>
            <w:vMerge w:val="continue"/>
            <w:tcBorders>
              <w:left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0"/>
                <w:szCs w:val="22"/>
              </w:rPr>
            </w:pPr>
            <w:r>
              <w:rPr>
                <w:rFonts w:cs="Calibri" w:ascii="Calibri" w:hAnsi="Calibri"/>
                <w:color w:val="000000"/>
                <w:sz w:val="20"/>
                <w:szCs w:val="22"/>
              </w:rPr>
            </w:r>
          </w:p>
        </w:tc>
        <w:tc>
          <w:tcPr>
            <w:tcW w:w="1480" w:type="dxa"/>
            <w:tcBorders>
              <w:top w:val="single" w:sz="6" w:space="0" w:color="000000"/>
              <w:left w:val="single" w:sz="4" w:space="0" w:color="000000"/>
              <w:bottom w:val="single" w:sz="6" w:space="0" w:color="000000"/>
              <w:insideH w:val="single" w:sz="6" w:space="0" w:color="000000"/>
            </w:tcBorders>
            <w:shd w:fill="auto" w:val="clear"/>
            <w:tcMar>
              <w:left w:w="65" w:type="dxa"/>
            </w:tcMar>
            <w:vAlign w:val="center"/>
          </w:tcPr>
          <w:p>
            <w:pPr>
              <w:pStyle w:val="Normal"/>
              <w:spacing w:lineRule="auto" w:line="240"/>
              <w:jc w:val="left"/>
              <w:rPr>
                <w:rFonts w:ascii="Calibri" w:hAnsi="Calibri" w:cs="Calibri"/>
                <w:color w:val="000000"/>
                <w:szCs w:val="22"/>
              </w:rPr>
            </w:pPr>
            <w:r>
              <w:rPr>
                <w:rFonts w:cs="Calibri" w:ascii="Calibri" w:hAnsi="Calibri"/>
                <w:color w:val="000000"/>
                <w:szCs w:val="22"/>
              </w:rPr>
              <w:t>jeudi</w:t>
            </w:r>
          </w:p>
        </w:tc>
        <w:tc>
          <w:tcPr>
            <w:tcW w:w="1300" w:type="dxa"/>
            <w:tcBorders>
              <w:top w:val="single" w:sz="6" w:space="0" w:color="000000"/>
              <w:left w:val="single" w:sz="6" w:space="0" w:color="000000"/>
              <w:bottom w:val="single" w:sz="6" w:space="0" w:color="000000"/>
              <w:insideH w:val="single" w:sz="6" w:space="0" w:color="000000"/>
            </w:tcBorders>
            <w:shd w:fill="auto" w:val="clear"/>
            <w:tcMar>
              <w:left w:w="62" w:type="dxa"/>
            </w:tcMar>
            <w:vAlign w:val="center"/>
          </w:tcPr>
          <w:p>
            <w:pPr>
              <w:pStyle w:val="Normal"/>
              <w:spacing w:lineRule="auto" w:line="240"/>
              <w:jc w:val="left"/>
              <w:rPr>
                <w:rFonts w:ascii="Calibri" w:hAnsi="Calibri" w:cs="Calibri"/>
                <w:color w:val="000000"/>
                <w:szCs w:val="22"/>
              </w:rPr>
            </w:pPr>
            <w:r>
              <w:rPr>
                <w:rFonts w:cs="Calibri" w:ascii="Calibri" w:hAnsi="Calibri"/>
                <w:color w:val="000000"/>
                <w:szCs w:val="22"/>
              </w:rPr>
              <w:t>12h45-20h55</w:t>
            </w:r>
          </w:p>
        </w:tc>
        <w:tc>
          <w:tcPr>
            <w:tcW w:w="1480" w:type="dxa"/>
            <w:tcBorders>
              <w:top w:val="single" w:sz="6" w:space="0" w:color="000000"/>
              <w:left w:val="single" w:sz="6" w:space="0" w:color="000000"/>
              <w:bottom w:val="single" w:sz="6" w:space="0" w:color="000000"/>
              <w:insideH w:val="single" w:sz="6" w:space="0" w:color="000000"/>
            </w:tcBorders>
            <w:shd w:fill="auto" w:val="clear"/>
            <w:tcMar>
              <w:left w:w="62" w:type="dxa"/>
            </w:tcMar>
            <w:vAlign w:val="bottom"/>
          </w:tcPr>
          <w:p>
            <w:pPr>
              <w:pStyle w:val="Normal"/>
              <w:spacing w:lineRule="auto" w:line="240"/>
              <w:jc w:val="center"/>
              <w:rPr>
                <w:rFonts w:ascii="Calibri" w:hAnsi="Calibri" w:cs="Calibri"/>
                <w:color w:val="000000"/>
                <w:szCs w:val="22"/>
              </w:rPr>
            </w:pPr>
            <w:r>
              <w:rPr>
                <w:rFonts w:cs="Calibri" w:ascii="Calibri" w:hAnsi="Calibri"/>
                <w:color w:val="000000"/>
                <w:szCs w:val="22"/>
              </w:rPr>
              <w:t>8,17</w:t>
            </w:r>
          </w:p>
        </w:tc>
        <w:tc>
          <w:tcPr>
            <w:tcW w:w="2070"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62" w:type="dxa"/>
            </w:tcMar>
            <w:vAlign w:val="bottom"/>
          </w:tcPr>
          <w:p>
            <w:pPr>
              <w:pStyle w:val="Normal"/>
              <w:spacing w:lineRule="auto" w:line="240"/>
              <w:jc w:val="center"/>
              <w:rPr>
                <w:rFonts w:ascii="Calibri" w:hAnsi="Calibri" w:cs="Calibri"/>
                <w:color w:val="000000"/>
                <w:szCs w:val="22"/>
              </w:rPr>
            </w:pPr>
            <w:r>
              <w:rPr>
                <w:rFonts w:cs="Calibri" w:ascii="Calibri" w:hAnsi="Calibri"/>
                <w:color w:val="000000"/>
                <w:szCs w:val="22"/>
              </w:rPr>
              <w:t>0,33</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0"/>
                <w:szCs w:val="22"/>
              </w:rPr>
            </w:pPr>
            <w:r>
              <w:rPr>
                <w:rFonts w:cs="Calibri" w:ascii="Calibri" w:hAnsi="Calibri"/>
                <w:color w:val="000000"/>
                <w:sz w:val="20"/>
                <w:szCs w:val="22"/>
              </w:rPr>
            </w:r>
          </w:p>
        </w:tc>
        <w:tc>
          <w:tcPr>
            <w:tcW w:w="1480" w:type="dxa"/>
            <w:tcBorders>
              <w:top w:val="single" w:sz="6" w:space="0" w:color="000000"/>
              <w:left w:val="single" w:sz="4" w:space="0" w:color="000000"/>
              <w:bottom w:val="single" w:sz="6" w:space="0" w:color="000000"/>
              <w:insideH w:val="single" w:sz="6" w:space="0" w:color="000000"/>
            </w:tcBorders>
            <w:shd w:fill="auto" w:val="clear"/>
            <w:tcMar>
              <w:left w:w="65" w:type="dxa"/>
            </w:tcMar>
            <w:vAlign w:val="center"/>
          </w:tcPr>
          <w:p>
            <w:pPr>
              <w:pStyle w:val="Normal"/>
              <w:spacing w:lineRule="auto" w:line="240"/>
              <w:jc w:val="left"/>
              <w:rPr>
                <w:rFonts w:ascii="Calibri" w:hAnsi="Calibri" w:cs="Calibri"/>
                <w:color w:val="000000"/>
                <w:szCs w:val="22"/>
              </w:rPr>
            </w:pPr>
            <w:r>
              <w:rPr>
                <w:rFonts w:cs="Calibri" w:ascii="Calibri" w:hAnsi="Calibri"/>
                <w:color w:val="000000"/>
                <w:szCs w:val="22"/>
              </w:rPr>
              <w:t>vendredi</w:t>
            </w:r>
          </w:p>
        </w:tc>
        <w:tc>
          <w:tcPr>
            <w:tcW w:w="1300" w:type="dxa"/>
            <w:tcBorders>
              <w:top w:val="single" w:sz="6" w:space="0" w:color="000000"/>
              <w:left w:val="single" w:sz="6" w:space="0" w:color="000000"/>
              <w:bottom w:val="single" w:sz="6" w:space="0" w:color="000000"/>
              <w:insideH w:val="single" w:sz="6" w:space="0" w:color="000000"/>
            </w:tcBorders>
            <w:shd w:fill="auto" w:val="clear"/>
            <w:tcMar>
              <w:left w:w="62" w:type="dxa"/>
            </w:tcMar>
            <w:vAlign w:val="center"/>
          </w:tcPr>
          <w:p>
            <w:pPr>
              <w:pStyle w:val="Normal"/>
              <w:spacing w:lineRule="auto" w:line="240"/>
              <w:jc w:val="left"/>
              <w:rPr>
                <w:rFonts w:ascii="Calibri" w:hAnsi="Calibri" w:cs="Calibri"/>
                <w:color w:val="000000"/>
                <w:szCs w:val="22"/>
              </w:rPr>
            </w:pPr>
            <w:r>
              <w:rPr>
                <w:rFonts w:cs="Calibri" w:ascii="Calibri" w:hAnsi="Calibri"/>
                <w:color w:val="000000"/>
                <w:szCs w:val="22"/>
              </w:rPr>
              <w:t>10h30-16h30</w:t>
            </w:r>
          </w:p>
        </w:tc>
        <w:tc>
          <w:tcPr>
            <w:tcW w:w="1480" w:type="dxa"/>
            <w:tcBorders>
              <w:top w:val="single" w:sz="6" w:space="0" w:color="000000"/>
              <w:left w:val="single" w:sz="6" w:space="0" w:color="000000"/>
              <w:bottom w:val="single" w:sz="6" w:space="0" w:color="000000"/>
              <w:insideH w:val="single" w:sz="6" w:space="0" w:color="000000"/>
            </w:tcBorders>
            <w:shd w:fill="auto" w:val="clear"/>
            <w:tcMar>
              <w:left w:w="62" w:type="dxa"/>
            </w:tcMar>
            <w:vAlign w:val="bottom"/>
          </w:tcPr>
          <w:p>
            <w:pPr>
              <w:pStyle w:val="Normal"/>
              <w:spacing w:lineRule="auto" w:line="240"/>
              <w:jc w:val="center"/>
              <w:rPr>
                <w:rFonts w:ascii="Calibri" w:hAnsi="Calibri" w:cs="Calibri"/>
                <w:color w:val="000000"/>
                <w:szCs w:val="22"/>
              </w:rPr>
            </w:pPr>
            <w:r>
              <w:rPr>
                <w:rFonts w:cs="Calibri" w:ascii="Calibri" w:hAnsi="Calibri"/>
                <w:color w:val="000000"/>
                <w:szCs w:val="22"/>
              </w:rPr>
              <w:t>6,00</w:t>
            </w:r>
          </w:p>
        </w:tc>
        <w:tc>
          <w:tcPr>
            <w:tcW w:w="2070"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62" w:type="dxa"/>
            </w:tcMar>
            <w:vAlign w:val="bottom"/>
          </w:tcPr>
          <w:p>
            <w:pPr>
              <w:pStyle w:val="Normal"/>
              <w:spacing w:lineRule="auto" w:line="240"/>
              <w:jc w:val="center"/>
              <w:rPr>
                <w:rFonts w:ascii="Calibri" w:hAnsi="Calibri" w:cs="Calibri"/>
                <w:color w:val="000000"/>
                <w:szCs w:val="22"/>
              </w:rPr>
            </w:pPr>
            <w:r>
              <w:rPr>
                <w:rFonts w:cs="Calibri" w:ascii="Calibri" w:hAnsi="Calibri"/>
                <w:color w:val="000000"/>
                <w:szCs w:val="22"/>
              </w:rPr>
              <w:t>0,33</w:t>
            </w:r>
          </w:p>
        </w:tc>
      </w:tr>
      <w:tr>
        <w:trPr>
          <w:trHeight w:val="300" w:hRule="atLeast"/>
        </w:trPr>
        <w:tc>
          <w:tcPr>
            <w:tcW w:w="120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left"/>
              <w:rPr>
                <w:rFonts w:ascii="Calibri" w:hAnsi="Calibri" w:cs="Calibri"/>
                <w:b/>
                <w:b/>
                <w:bCs/>
                <w:color w:val="000000"/>
                <w:szCs w:val="22"/>
              </w:rPr>
            </w:pPr>
            <w:r>
              <w:rPr>
                <w:rFonts w:cs="Calibri" w:ascii="Calibri" w:hAnsi="Calibri"/>
                <w:b/>
                <w:bCs/>
                <w:color w:val="000000"/>
                <w:szCs w:val="22"/>
              </w:rPr>
              <w:t>PRESENCE</w:t>
            </w:r>
          </w:p>
        </w:tc>
        <w:tc>
          <w:tcPr>
            <w:tcW w:w="1480" w:type="dxa"/>
            <w:tcBorders>
              <w:top w:val="single" w:sz="6"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left"/>
              <w:rPr>
                <w:rFonts w:ascii="Calibri" w:hAnsi="Calibri" w:cs="Calibri"/>
                <w:b/>
                <w:b/>
                <w:bCs/>
                <w:color w:val="000000"/>
                <w:szCs w:val="22"/>
              </w:rPr>
            </w:pPr>
            <w:r>
              <w:rPr>
                <w:rFonts w:cs="Calibri" w:ascii="Calibri" w:hAnsi="Calibri"/>
                <w:b/>
                <w:bCs/>
                <w:color w:val="000000"/>
                <w:szCs w:val="22"/>
              </w:rPr>
              <w:t> </w:t>
            </w:r>
          </w:p>
        </w:tc>
        <w:tc>
          <w:tcPr>
            <w:tcW w:w="1300" w:type="dxa"/>
            <w:tcBorders>
              <w:top w:val="single" w:sz="6" w:space="0" w:color="000000"/>
              <w:left w:val="single" w:sz="6" w:space="0" w:color="000000"/>
              <w:bottom w:val="single" w:sz="4" w:space="0" w:color="000000"/>
              <w:insideH w:val="single" w:sz="4" w:space="0" w:color="000000"/>
            </w:tcBorders>
            <w:shd w:fill="auto" w:val="clear"/>
            <w:tcMar>
              <w:left w:w="62" w:type="dxa"/>
            </w:tcMar>
            <w:vAlign w:val="center"/>
          </w:tcPr>
          <w:p>
            <w:pPr>
              <w:pStyle w:val="Normal"/>
              <w:spacing w:lineRule="auto" w:line="240"/>
              <w:jc w:val="left"/>
              <w:rPr>
                <w:rFonts w:ascii="Calibri" w:hAnsi="Calibri" w:cs="Calibri"/>
                <w:b/>
                <w:b/>
                <w:bCs/>
                <w:color w:val="000000"/>
                <w:szCs w:val="22"/>
              </w:rPr>
            </w:pPr>
            <w:r>
              <w:rPr>
                <w:rFonts w:cs="Calibri" w:ascii="Calibri" w:hAnsi="Calibri"/>
                <w:b/>
                <w:bCs/>
                <w:color w:val="000000"/>
                <w:szCs w:val="22"/>
              </w:rPr>
              <w:t> </w:t>
            </w:r>
          </w:p>
        </w:tc>
        <w:tc>
          <w:tcPr>
            <w:tcW w:w="1480" w:type="dxa"/>
            <w:tcBorders>
              <w:top w:val="single" w:sz="6" w:space="0" w:color="000000"/>
              <w:left w:val="single" w:sz="6" w:space="0" w:color="000000"/>
              <w:bottom w:val="single" w:sz="4" w:space="0" w:color="000000"/>
              <w:insideH w:val="single" w:sz="4" w:space="0" w:color="000000"/>
            </w:tcBorders>
            <w:shd w:fill="auto" w:val="clear"/>
            <w:tcMar>
              <w:left w:w="62" w:type="dxa"/>
            </w:tcMar>
            <w:vAlign w:val="bottom"/>
          </w:tcPr>
          <w:p>
            <w:pPr>
              <w:pStyle w:val="Normal"/>
              <w:spacing w:lineRule="auto" w:line="240"/>
              <w:jc w:val="center"/>
              <w:rPr>
                <w:rFonts w:ascii="Calibri" w:hAnsi="Calibri" w:cs="Calibri"/>
                <w:b/>
                <w:b/>
                <w:bCs/>
                <w:color w:val="000000"/>
                <w:szCs w:val="22"/>
              </w:rPr>
            </w:pPr>
            <w:r>
              <w:rPr>
                <w:rFonts w:cs="Calibri" w:ascii="Calibri" w:hAnsi="Calibri"/>
                <w:b/>
                <w:bCs/>
                <w:color w:val="000000"/>
                <w:szCs w:val="22"/>
              </w:rPr>
              <w:t>38,7</w:t>
            </w:r>
          </w:p>
        </w:tc>
        <w:tc>
          <w:tcPr>
            <w:tcW w:w="2070" w:type="dxa"/>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Mar>
              <w:left w:w="62" w:type="dxa"/>
            </w:tcMar>
            <w:vAlign w:val="bottom"/>
          </w:tcPr>
          <w:p>
            <w:pPr>
              <w:pStyle w:val="Normal"/>
              <w:spacing w:lineRule="auto" w:line="240"/>
              <w:jc w:val="center"/>
              <w:rPr>
                <w:rFonts w:ascii="Calibri" w:hAnsi="Calibri" w:cs="Calibri"/>
                <w:b/>
                <w:b/>
                <w:bCs/>
                <w:color w:val="000000"/>
                <w:szCs w:val="22"/>
              </w:rPr>
            </w:pPr>
            <w:r>
              <w:rPr>
                <w:rFonts w:cs="Calibri" w:ascii="Calibri" w:hAnsi="Calibri"/>
                <w:b/>
                <w:bCs/>
                <w:color w:val="000000"/>
                <w:szCs w:val="22"/>
              </w:rPr>
              <w:t>1,7</w:t>
            </w:r>
          </w:p>
        </w:tc>
      </w:tr>
      <w:tr>
        <w:trPr>
          <w:trHeight w:val="300" w:hRule="atLeast"/>
        </w:trPr>
        <w:tc>
          <w:tcPr>
            <w:tcW w:w="120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left"/>
              <w:rPr>
                <w:rFonts w:ascii="Calibri" w:hAnsi="Calibri" w:cs="Calibri"/>
                <w:b/>
                <w:b/>
                <w:bCs/>
                <w:color w:val="000000"/>
                <w:szCs w:val="22"/>
              </w:rPr>
            </w:pPr>
            <w:r>
              <w:rPr>
                <w:rFonts w:cs="Calibri" w:ascii="Calibri" w:hAnsi="Calibri"/>
                <w:b/>
                <w:bCs/>
                <w:color w:val="000000"/>
                <w:szCs w:val="22"/>
              </w:rPr>
              <w:t>TTE</w:t>
            </w:r>
          </w:p>
        </w:tc>
        <w:tc>
          <w:tcPr>
            <w:tcW w:w="63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jc w:val="center"/>
              <w:rPr>
                <w:rFonts w:ascii="Calibri" w:hAnsi="Calibri" w:cs="Calibri"/>
                <w:b/>
                <w:b/>
                <w:bCs/>
                <w:color w:val="000000"/>
                <w:szCs w:val="22"/>
              </w:rPr>
            </w:pPr>
            <w:r>
              <w:rPr>
                <w:rFonts w:cs="Calibri" w:ascii="Calibri" w:hAnsi="Calibri"/>
                <w:b/>
                <w:bCs/>
                <w:color w:val="000000"/>
                <w:szCs w:val="22"/>
              </w:rPr>
              <w:t>37,0</w:t>
            </w:r>
          </w:p>
        </w:tc>
      </w:tr>
    </w:tbl>
    <w:p>
      <w:pPr>
        <w:pStyle w:val="Normal"/>
        <w:spacing w:lineRule="auto" w:line="240"/>
        <w:rPr>
          <w:sz w:val="24"/>
          <w:szCs w:val="24"/>
        </w:rPr>
      </w:pPr>
      <w:r>
        <w:rPr>
          <w:sz w:val="24"/>
          <w:szCs w:val="24"/>
        </w:rPr>
      </w:r>
    </w:p>
    <w:p>
      <w:pPr>
        <w:pStyle w:val="Normal"/>
        <w:spacing w:lineRule="auto" w:line="240"/>
        <w:rPr/>
      </w:pPr>
      <w:r>
        <w:rPr>
          <w:b/>
          <w:sz w:val="24"/>
          <w:szCs w:val="24"/>
          <w:u w:val="single"/>
        </w:rPr>
        <w:t>3.3.3 – Suppression des pauses payées  et inclusion dans le taux horaire de base</w:t>
      </w:r>
    </w:p>
    <w:p>
      <w:pPr>
        <w:pStyle w:val="Normal"/>
        <w:spacing w:lineRule="auto" w:line="240"/>
        <w:rPr>
          <w:b/>
          <w:b/>
          <w:sz w:val="24"/>
          <w:szCs w:val="24"/>
          <w:u w:val="single"/>
        </w:rPr>
      </w:pPr>
      <w:r>
        <w:rPr>
          <w:b/>
          <w:sz w:val="24"/>
          <w:szCs w:val="24"/>
          <w:u w:val="single"/>
        </w:rPr>
      </w:r>
    </w:p>
    <w:p>
      <w:pPr>
        <w:pStyle w:val="Normal"/>
        <w:spacing w:lineRule="auto" w:line="240"/>
        <w:rPr>
          <w:sz w:val="24"/>
          <w:szCs w:val="24"/>
        </w:rPr>
      </w:pPr>
      <w:r>
        <w:rPr>
          <w:sz w:val="24"/>
          <w:szCs w:val="24"/>
        </w:rPr>
        <w:t>Au cours des pauses dont ils bénéficient, les salariés sont libres de vaquer à leurs occupations personnelles.</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t>En application des dispositions légales l’entreprise n’est donc pas tenue de rémunérer les temps de pause.</w:t>
      </w:r>
    </w:p>
    <w:p>
      <w:pPr>
        <w:pStyle w:val="Normal"/>
        <w:spacing w:lineRule="auto" w:line="240"/>
        <w:rPr>
          <w:sz w:val="24"/>
          <w:szCs w:val="24"/>
        </w:rPr>
      </w:pPr>
      <w:r>
        <w:rPr>
          <w:sz w:val="24"/>
          <w:szCs w:val="24"/>
        </w:rPr>
      </w:r>
    </w:p>
    <w:p>
      <w:pPr>
        <w:pStyle w:val="Normal"/>
        <w:spacing w:lineRule="auto" w:line="240"/>
        <w:rPr/>
      </w:pPr>
      <w:r>
        <w:rPr>
          <w:sz w:val="24"/>
          <w:szCs w:val="24"/>
        </w:rPr>
        <w:t>D’un commun accord les pauses ne seront donc plus rémunérées à compter de l’entrée en vigueur du présent accord.</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t>Afin de ne pas pénaliser les salariés ayant antérieurement bénéficié de la rémunération des temps de pause, la valorisation de ces derniers sera toutefois intégrée à leur profit au  salaire de base.</w:t>
      </w:r>
    </w:p>
    <w:p>
      <w:pPr>
        <w:pStyle w:val="Normal"/>
        <w:spacing w:lineRule="auto" w:line="240"/>
        <w:rPr>
          <w:sz w:val="24"/>
          <w:szCs w:val="24"/>
        </w:rPr>
      </w:pPr>
      <w:r>
        <w:rPr>
          <w:sz w:val="24"/>
          <w:szCs w:val="24"/>
        </w:rPr>
      </w:r>
    </w:p>
    <w:p>
      <w:pPr>
        <w:pStyle w:val="Normal"/>
        <w:spacing w:lineRule="auto" w:line="240"/>
        <w:rPr/>
      </w:pPr>
      <w:r>
        <w:rPr>
          <w:sz w:val="24"/>
          <w:szCs w:val="24"/>
        </w:rPr>
        <w:t>Afin par ailleurs d’éviter toute différence de traitement vis-à-vis des nouveaux embauchés, les parties s’entendent sur la revalorisation du taux horaire minimal proposé à l’embauche.</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t>Cette revalorisation correspondra à l’équivalent des temps de pause anciennement rémunérés soit un montant brut horaire de 0,46 € (70,84/151,67 €)..</w:t>
      </w:r>
    </w:p>
    <w:p>
      <w:pPr>
        <w:pStyle w:val="Normal"/>
        <w:spacing w:lineRule="auto" w:line="240"/>
        <w:rPr>
          <w:b/>
          <w:b/>
          <w:sz w:val="24"/>
          <w:szCs w:val="24"/>
          <w:u w:val="single"/>
        </w:rPr>
      </w:pPr>
      <w:r>
        <w:rPr>
          <w:b/>
          <w:sz w:val="24"/>
          <w:szCs w:val="24"/>
          <w:u w:val="single"/>
        </w:rPr>
      </w:r>
    </w:p>
    <w:p>
      <w:pPr>
        <w:pStyle w:val="Normal"/>
        <w:spacing w:lineRule="auto" w:line="240"/>
        <w:rPr/>
      </w:pPr>
      <w:r>
        <w:rPr>
          <w:b/>
          <w:sz w:val="24"/>
          <w:szCs w:val="24"/>
          <w:u w:val="single"/>
        </w:rPr>
        <w:t xml:space="preserve">3.3.4 – Prime de poste </w:t>
      </w:r>
    </w:p>
    <w:p>
      <w:pPr>
        <w:pStyle w:val="Normal"/>
        <w:spacing w:lineRule="auto" w:line="240"/>
        <w:rPr>
          <w:b/>
          <w:b/>
          <w:sz w:val="24"/>
          <w:szCs w:val="24"/>
          <w:u w:val="single"/>
        </w:rPr>
      </w:pPr>
      <w:r>
        <w:rPr>
          <w:b/>
          <w:sz w:val="24"/>
          <w:szCs w:val="24"/>
          <w:u w:val="single"/>
        </w:rPr>
      </w:r>
    </w:p>
    <w:p>
      <w:pPr>
        <w:pStyle w:val="Normal"/>
        <w:spacing w:lineRule="auto" w:line="240"/>
        <w:rPr>
          <w:sz w:val="24"/>
          <w:szCs w:val="24"/>
        </w:rPr>
      </w:pPr>
      <w:r>
        <w:rPr>
          <w:sz w:val="24"/>
          <w:szCs w:val="24"/>
        </w:rPr>
        <w:t>Afin de compenser la sujétion découlant de l’organisation du travail en « équipes » sur deux semaines, l’entreprise versera à chaque salarié concerné pour chaque mois de travail effectif complet une prime mensuelle de poste de 65 € bruts au prorata de la présence effective sur le mois.</w:t>
      </w:r>
    </w:p>
    <w:p>
      <w:pPr>
        <w:pStyle w:val="Normal"/>
        <w:spacing w:lineRule="auto" w:line="240"/>
        <w:rPr>
          <w:sz w:val="24"/>
          <w:szCs w:val="24"/>
        </w:rPr>
      </w:pPr>
      <w:r>
        <w:rPr>
          <w:sz w:val="24"/>
          <w:szCs w:val="24"/>
        </w:rPr>
      </w:r>
    </w:p>
    <w:p>
      <w:pPr>
        <w:pStyle w:val="Normal"/>
        <w:spacing w:lineRule="auto" w:line="240"/>
        <w:rPr/>
      </w:pPr>
      <w:r>
        <w:rPr>
          <w:b/>
          <w:sz w:val="24"/>
          <w:szCs w:val="24"/>
          <w:u w:val="single"/>
        </w:rPr>
        <w:t xml:space="preserve">3.3.5 – Avenants contractuels </w:t>
      </w:r>
    </w:p>
    <w:p>
      <w:pPr>
        <w:pStyle w:val="Normal"/>
        <w:spacing w:lineRule="auto" w:line="240"/>
        <w:rPr>
          <w:b/>
          <w:b/>
          <w:sz w:val="24"/>
          <w:szCs w:val="24"/>
          <w:u w:val="single"/>
        </w:rPr>
      </w:pPr>
      <w:r>
        <w:rPr>
          <w:b/>
          <w:sz w:val="24"/>
          <w:szCs w:val="24"/>
          <w:u w:val="single"/>
        </w:rPr>
      </w:r>
    </w:p>
    <w:p>
      <w:pPr>
        <w:pStyle w:val="Normal"/>
        <w:spacing w:lineRule="auto" w:line="240"/>
        <w:rPr/>
      </w:pPr>
      <w:r>
        <w:rPr>
          <w:sz w:val="24"/>
          <w:szCs w:val="24"/>
        </w:rPr>
        <w:t>Des avenants contractuels seront proposés aux salariés concernés afin d’entériner la nouvelle durée collective de travail et l’intégration de l’indemnisation antérieure des temps de pause au taux horaire de base.</w:t>
      </w:r>
    </w:p>
    <w:p>
      <w:pPr>
        <w:pStyle w:val="Normal"/>
        <w:spacing w:lineRule="auto" w:line="240"/>
        <w:rPr>
          <w:sz w:val="24"/>
          <w:szCs w:val="24"/>
        </w:rPr>
      </w:pPr>
      <w:r>
        <w:rPr>
          <w:sz w:val="24"/>
          <w:szCs w:val="24"/>
        </w:rPr>
      </w:r>
    </w:p>
    <w:p>
      <w:pPr>
        <w:pStyle w:val="Normal"/>
        <w:spacing w:lineRule="auto" w:line="240"/>
        <w:rPr>
          <w:sz w:val="24"/>
          <w:szCs w:val="24"/>
          <w:u w:val="single"/>
        </w:rPr>
      </w:pPr>
      <w:r>
        <w:rPr>
          <w:b/>
          <w:sz w:val="24"/>
          <w:szCs w:val="24"/>
          <w:u w:val="single"/>
        </w:rPr>
        <w:t>3.4 – ORGANISATION DE L’UNITE DE TRAVAIL BUREAUX D’ETUDES</w:t>
      </w:r>
    </w:p>
    <w:p>
      <w:pPr>
        <w:pStyle w:val="Normal"/>
        <w:spacing w:lineRule="auto" w:line="240"/>
        <w:rPr>
          <w:sz w:val="24"/>
          <w:szCs w:val="24"/>
          <w:u w:val="single"/>
        </w:rPr>
      </w:pPr>
      <w:r>
        <w:rPr>
          <w:sz w:val="24"/>
          <w:szCs w:val="24"/>
          <w:u w:val="single"/>
        </w:rPr>
      </w:r>
    </w:p>
    <w:p>
      <w:pPr>
        <w:pStyle w:val="Normal"/>
        <w:spacing w:lineRule="auto" w:line="240"/>
        <w:rPr/>
      </w:pPr>
      <w:r>
        <w:rPr>
          <w:b/>
          <w:sz w:val="24"/>
          <w:szCs w:val="24"/>
          <w:u w:val="single"/>
        </w:rPr>
        <w:t>3.4.1 – Durée de travail</w:t>
      </w:r>
    </w:p>
    <w:p>
      <w:pPr>
        <w:pStyle w:val="Normal"/>
        <w:spacing w:lineRule="auto" w:line="240"/>
        <w:rPr>
          <w:b/>
          <w:b/>
          <w:sz w:val="24"/>
          <w:szCs w:val="24"/>
          <w:u w:val="single"/>
        </w:rPr>
      </w:pPr>
      <w:r>
        <w:rPr>
          <w:b/>
          <w:sz w:val="24"/>
          <w:szCs w:val="24"/>
          <w:u w:val="single"/>
        </w:rPr>
      </w:r>
    </w:p>
    <w:p>
      <w:pPr>
        <w:pStyle w:val="Normal"/>
        <w:spacing w:lineRule="auto" w:line="240"/>
        <w:rPr/>
      </w:pPr>
      <w:r>
        <w:rPr>
          <w:sz w:val="24"/>
          <w:szCs w:val="24"/>
        </w:rPr>
        <w:t>La durée collective de travail de cette unité reste fixée à la durée légale de 35 heures de travail effectif par semaine.</w:t>
      </w:r>
    </w:p>
    <w:p>
      <w:pPr>
        <w:pStyle w:val="Normal"/>
        <w:spacing w:lineRule="auto" w:line="240"/>
        <w:rPr>
          <w:sz w:val="24"/>
          <w:szCs w:val="24"/>
        </w:rPr>
      </w:pPr>
      <w:r>
        <w:rPr>
          <w:sz w:val="24"/>
          <w:szCs w:val="24"/>
        </w:rPr>
      </w:r>
    </w:p>
    <w:p>
      <w:pPr>
        <w:pStyle w:val="Normal"/>
        <w:spacing w:lineRule="auto" w:line="240"/>
        <w:rPr/>
      </w:pPr>
      <w:r>
        <w:rPr>
          <w:sz w:val="24"/>
          <w:szCs w:val="24"/>
        </w:rPr>
        <w:t>La durée de travail de cette unité est toutefois appréciée sur la base de la durée de travail hebdomadaire moyenne d’un cycle de deux semaines.</w:t>
      </w:r>
    </w:p>
    <w:p>
      <w:pPr>
        <w:pStyle w:val="Normal"/>
        <w:spacing w:lineRule="auto" w:line="240"/>
        <w:rPr>
          <w:b/>
          <w:b/>
          <w:sz w:val="24"/>
          <w:szCs w:val="24"/>
          <w:u w:val="single"/>
        </w:rPr>
      </w:pPr>
      <w:r>
        <w:rPr>
          <w:b/>
          <w:sz w:val="24"/>
          <w:szCs w:val="24"/>
          <w:u w:val="single"/>
        </w:rPr>
      </w:r>
    </w:p>
    <w:p>
      <w:pPr>
        <w:pStyle w:val="Normal"/>
        <w:spacing w:lineRule="auto" w:line="240"/>
        <w:rPr/>
      </w:pPr>
      <w:r>
        <w:rPr>
          <w:b/>
          <w:sz w:val="24"/>
          <w:szCs w:val="24"/>
          <w:u w:val="single"/>
        </w:rPr>
        <w:t xml:space="preserve">3.4.2 – Organisation du cycle  </w:t>
      </w:r>
    </w:p>
    <w:p>
      <w:pPr>
        <w:pStyle w:val="Normal"/>
        <w:spacing w:lineRule="auto" w:line="240"/>
        <w:rPr>
          <w:b/>
          <w:b/>
          <w:sz w:val="24"/>
          <w:szCs w:val="24"/>
          <w:u w:val="single"/>
        </w:rPr>
      </w:pPr>
      <w:r>
        <w:rPr>
          <w:b/>
          <w:sz w:val="24"/>
          <w:szCs w:val="24"/>
          <w:u w:val="single"/>
        </w:rPr>
      </w:r>
    </w:p>
    <w:p>
      <w:pPr>
        <w:pStyle w:val="Normal"/>
        <w:spacing w:lineRule="auto" w:line="240"/>
        <w:rPr>
          <w:sz w:val="24"/>
          <w:szCs w:val="24"/>
        </w:rPr>
      </w:pPr>
      <w:r>
        <w:rPr>
          <w:sz w:val="24"/>
          <w:szCs w:val="24"/>
        </w:rPr>
        <w:t xml:space="preserve">Au cours de la </w:t>
      </w:r>
      <w:r>
        <w:rPr>
          <w:sz w:val="24"/>
          <w:szCs w:val="24"/>
          <w:u w:val="single"/>
        </w:rPr>
        <w:t>semaine n°1</w:t>
      </w:r>
      <w:r>
        <w:rPr>
          <w:sz w:val="24"/>
          <w:szCs w:val="24"/>
        </w:rPr>
        <w:t xml:space="preserve"> le travail sera organisé de 7h45 à 12h30 et 13h30 à 16h55 entrecoupés d’une pause de 10 minutes.</w:t>
      </w:r>
      <w:r>
        <w:rPr>
          <w:color w:val="70AD47"/>
          <w:sz w:val="24"/>
          <w:szCs w:val="24"/>
        </w:rPr>
        <w:t xml:space="preserve"> </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t>L’organisation retenue sera donc la suivante :</w:t>
      </w:r>
    </w:p>
    <w:p>
      <w:pPr>
        <w:pStyle w:val="Normal"/>
        <w:spacing w:lineRule="auto" w:line="240"/>
        <w:rPr>
          <w:sz w:val="24"/>
          <w:szCs w:val="24"/>
        </w:rPr>
      </w:pPr>
      <w:r>
        <w:rPr>
          <w:sz w:val="24"/>
          <w:szCs w:val="24"/>
        </w:rPr>
      </w:r>
    </w:p>
    <w:tbl>
      <w:tblPr>
        <w:tblW w:w="9090" w:type="dxa"/>
        <w:jc w:val="left"/>
        <w:tblInd w:w="50" w:type="dxa"/>
        <w:tblBorders>
          <w:top w:val="single" w:sz="4" w:space="0" w:color="000000"/>
          <w:left w:val="single" w:sz="4" w:space="0" w:color="000000"/>
        </w:tblBorders>
        <w:tblCellMar>
          <w:top w:w="0" w:type="dxa"/>
          <w:left w:w="65" w:type="dxa"/>
          <w:bottom w:w="0" w:type="dxa"/>
          <w:right w:w="70" w:type="dxa"/>
        </w:tblCellMar>
      </w:tblPr>
      <w:tblGrid>
        <w:gridCol w:w="1200"/>
        <w:gridCol w:w="1480"/>
        <w:gridCol w:w="2860"/>
        <w:gridCol w:w="1480"/>
        <w:gridCol w:w="2070"/>
      </w:tblGrid>
      <w:tr>
        <w:trPr>
          <w:trHeight w:val="900" w:hRule="atLeast"/>
        </w:trPr>
        <w:tc>
          <w:tcPr>
            <w:tcW w:w="1200" w:type="dxa"/>
            <w:tcBorders>
              <w:top w:val="single" w:sz="4" w:space="0" w:color="000000"/>
              <w:left w:val="single" w:sz="4" w:space="0" w:color="000000"/>
            </w:tcBorders>
            <w:shd w:fill="8497B0" w:val="clear"/>
            <w:tcMar>
              <w:left w:w="65" w:type="dxa"/>
            </w:tcMar>
            <w:vAlign w:val="center"/>
          </w:tcPr>
          <w:p>
            <w:pPr>
              <w:pStyle w:val="Normal"/>
              <w:spacing w:lineRule="auto" w:line="240"/>
              <w:jc w:val="left"/>
              <w:rPr>
                <w:rFonts w:ascii="Calibri" w:hAnsi="Calibri" w:cs="Calibri"/>
                <w:b/>
                <w:b/>
                <w:bCs/>
                <w:szCs w:val="22"/>
              </w:rPr>
            </w:pPr>
            <w:r>
              <w:rPr>
                <w:rFonts w:cs="Calibri" w:ascii="Calibri" w:hAnsi="Calibri"/>
                <w:b/>
                <w:bCs/>
                <w:szCs w:val="22"/>
              </w:rPr>
              <w:t>TOTAL</w:t>
            </w:r>
          </w:p>
        </w:tc>
        <w:tc>
          <w:tcPr>
            <w:tcW w:w="1480" w:type="dxa"/>
            <w:tcBorders>
              <w:top w:val="single" w:sz="4" w:space="0" w:color="000000"/>
              <w:left w:val="single" w:sz="4" w:space="0" w:color="000000"/>
              <w:bottom w:val="single" w:sz="4" w:space="0" w:color="000000"/>
              <w:insideH w:val="single" w:sz="4" w:space="0" w:color="000000"/>
            </w:tcBorders>
            <w:shd w:fill="8497B0" w:val="clear"/>
            <w:tcMar>
              <w:left w:w="65" w:type="dxa"/>
            </w:tcMar>
            <w:vAlign w:val="center"/>
          </w:tcPr>
          <w:p>
            <w:pPr>
              <w:pStyle w:val="Normal"/>
              <w:spacing w:lineRule="auto" w:line="240"/>
              <w:jc w:val="center"/>
              <w:rPr>
                <w:rFonts w:ascii="Calibri" w:hAnsi="Calibri" w:cs="Calibri"/>
                <w:b/>
                <w:b/>
                <w:bCs/>
                <w:szCs w:val="22"/>
              </w:rPr>
            </w:pPr>
            <w:r>
              <w:rPr>
                <w:rFonts w:cs="Calibri" w:ascii="Calibri" w:hAnsi="Calibri"/>
                <w:b/>
                <w:bCs/>
                <w:szCs w:val="22"/>
              </w:rPr>
              <w:t>JOURS</w:t>
            </w:r>
          </w:p>
        </w:tc>
        <w:tc>
          <w:tcPr>
            <w:tcW w:w="2860" w:type="dxa"/>
            <w:tcBorders>
              <w:top w:val="single" w:sz="4" w:space="0" w:color="000000"/>
              <w:left w:val="single" w:sz="4" w:space="0" w:color="000000"/>
              <w:bottom w:val="single" w:sz="4" w:space="0" w:color="000000"/>
              <w:insideH w:val="single" w:sz="4" w:space="0" w:color="000000"/>
            </w:tcBorders>
            <w:shd w:fill="8497B0" w:val="clear"/>
            <w:tcMar>
              <w:left w:w="65" w:type="dxa"/>
            </w:tcMar>
            <w:vAlign w:val="center"/>
          </w:tcPr>
          <w:p>
            <w:pPr>
              <w:pStyle w:val="Normal"/>
              <w:spacing w:lineRule="auto" w:line="240"/>
              <w:jc w:val="center"/>
              <w:rPr>
                <w:rFonts w:ascii="Calibri" w:hAnsi="Calibri" w:cs="Calibri"/>
                <w:b/>
                <w:b/>
                <w:bCs/>
                <w:szCs w:val="22"/>
              </w:rPr>
            </w:pPr>
            <w:r>
              <w:rPr>
                <w:rFonts w:cs="Calibri" w:ascii="Calibri" w:hAnsi="Calibri"/>
                <w:b/>
                <w:bCs/>
                <w:szCs w:val="22"/>
              </w:rPr>
              <w:t>Présence salarié</w:t>
            </w:r>
          </w:p>
        </w:tc>
        <w:tc>
          <w:tcPr>
            <w:tcW w:w="1480" w:type="dxa"/>
            <w:tcBorders>
              <w:top w:val="single" w:sz="4" w:space="0" w:color="000000"/>
              <w:left w:val="single" w:sz="4" w:space="0" w:color="000000"/>
              <w:bottom w:val="single" w:sz="4" w:space="0" w:color="000000"/>
              <w:insideH w:val="single" w:sz="4" w:space="0" w:color="000000"/>
            </w:tcBorders>
            <w:shd w:fill="8497B0" w:val="clear"/>
            <w:tcMar>
              <w:left w:w="65" w:type="dxa"/>
            </w:tcMar>
            <w:vAlign w:val="center"/>
          </w:tcPr>
          <w:p>
            <w:pPr>
              <w:pStyle w:val="Normal"/>
              <w:spacing w:lineRule="auto" w:line="240"/>
              <w:jc w:val="center"/>
              <w:rPr>
                <w:rFonts w:ascii="Calibri" w:hAnsi="Calibri" w:cs="Calibri"/>
                <w:b/>
                <w:b/>
                <w:bCs/>
                <w:szCs w:val="22"/>
              </w:rPr>
            </w:pPr>
            <w:r>
              <w:rPr>
                <w:rFonts w:cs="Calibri" w:ascii="Calibri" w:hAnsi="Calibri"/>
                <w:b/>
                <w:bCs/>
                <w:szCs w:val="22"/>
              </w:rPr>
              <w:t>Valorisation présence en centièmes</w:t>
            </w:r>
          </w:p>
        </w:tc>
        <w:tc>
          <w:tcPr>
            <w:tcW w:w="2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8497B0" w:val="clear"/>
            <w:tcMar>
              <w:left w:w="65" w:type="dxa"/>
            </w:tcMar>
            <w:vAlign w:val="center"/>
          </w:tcPr>
          <w:p>
            <w:pPr>
              <w:pStyle w:val="Normal"/>
              <w:spacing w:lineRule="auto" w:line="240"/>
              <w:jc w:val="center"/>
              <w:rPr>
                <w:rFonts w:ascii="Calibri" w:hAnsi="Calibri" w:cs="Calibri"/>
                <w:b/>
                <w:b/>
                <w:bCs/>
                <w:szCs w:val="22"/>
              </w:rPr>
            </w:pPr>
            <w:r>
              <w:rPr>
                <w:rFonts w:cs="Calibri" w:ascii="Calibri" w:hAnsi="Calibri"/>
                <w:b/>
                <w:bCs/>
                <w:szCs w:val="22"/>
              </w:rPr>
              <w:t>Valorisation pauses non payées</w:t>
            </w:r>
          </w:p>
        </w:tc>
      </w:tr>
      <w:tr>
        <w:trPr>
          <w:trHeight w:val="289" w:hRule="atLeast"/>
        </w:trPr>
        <w:tc>
          <w:tcPr>
            <w:tcW w:w="1200" w:type="dxa"/>
            <w:tcBorders>
              <w:left w:val="single" w:sz="4" w:space="0" w:color="000000"/>
            </w:tcBorders>
            <w:shd w:fill="8497B0" w:val="clear"/>
            <w:tcMar>
              <w:left w:w="65" w:type="dxa"/>
            </w:tcMar>
            <w:vAlign w:val="center"/>
          </w:tcPr>
          <w:p>
            <w:pPr>
              <w:pStyle w:val="Normal"/>
              <w:spacing w:lineRule="auto" w:line="240"/>
              <w:jc w:val="left"/>
              <w:rPr>
                <w:rFonts w:ascii="Calibri" w:hAnsi="Calibri" w:cs="Calibri"/>
                <w:b/>
                <w:b/>
                <w:bCs/>
                <w:szCs w:val="22"/>
              </w:rPr>
            </w:pPr>
            <w:r>
              <w:rPr>
                <w:rFonts w:cs="Calibri" w:ascii="Calibri" w:hAnsi="Calibri"/>
                <w:b/>
                <w:bCs/>
                <w:szCs w:val="22"/>
              </w:rPr>
              <w:t> </w:t>
            </w:r>
          </w:p>
        </w:tc>
        <w:tc>
          <w:tcPr>
            <w:tcW w:w="14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left"/>
              <w:rPr>
                <w:rFonts w:ascii="Calibri" w:hAnsi="Calibri" w:cs="Calibri"/>
                <w:szCs w:val="22"/>
              </w:rPr>
            </w:pPr>
            <w:r>
              <w:rPr>
                <w:rFonts w:cs="Calibri" w:ascii="Calibri" w:hAnsi="Calibri"/>
                <w:szCs w:val="22"/>
              </w:rPr>
              <w:t> </w:t>
            </w:r>
          </w:p>
        </w:tc>
        <w:tc>
          <w:tcPr>
            <w:tcW w:w="286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left"/>
              <w:rPr>
                <w:rFonts w:ascii="Calibri" w:hAnsi="Calibri" w:cs="Calibri"/>
                <w:szCs w:val="22"/>
              </w:rPr>
            </w:pPr>
            <w:r>
              <w:rPr>
                <w:rFonts w:cs="Calibri" w:ascii="Calibri" w:hAnsi="Calibri"/>
                <w:szCs w:val="22"/>
              </w:rPr>
              <w:t> </w:t>
            </w:r>
          </w:p>
        </w:tc>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left"/>
              <w:rPr>
                <w:rFonts w:ascii="Calibri" w:hAnsi="Calibri" w:cs="Calibri"/>
                <w:szCs w:val="22"/>
              </w:rPr>
            </w:pPr>
            <w:r>
              <w:rPr>
                <w:rFonts w:cs="Calibri" w:ascii="Calibri" w:hAnsi="Calibri"/>
                <w:szCs w:val="22"/>
              </w:rPr>
              <w:t> </w:t>
            </w:r>
          </w:p>
        </w:tc>
        <w:tc>
          <w:tcPr>
            <w:tcW w:w="207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szCs w:val="22"/>
              </w:rPr>
            </w:pPr>
            <w:r>
              <w:rPr>
                <w:rFonts w:cs="Calibri" w:ascii="Calibri" w:hAnsi="Calibri"/>
                <w:szCs w:val="22"/>
              </w:rPr>
              <w:t> </w:t>
            </w:r>
          </w:p>
        </w:tc>
      </w:tr>
      <w:tr>
        <w:trPr>
          <w:trHeight w:val="300" w:hRule="atLeast"/>
        </w:trPr>
        <w:tc>
          <w:tcPr>
            <w:tcW w:w="1200" w:type="dxa"/>
            <w:tcBorders>
              <w:left w:val="single" w:sz="4" w:space="0" w:color="000000"/>
            </w:tcBorders>
            <w:shd w:fill="8497B0" w:val="clear"/>
            <w:tcMar>
              <w:left w:w="65" w:type="dxa"/>
            </w:tcMar>
            <w:vAlign w:val="center"/>
          </w:tcPr>
          <w:p>
            <w:pPr>
              <w:pStyle w:val="Normal"/>
              <w:spacing w:lineRule="auto" w:line="240"/>
              <w:jc w:val="left"/>
              <w:rPr>
                <w:rFonts w:ascii="Calibri" w:hAnsi="Calibri" w:cs="Calibri"/>
                <w:b/>
                <w:b/>
                <w:bCs/>
                <w:szCs w:val="22"/>
              </w:rPr>
            </w:pPr>
            <w:r>
              <w:rPr>
                <w:rFonts w:cs="Calibri" w:ascii="Calibri" w:hAnsi="Calibri"/>
                <w:b/>
                <w:bCs/>
                <w:szCs w:val="22"/>
              </w:rPr>
              <w:t> </w:t>
            </w:r>
          </w:p>
        </w:tc>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left"/>
              <w:rPr>
                <w:rFonts w:ascii="Calibri" w:hAnsi="Calibri" w:cs="Calibri"/>
                <w:szCs w:val="22"/>
              </w:rPr>
            </w:pPr>
            <w:r>
              <w:rPr>
                <w:rFonts w:cs="Calibri" w:ascii="Calibri" w:hAnsi="Calibri"/>
                <w:szCs w:val="22"/>
              </w:rPr>
              <w:t>lundi</w:t>
            </w:r>
          </w:p>
        </w:tc>
        <w:tc>
          <w:tcPr>
            <w:tcW w:w="286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szCs w:val="22"/>
              </w:rPr>
            </w:pPr>
            <w:r>
              <w:rPr>
                <w:rFonts w:cs="Calibri" w:ascii="Calibri" w:hAnsi="Calibri"/>
                <w:szCs w:val="22"/>
              </w:rPr>
              <w:t>7h45-12h30 et 13h30-16h55</w:t>
            </w:r>
          </w:p>
        </w:tc>
        <w:tc>
          <w:tcPr>
            <w:tcW w:w="14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szCs w:val="22"/>
              </w:rPr>
            </w:pPr>
            <w:r>
              <w:rPr>
                <w:rFonts w:cs="Calibri" w:ascii="Calibri" w:hAnsi="Calibri"/>
                <w:szCs w:val="22"/>
              </w:rPr>
              <w:t>8,17</w:t>
            </w:r>
          </w:p>
        </w:tc>
        <w:tc>
          <w:tcPr>
            <w:tcW w:w="207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szCs w:val="22"/>
              </w:rPr>
            </w:pPr>
            <w:r>
              <w:rPr>
                <w:rFonts w:cs="Calibri" w:ascii="Calibri" w:hAnsi="Calibri"/>
                <w:szCs w:val="22"/>
              </w:rPr>
              <w:t>0,17</w:t>
            </w:r>
          </w:p>
        </w:tc>
      </w:tr>
      <w:tr>
        <w:trPr>
          <w:trHeight w:val="289" w:hRule="atLeast"/>
        </w:trPr>
        <w:tc>
          <w:tcPr>
            <w:tcW w:w="1200" w:type="dxa"/>
            <w:tcBorders>
              <w:left w:val="single" w:sz="4" w:space="0" w:color="000000"/>
            </w:tcBorders>
            <w:shd w:fill="8497B0" w:val="clear"/>
            <w:tcMar>
              <w:left w:w="65" w:type="dxa"/>
            </w:tcMar>
            <w:vAlign w:val="center"/>
          </w:tcPr>
          <w:p>
            <w:pPr>
              <w:pStyle w:val="Normal"/>
              <w:spacing w:lineRule="auto" w:line="240"/>
              <w:jc w:val="left"/>
              <w:rPr>
                <w:rFonts w:ascii="Calibri" w:hAnsi="Calibri" w:cs="Calibri"/>
                <w:b/>
                <w:b/>
                <w:bCs/>
                <w:szCs w:val="22"/>
              </w:rPr>
            </w:pPr>
            <w:r>
              <w:rPr>
                <w:rFonts w:cs="Calibri" w:ascii="Calibri" w:hAnsi="Calibri"/>
                <w:b/>
                <w:bCs/>
                <w:szCs w:val="22"/>
              </w:rPr>
              <w:t> </w:t>
            </w:r>
          </w:p>
        </w:tc>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left"/>
              <w:rPr>
                <w:rFonts w:ascii="Calibri" w:hAnsi="Calibri" w:cs="Calibri"/>
                <w:szCs w:val="22"/>
              </w:rPr>
            </w:pPr>
            <w:r>
              <w:rPr>
                <w:rFonts w:cs="Calibri" w:ascii="Calibri" w:hAnsi="Calibri"/>
                <w:szCs w:val="22"/>
              </w:rPr>
              <w:t>mardi</w:t>
            </w:r>
          </w:p>
        </w:tc>
        <w:tc>
          <w:tcPr>
            <w:tcW w:w="286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szCs w:val="22"/>
              </w:rPr>
            </w:pPr>
            <w:r>
              <w:rPr>
                <w:rFonts w:cs="Calibri" w:ascii="Calibri" w:hAnsi="Calibri"/>
                <w:szCs w:val="22"/>
              </w:rPr>
              <w:t>7h45-12h30 et 13h30-16h55</w:t>
            </w:r>
          </w:p>
        </w:tc>
        <w:tc>
          <w:tcPr>
            <w:tcW w:w="14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szCs w:val="22"/>
              </w:rPr>
            </w:pPr>
            <w:r>
              <w:rPr>
                <w:rFonts w:cs="Calibri" w:ascii="Calibri" w:hAnsi="Calibri"/>
                <w:szCs w:val="22"/>
              </w:rPr>
              <w:t>8,17</w:t>
            </w:r>
          </w:p>
        </w:tc>
        <w:tc>
          <w:tcPr>
            <w:tcW w:w="207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szCs w:val="22"/>
              </w:rPr>
            </w:pPr>
            <w:r>
              <w:rPr>
                <w:rFonts w:cs="Calibri" w:ascii="Calibri" w:hAnsi="Calibri"/>
                <w:szCs w:val="22"/>
              </w:rPr>
              <w:t>0,17</w:t>
            </w:r>
          </w:p>
        </w:tc>
      </w:tr>
      <w:tr>
        <w:trPr>
          <w:trHeight w:val="289" w:hRule="atLeast"/>
        </w:trPr>
        <w:tc>
          <w:tcPr>
            <w:tcW w:w="1200" w:type="dxa"/>
            <w:tcBorders>
              <w:left w:val="single" w:sz="4" w:space="0" w:color="000000"/>
            </w:tcBorders>
            <w:shd w:fill="8497B0" w:val="clear"/>
            <w:tcMar>
              <w:left w:w="65" w:type="dxa"/>
            </w:tcMar>
            <w:vAlign w:val="center"/>
          </w:tcPr>
          <w:p>
            <w:pPr>
              <w:pStyle w:val="Normal"/>
              <w:spacing w:lineRule="auto" w:line="240"/>
              <w:jc w:val="left"/>
              <w:rPr>
                <w:rFonts w:ascii="Calibri" w:hAnsi="Calibri" w:cs="Calibri"/>
                <w:b/>
                <w:b/>
                <w:bCs/>
                <w:szCs w:val="22"/>
              </w:rPr>
            </w:pPr>
            <w:r>
              <w:rPr>
                <w:rFonts w:cs="Calibri" w:ascii="Calibri" w:hAnsi="Calibri"/>
                <w:b/>
                <w:bCs/>
                <w:szCs w:val="22"/>
              </w:rPr>
              <w:t> </w:t>
            </w:r>
          </w:p>
        </w:tc>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left"/>
              <w:rPr>
                <w:rFonts w:ascii="Calibri" w:hAnsi="Calibri" w:cs="Calibri"/>
                <w:szCs w:val="22"/>
              </w:rPr>
            </w:pPr>
            <w:r>
              <w:rPr>
                <w:rFonts w:cs="Calibri" w:ascii="Calibri" w:hAnsi="Calibri"/>
                <w:szCs w:val="22"/>
              </w:rPr>
              <w:t>mercredi</w:t>
            </w:r>
          </w:p>
        </w:tc>
        <w:tc>
          <w:tcPr>
            <w:tcW w:w="286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szCs w:val="22"/>
              </w:rPr>
            </w:pPr>
            <w:r>
              <w:rPr>
                <w:rFonts w:cs="Calibri" w:ascii="Calibri" w:hAnsi="Calibri"/>
                <w:szCs w:val="22"/>
              </w:rPr>
              <w:t>7h45-12h30 et 13h30-16h55</w:t>
            </w:r>
          </w:p>
        </w:tc>
        <w:tc>
          <w:tcPr>
            <w:tcW w:w="14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szCs w:val="22"/>
              </w:rPr>
            </w:pPr>
            <w:r>
              <w:rPr>
                <w:rFonts w:cs="Calibri" w:ascii="Calibri" w:hAnsi="Calibri"/>
                <w:szCs w:val="22"/>
              </w:rPr>
              <w:t>8,17</w:t>
            </w:r>
          </w:p>
        </w:tc>
        <w:tc>
          <w:tcPr>
            <w:tcW w:w="207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szCs w:val="22"/>
              </w:rPr>
            </w:pPr>
            <w:r>
              <w:rPr>
                <w:rFonts w:cs="Calibri" w:ascii="Calibri" w:hAnsi="Calibri"/>
                <w:szCs w:val="22"/>
              </w:rPr>
              <w:t>0,17</w:t>
            </w:r>
          </w:p>
        </w:tc>
      </w:tr>
      <w:tr>
        <w:trPr>
          <w:trHeight w:val="289" w:hRule="atLeast"/>
        </w:trPr>
        <w:tc>
          <w:tcPr>
            <w:tcW w:w="1200" w:type="dxa"/>
            <w:tcBorders>
              <w:left w:val="single" w:sz="4" w:space="0" w:color="000000"/>
            </w:tcBorders>
            <w:shd w:fill="8497B0" w:val="clear"/>
            <w:tcMar>
              <w:left w:w="65" w:type="dxa"/>
            </w:tcMar>
            <w:vAlign w:val="center"/>
          </w:tcPr>
          <w:p>
            <w:pPr>
              <w:pStyle w:val="Normal"/>
              <w:spacing w:lineRule="auto" w:line="240"/>
              <w:jc w:val="left"/>
              <w:rPr>
                <w:rFonts w:ascii="Calibri" w:hAnsi="Calibri" w:cs="Calibri"/>
                <w:b/>
                <w:b/>
                <w:bCs/>
                <w:szCs w:val="22"/>
              </w:rPr>
            </w:pPr>
            <w:r>
              <w:rPr>
                <w:rFonts w:cs="Calibri" w:ascii="Calibri" w:hAnsi="Calibri"/>
                <w:b/>
                <w:bCs/>
                <w:szCs w:val="22"/>
              </w:rPr>
              <w:t> </w:t>
            </w:r>
          </w:p>
        </w:tc>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left"/>
              <w:rPr>
                <w:rFonts w:ascii="Calibri" w:hAnsi="Calibri" w:cs="Calibri"/>
                <w:szCs w:val="22"/>
              </w:rPr>
            </w:pPr>
            <w:r>
              <w:rPr>
                <w:rFonts w:cs="Calibri" w:ascii="Calibri" w:hAnsi="Calibri"/>
                <w:szCs w:val="22"/>
              </w:rPr>
              <w:t>jeudi</w:t>
            </w:r>
          </w:p>
        </w:tc>
        <w:tc>
          <w:tcPr>
            <w:tcW w:w="286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szCs w:val="22"/>
              </w:rPr>
            </w:pPr>
            <w:r>
              <w:rPr>
                <w:rFonts w:cs="Calibri" w:ascii="Calibri" w:hAnsi="Calibri"/>
                <w:szCs w:val="22"/>
              </w:rPr>
              <w:t>7h45-12h30 et 13h30-16h55</w:t>
            </w:r>
          </w:p>
        </w:tc>
        <w:tc>
          <w:tcPr>
            <w:tcW w:w="14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szCs w:val="22"/>
              </w:rPr>
            </w:pPr>
            <w:r>
              <w:rPr>
                <w:rFonts w:cs="Calibri" w:ascii="Calibri" w:hAnsi="Calibri"/>
                <w:szCs w:val="22"/>
              </w:rPr>
              <w:t>8,17</w:t>
            </w:r>
          </w:p>
        </w:tc>
        <w:tc>
          <w:tcPr>
            <w:tcW w:w="207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szCs w:val="22"/>
              </w:rPr>
            </w:pPr>
            <w:r>
              <w:rPr>
                <w:rFonts w:cs="Calibri" w:ascii="Calibri" w:hAnsi="Calibri"/>
                <w:szCs w:val="22"/>
              </w:rPr>
              <w:t>0,17</w:t>
            </w:r>
          </w:p>
        </w:tc>
      </w:tr>
      <w:tr>
        <w:trPr>
          <w:trHeight w:val="300" w:hRule="atLeast"/>
        </w:trPr>
        <w:tc>
          <w:tcPr>
            <w:tcW w:w="1200" w:type="dxa"/>
            <w:tcBorders>
              <w:left w:val="single" w:sz="4" w:space="0" w:color="000000"/>
              <w:bottom w:val="single" w:sz="4" w:space="0" w:color="000000"/>
              <w:insideH w:val="single" w:sz="4" w:space="0" w:color="000000"/>
            </w:tcBorders>
            <w:shd w:fill="8497B0" w:val="clear"/>
            <w:tcMar>
              <w:left w:w="65" w:type="dxa"/>
            </w:tcMar>
            <w:vAlign w:val="center"/>
          </w:tcPr>
          <w:p>
            <w:pPr>
              <w:pStyle w:val="Normal"/>
              <w:spacing w:lineRule="auto" w:line="240"/>
              <w:jc w:val="left"/>
              <w:rPr>
                <w:rFonts w:ascii="Calibri" w:hAnsi="Calibri" w:cs="Calibri"/>
                <w:b/>
                <w:b/>
                <w:bCs/>
                <w:szCs w:val="22"/>
              </w:rPr>
            </w:pPr>
            <w:r>
              <w:rPr>
                <w:rFonts w:cs="Calibri" w:ascii="Calibri" w:hAnsi="Calibri"/>
                <w:b/>
                <w:bCs/>
                <w:szCs w:val="22"/>
              </w:rPr>
              <w:t> </w:t>
            </w:r>
          </w:p>
        </w:tc>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left"/>
              <w:rPr>
                <w:rFonts w:ascii="Calibri" w:hAnsi="Calibri" w:cs="Calibri"/>
                <w:szCs w:val="22"/>
              </w:rPr>
            </w:pPr>
            <w:r>
              <w:rPr>
                <w:rFonts w:cs="Calibri" w:ascii="Calibri" w:hAnsi="Calibri"/>
                <w:szCs w:val="22"/>
              </w:rPr>
              <w:t>vendredi</w:t>
            </w:r>
          </w:p>
        </w:tc>
        <w:tc>
          <w:tcPr>
            <w:tcW w:w="286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szCs w:val="22"/>
              </w:rPr>
            </w:pPr>
            <w:r>
              <w:rPr>
                <w:rFonts w:cs="Calibri" w:ascii="Calibri" w:hAnsi="Calibri"/>
                <w:szCs w:val="22"/>
              </w:rPr>
              <w:t>7h45-12h30 et 13h30-15h55</w:t>
            </w:r>
          </w:p>
        </w:tc>
        <w:tc>
          <w:tcPr>
            <w:tcW w:w="14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szCs w:val="22"/>
              </w:rPr>
            </w:pPr>
            <w:r>
              <w:rPr>
                <w:rFonts w:cs="Calibri" w:ascii="Calibri" w:hAnsi="Calibri"/>
                <w:szCs w:val="22"/>
              </w:rPr>
              <w:t>7,17</w:t>
            </w:r>
          </w:p>
        </w:tc>
        <w:tc>
          <w:tcPr>
            <w:tcW w:w="207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szCs w:val="22"/>
              </w:rPr>
            </w:pPr>
            <w:r>
              <w:rPr>
                <w:rFonts w:cs="Calibri" w:ascii="Calibri" w:hAnsi="Calibri"/>
                <w:szCs w:val="22"/>
              </w:rPr>
              <w:t>0,17</w:t>
            </w:r>
          </w:p>
        </w:tc>
      </w:tr>
      <w:tr>
        <w:trPr>
          <w:trHeight w:val="289" w:hRule="atLeast"/>
        </w:trPr>
        <w:tc>
          <w:tcPr>
            <w:tcW w:w="1200" w:type="dxa"/>
            <w:tcBorders/>
            <w:shd w:fill="auto" w:val="clear"/>
            <w:vAlign w:val="bottom"/>
          </w:tcPr>
          <w:p>
            <w:pPr>
              <w:pStyle w:val="Normal"/>
              <w:spacing w:lineRule="auto" w:line="240"/>
              <w:jc w:val="left"/>
              <w:rPr>
                <w:rFonts w:ascii="Calibri" w:hAnsi="Calibri" w:cs="Calibri"/>
                <w:b/>
                <w:b/>
                <w:bCs/>
                <w:szCs w:val="22"/>
              </w:rPr>
            </w:pPr>
            <w:r>
              <w:rPr>
                <w:rFonts w:cs="Calibri" w:ascii="Calibri" w:hAnsi="Calibri"/>
                <w:b/>
                <w:bCs/>
                <w:szCs w:val="22"/>
              </w:rPr>
              <w:t>PRESENCE</w:t>
            </w:r>
          </w:p>
        </w:tc>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left"/>
              <w:rPr>
                <w:rFonts w:ascii="Calibri" w:hAnsi="Calibri" w:cs="Calibri"/>
                <w:b/>
                <w:b/>
                <w:bCs/>
                <w:szCs w:val="22"/>
              </w:rPr>
            </w:pPr>
            <w:r>
              <w:rPr>
                <w:rFonts w:cs="Calibri" w:ascii="Calibri" w:hAnsi="Calibri"/>
                <w:b/>
                <w:bCs/>
                <w:szCs w:val="22"/>
              </w:rPr>
              <w:t> </w:t>
            </w:r>
          </w:p>
        </w:tc>
        <w:tc>
          <w:tcPr>
            <w:tcW w:w="286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left"/>
              <w:rPr>
                <w:rFonts w:ascii="Calibri" w:hAnsi="Calibri" w:cs="Calibri"/>
                <w:b/>
                <w:b/>
                <w:bCs/>
                <w:szCs w:val="22"/>
              </w:rPr>
            </w:pPr>
            <w:r>
              <w:rPr>
                <w:rFonts w:cs="Calibri" w:ascii="Calibri" w:hAnsi="Calibri"/>
                <w:b/>
                <w:bCs/>
                <w:szCs w:val="22"/>
              </w:rPr>
              <w:t> </w:t>
            </w:r>
          </w:p>
        </w:tc>
        <w:tc>
          <w:tcPr>
            <w:tcW w:w="14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b/>
                <w:b/>
                <w:bCs/>
                <w:szCs w:val="22"/>
              </w:rPr>
            </w:pPr>
            <w:r>
              <w:rPr>
                <w:rFonts w:cs="Calibri" w:ascii="Calibri" w:hAnsi="Calibri"/>
                <w:b/>
                <w:bCs/>
                <w:szCs w:val="22"/>
              </w:rPr>
              <w:t>39,8</w:t>
            </w:r>
          </w:p>
        </w:tc>
        <w:tc>
          <w:tcPr>
            <w:tcW w:w="207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b/>
                <w:b/>
                <w:bCs/>
                <w:szCs w:val="22"/>
              </w:rPr>
            </w:pPr>
            <w:r>
              <w:rPr>
                <w:rFonts w:cs="Calibri" w:ascii="Calibri" w:hAnsi="Calibri"/>
                <w:b/>
                <w:bCs/>
                <w:szCs w:val="22"/>
              </w:rPr>
              <w:t>0,8</w:t>
            </w:r>
          </w:p>
        </w:tc>
      </w:tr>
      <w:tr>
        <w:trPr>
          <w:trHeight w:val="289" w:hRule="atLeast"/>
        </w:trPr>
        <w:tc>
          <w:tcPr>
            <w:tcW w:w="12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left"/>
              <w:rPr>
                <w:rFonts w:ascii="Calibri" w:hAnsi="Calibri" w:cs="Calibri"/>
                <w:b/>
                <w:b/>
                <w:bCs/>
                <w:szCs w:val="22"/>
              </w:rPr>
            </w:pPr>
            <w:r>
              <w:rPr>
                <w:rFonts w:cs="Calibri" w:ascii="Calibri" w:hAnsi="Calibri"/>
                <w:b/>
                <w:bCs/>
                <w:szCs w:val="22"/>
              </w:rPr>
              <w:t>TTE</w:t>
            </w:r>
          </w:p>
        </w:tc>
        <w:tc>
          <w:tcPr>
            <w:tcW w:w="789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jc w:val="center"/>
              <w:rPr>
                <w:rFonts w:ascii="Calibri" w:hAnsi="Calibri" w:cs="Calibri"/>
                <w:szCs w:val="22"/>
              </w:rPr>
            </w:pPr>
            <w:r>
              <w:rPr>
                <w:rFonts w:cs="Calibri" w:ascii="Calibri" w:hAnsi="Calibri"/>
                <w:szCs w:val="22"/>
              </w:rPr>
              <w:t>39,0</w:t>
            </w:r>
          </w:p>
        </w:tc>
      </w:tr>
    </w:tbl>
    <w:p>
      <w:pPr>
        <w:pStyle w:val="Normal"/>
        <w:spacing w:lineRule="auto" w:line="240"/>
        <w:rPr>
          <w:sz w:val="24"/>
          <w:szCs w:val="24"/>
        </w:rPr>
      </w:pPr>
      <w:r>
        <w:rPr>
          <w:sz w:val="24"/>
          <w:szCs w:val="24"/>
        </w:rPr>
      </w:r>
    </w:p>
    <w:p>
      <w:pPr>
        <w:pStyle w:val="Normal"/>
        <w:spacing w:lineRule="auto" w:line="240"/>
        <w:rPr/>
      </w:pPr>
      <w:r>
        <w:rPr>
          <w:sz w:val="24"/>
          <w:szCs w:val="24"/>
        </w:rPr>
        <w:t xml:space="preserve">Au cours de la </w:t>
      </w:r>
      <w:r>
        <w:rPr>
          <w:sz w:val="24"/>
          <w:szCs w:val="24"/>
          <w:u w:val="single"/>
        </w:rPr>
        <w:t>semaine n°2</w:t>
      </w:r>
      <w:r>
        <w:rPr>
          <w:sz w:val="24"/>
          <w:szCs w:val="24"/>
        </w:rPr>
        <w:t xml:space="preserve"> le travail sera par principe organisé de la manière ci-dessous :</w:t>
      </w:r>
    </w:p>
    <w:p>
      <w:pPr>
        <w:pStyle w:val="Normal"/>
        <w:spacing w:lineRule="auto" w:line="240"/>
        <w:rPr>
          <w:sz w:val="24"/>
          <w:szCs w:val="24"/>
        </w:rPr>
      </w:pPr>
      <w:r>
        <w:rPr>
          <w:sz w:val="24"/>
          <w:szCs w:val="24"/>
        </w:rPr>
      </w:r>
    </w:p>
    <w:p>
      <w:pPr>
        <w:pStyle w:val="Normal"/>
        <w:numPr>
          <w:ilvl w:val="0"/>
          <w:numId w:val="8"/>
        </w:numPr>
        <w:spacing w:lineRule="auto" w:line="240"/>
        <w:rPr>
          <w:sz w:val="24"/>
          <w:szCs w:val="24"/>
        </w:rPr>
      </w:pPr>
      <w:r>
        <w:rPr>
          <w:sz w:val="24"/>
          <w:szCs w:val="24"/>
        </w:rPr>
        <w:t>du lundi au mercredi de 7h45 à 12h30 et de 13h30 à 16h55 entrecoupés d’une pause de 10 minutes.</w:t>
      </w:r>
    </w:p>
    <w:p>
      <w:pPr>
        <w:pStyle w:val="Normal"/>
        <w:numPr>
          <w:ilvl w:val="0"/>
          <w:numId w:val="8"/>
        </w:numPr>
        <w:spacing w:lineRule="auto" w:line="240"/>
        <w:rPr>
          <w:sz w:val="24"/>
          <w:szCs w:val="24"/>
        </w:rPr>
      </w:pPr>
      <w:r>
        <w:rPr>
          <w:sz w:val="24"/>
          <w:szCs w:val="24"/>
        </w:rPr>
        <w:t>Le jeudi, le travail sera organisé du lundi au mercredi de 7h45 à 12h30 et de 13h30 à 15h55 entrecoupés d’une pause de 10 minutes.</w:t>
      </w:r>
    </w:p>
    <w:p>
      <w:pPr>
        <w:pStyle w:val="Normal"/>
        <w:spacing w:lineRule="auto" w:line="240"/>
        <w:rPr>
          <w:b/>
          <w:b/>
          <w:sz w:val="24"/>
          <w:szCs w:val="24"/>
          <w:u w:val="single"/>
        </w:rPr>
      </w:pPr>
      <w:r>
        <w:rPr>
          <w:b/>
          <w:sz w:val="24"/>
          <w:szCs w:val="24"/>
          <w:u w:val="single"/>
        </w:rPr>
      </w:r>
    </w:p>
    <w:tbl>
      <w:tblPr>
        <w:tblW w:w="9090" w:type="dxa"/>
        <w:jc w:val="left"/>
        <w:tblInd w:w="50"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1200"/>
        <w:gridCol w:w="1480"/>
        <w:gridCol w:w="2860"/>
        <w:gridCol w:w="1480"/>
        <w:gridCol w:w="2070"/>
      </w:tblGrid>
      <w:tr>
        <w:trPr>
          <w:trHeight w:val="900" w:hRule="atLeast"/>
          <w:cantSplit w:val="true"/>
        </w:trPr>
        <w:tc>
          <w:tcPr>
            <w:tcW w:w="1200" w:type="dxa"/>
            <w:vMerge w:val="restart"/>
            <w:tcBorders>
              <w:top w:val="single" w:sz="4" w:space="0" w:color="000000"/>
              <w:left w:val="single" w:sz="4" w:space="0" w:color="000000"/>
              <w:bottom w:val="single" w:sz="4" w:space="0" w:color="000000"/>
              <w:insideH w:val="single" w:sz="4" w:space="0" w:color="000000"/>
            </w:tcBorders>
            <w:shd w:fill="8497B0" w:val="clear"/>
            <w:tcMar>
              <w:left w:w="65" w:type="dxa"/>
            </w:tcMar>
            <w:vAlign w:val="center"/>
          </w:tcPr>
          <w:p>
            <w:pPr>
              <w:pStyle w:val="Normal"/>
              <w:spacing w:lineRule="auto" w:line="240"/>
              <w:jc w:val="center"/>
              <w:rPr>
                <w:rFonts w:ascii="Calibri" w:hAnsi="Calibri" w:cs="Calibri"/>
                <w:b/>
                <w:b/>
                <w:bCs/>
                <w:szCs w:val="22"/>
              </w:rPr>
            </w:pPr>
            <w:r>
              <w:rPr>
                <w:rFonts w:cs="Calibri" w:ascii="Calibri" w:hAnsi="Calibri"/>
                <w:b/>
                <w:bCs/>
                <w:szCs w:val="22"/>
              </w:rPr>
              <w:t>TOTAL</w:t>
            </w:r>
          </w:p>
        </w:tc>
        <w:tc>
          <w:tcPr>
            <w:tcW w:w="1480" w:type="dxa"/>
            <w:tcBorders>
              <w:top w:val="single" w:sz="4" w:space="0" w:color="000000"/>
              <w:left w:val="single" w:sz="4" w:space="0" w:color="000000"/>
              <w:bottom w:val="single" w:sz="4" w:space="0" w:color="000000"/>
              <w:insideH w:val="single" w:sz="4" w:space="0" w:color="000000"/>
            </w:tcBorders>
            <w:shd w:fill="8497B0" w:val="clear"/>
            <w:tcMar>
              <w:left w:w="65" w:type="dxa"/>
            </w:tcMar>
            <w:vAlign w:val="center"/>
          </w:tcPr>
          <w:p>
            <w:pPr>
              <w:pStyle w:val="Normal"/>
              <w:spacing w:lineRule="auto" w:line="240"/>
              <w:jc w:val="center"/>
              <w:rPr>
                <w:rFonts w:ascii="Calibri" w:hAnsi="Calibri" w:cs="Calibri"/>
                <w:b/>
                <w:b/>
                <w:bCs/>
                <w:szCs w:val="22"/>
              </w:rPr>
            </w:pPr>
            <w:r>
              <w:rPr>
                <w:rFonts w:cs="Calibri" w:ascii="Calibri" w:hAnsi="Calibri"/>
                <w:b/>
                <w:bCs/>
                <w:szCs w:val="22"/>
              </w:rPr>
              <w:t>JOURS</w:t>
            </w:r>
          </w:p>
        </w:tc>
        <w:tc>
          <w:tcPr>
            <w:tcW w:w="2860" w:type="dxa"/>
            <w:tcBorders>
              <w:top w:val="single" w:sz="4" w:space="0" w:color="000000"/>
              <w:left w:val="single" w:sz="4" w:space="0" w:color="000000"/>
              <w:bottom w:val="single" w:sz="4" w:space="0" w:color="000000"/>
              <w:insideH w:val="single" w:sz="4" w:space="0" w:color="000000"/>
            </w:tcBorders>
            <w:shd w:fill="8497B0" w:val="clear"/>
            <w:tcMar>
              <w:left w:w="65" w:type="dxa"/>
            </w:tcMar>
            <w:vAlign w:val="center"/>
          </w:tcPr>
          <w:p>
            <w:pPr>
              <w:pStyle w:val="Normal"/>
              <w:spacing w:lineRule="auto" w:line="240"/>
              <w:jc w:val="center"/>
              <w:rPr>
                <w:rFonts w:ascii="Calibri" w:hAnsi="Calibri" w:cs="Calibri"/>
                <w:b/>
                <w:b/>
                <w:bCs/>
                <w:szCs w:val="22"/>
              </w:rPr>
            </w:pPr>
            <w:r>
              <w:rPr>
                <w:rFonts w:cs="Calibri" w:ascii="Calibri" w:hAnsi="Calibri"/>
                <w:b/>
                <w:bCs/>
                <w:szCs w:val="22"/>
              </w:rPr>
              <w:t>Présence salarié</w:t>
            </w:r>
          </w:p>
        </w:tc>
        <w:tc>
          <w:tcPr>
            <w:tcW w:w="1480" w:type="dxa"/>
            <w:tcBorders>
              <w:top w:val="single" w:sz="4" w:space="0" w:color="000000"/>
              <w:left w:val="single" w:sz="4" w:space="0" w:color="000000"/>
              <w:bottom w:val="single" w:sz="4" w:space="0" w:color="000000"/>
              <w:insideH w:val="single" w:sz="4" w:space="0" w:color="000000"/>
            </w:tcBorders>
            <w:shd w:fill="8497B0" w:val="clear"/>
            <w:tcMar>
              <w:left w:w="65" w:type="dxa"/>
            </w:tcMar>
            <w:vAlign w:val="center"/>
          </w:tcPr>
          <w:p>
            <w:pPr>
              <w:pStyle w:val="Normal"/>
              <w:spacing w:lineRule="auto" w:line="240"/>
              <w:jc w:val="center"/>
              <w:rPr>
                <w:rFonts w:ascii="Calibri" w:hAnsi="Calibri" w:cs="Calibri"/>
                <w:b/>
                <w:b/>
                <w:bCs/>
                <w:szCs w:val="22"/>
              </w:rPr>
            </w:pPr>
            <w:r>
              <w:rPr>
                <w:rFonts w:cs="Calibri" w:ascii="Calibri" w:hAnsi="Calibri"/>
                <w:b/>
                <w:bCs/>
                <w:szCs w:val="22"/>
              </w:rPr>
              <w:t>Valorisation présence en centièmes</w:t>
            </w:r>
          </w:p>
        </w:tc>
        <w:tc>
          <w:tcPr>
            <w:tcW w:w="2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8497B0" w:val="clear"/>
            <w:tcMar>
              <w:left w:w="65" w:type="dxa"/>
            </w:tcMar>
            <w:vAlign w:val="center"/>
          </w:tcPr>
          <w:p>
            <w:pPr>
              <w:pStyle w:val="Normal"/>
              <w:spacing w:lineRule="auto" w:line="240"/>
              <w:jc w:val="center"/>
              <w:rPr>
                <w:rFonts w:ascii="Calibri" w:hAnsi="Calibri" w:cs="Calibri"/>
                <w:b/>
                <w:b/>
                <w:bCs/>
                <w:szCs w:val="22"/>
              </w:rPr>
            </w:pPr>
            <w:r>
              <w:rPr>
                <w:rFonts w:cs="Calibri" w:ascii="Calibri" w:hAnsi="Calibri"/>
                <w:b/>
                <w:bCs/>
                <w:szCs w:val="22"/>
              </w:rPr>
              <w:t>Valorisation pauses non payées</w:t>
            </w:r>
          </w:p>
        </w:tc>
      </w:tr>
      <w:tr>
        <w:trPr>
          <w:trHeight w:val="300" w:hRule="atLeast"/>
          <w:cantSplit w:val="true"/>
        </w:trPr>
        <w:tc>
          <w:tcPr>
            <w:tcW w:w="1200" w:type="dxa"/>
            <w:vMerge w:val="continue"/>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b/>
                <w:b/>
                <w:bCs/>
                <w:sz w:val="20"/>
                <w:szCs w:val="22"/>
              </w:rPr>
            </w:pPr>
            <w:r>
              <w:rPr>
                <w:rFonts w:cs="Calibri" w:ascii="Calibri" w:hAnsi="Calibri"/>
                <w:b/>
                <w:bCs/>
                <w:sz w:val="20"/>
                <w:szCs w:val="22"/>
              </w:rPr>
            </w:r>
          </w:p>
        </w:tc>
        <w:tc>
          <w:tcPr>
            <w:tcW w:w="14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left"/>
              <w:rPr>
                <w:rFonts w:ascii="Calibri" w:hAnsi="Calibri" w:cs="Calibri"/>
                <w:szCs w:val="22"/>
              </w:rPr>
            </w:pPr>
            <w:r>
              <w:rPr>
                <w:rFonts w:cs="Calibri" w:ascii="Calibri" w:hAnsi="Calibri"/>
                <w:szCs w:val="22"/>
              </w:rPr>
              <w:t> </w:t>
            </w:r>
          </w:p>
        </w:tc>
        <w:tc>
          <w:tcPr>
            <w:tcW w:w="286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left"/>
              <w:rPr>
                <w:rFonts w:ascii="Calibri" w:hAnsi="Calibri" w:cs="Calibri"/>
                <w:szCs w:val="22"/>
              </w:rPr>
            </w:pPr>
            <w:r>
              <w:rPr>
                <w:rFonts w:cs="Calibri" w:ascii="Calibri" w:hAnsi="Calibri"/>
                <w:szCs w:val="22"/>
              </w:rPr>
              <w:t> </w:t>
            </w:r>
          </w:p>
        </w:tc>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left"/>
              <w:rPr>
                <w:rFonts w:ascii="Calibri" w:hAnsi="Calibri" w:cs="Calibri"/>
                <w:szCs w:val="22"/>
              </w:rPr>
            </w:pPr>
            <w:r>
              <w:rPr>
                <w:rFonts w:cs="Calibri" w:ascii="Calibri" w:hAnsi="Calibri"/>
                <w:szCs w:val="22"/>
              </w:rPr>
              <w:t> </w:t>
            </w:r>
          </w:p>
        </w:tc>
        <w:tc>
          <w:tcPr>
            <w:tcW w:w="207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szCs w:val="22"/>
              </w:rPr>
            </w:pPr>
            <w:r>
              <w:rPr>
                <w:rFonts w:cs="Calibri" w:ascii="Calibri" w:hAnsi="Calibri"/>
                <w:szCs w:val="22"/>
              </w:rPr>
              <w:t> </w:t>
            </w:r>
          </w:p>
        </w:tc>
      </w:tr>
      <w:tr>
        <w:trPr>
          <w:trHeight w:val="300" w:hRule="atLeast"/>
          <w:cantSplit w:val="true"/>
        </w:trPr>
        <w:tc>
          <w:tcPr>
            <w:tcW w:w="1200" w:type="dxa"/>
            <w:vMerge w:val="continue"/>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b/>
                <w:b/>
                <w:bCs/>
                <w:sz w:val="20"/>
                <w:szCs w:val="22"/>
              </w:rPr>
            </w:pPr>
            <w:r>
              <w:rPr>
                <w:rFonts w:cs="Calibri" w:ascii="Calibri" w:hAnsi="Calibri"/>
                <w:b/>
                <w:bCs/>
                <w:sz w:val="20"/>
                <w:szCs w:val="22"/>
              </w:rPr>
            </w:r>
          </w:p>
        </w:tc>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left"/>
              <w:rPr>
                <w:rFonts w:ascii="Calibri" w:hAnsi="Calibri" w:cs="Calibri"/>
                <w:szCs w:val="22"/>
              </w:rPr>
            </w:pPr>
            <w:r>
              <w:rPr>
                <w:rFonts w:cs="Calibri" w:ascii="Calibri" w:hAnsi="Calibri"/>
                <w:szCs w:val="22"/>
              </w:rPr>
              <w:t>lundi</w:t>
            </w:r>
          </w:p>
        </w:tc>
        <w:tc>
          <w:tcPr>
            <w:tcW w:w="286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szCs w:val="22"/>
              </w:rPr>
            </w:pPr>
            <w:r>
              <w:rPr>
                <w:rFonts w:cs="Calibri" w:ascii="Calibri" w:hAnsi="Calibri"/>
                <w:szCs w:val="22"/>
              </w:rPr>
              <w:t>7h45-12h30 et 13h30-16h55</w:t>
            </w:r>
          </w:p>
        </w:tc>
        <w:tc>
          <w:tcPr>
            <w:tcW w:w="14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szCs w:val="22"/>
              </w:rPr>
            </w:pPr>
            <w:r>
              <w:rPr>
                <w:rFonts w:cs="Calibri" w:ascii="Calibri" w:hAnsi="Calibri"/>
                <w:szCs w:val="22"/>
              </w:rPr>
              <w:t>8,17</w:t>
            </w:r>
          </w:p>
        </w:tc>
        <w:tc>
          <w:tcPr>
            <w:tcW w:w="207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szCs w:val="22"/>
              </w:rPr>
            </w:pPr>
            <w:r>
              <w:rPr>
                <w:rFonts w:cs="Calibri" w:ascii="Calibri" w:hAnsi="Calibri"/>
                <w:szCs w:val="22"/>
              </w:rPr>
              <w:t>0,17</w:t>
            </w:r>
          </w:p>
        </w:tc>
      </w:tr>
      <w:tr>
        <w:trPr>
          <w:trHeight w:val="300" w:hRule="atLeast"/>
          <w:cantSplit w:val="true"/>
        </w:trPr>
        <w:tc>
          <w:tcPr>
            <w:tcW w:w="1200" w:type="dxa"/>
            <w:vMerge w:val="continue"/>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b/>
                <w:b/>
                <w:bCs/>
                <w:sz w:val="20"/>
                <w:szCs w:val="22"/>
              </w:rPr>
            </w:pPr>
            <w:r>
              <w:rPr>
                <w:rFonts w:cs="Calibri" w:ascii="Calibri" w:hAnsi="Calibri"/>
                <w:b/>
                <w:bCs/>
                <w:sz w:val="20"/>
                <w:szCs w:val="22"/>
              </w:rPr>
            </w:r>
          </w:p>
        </w:tc>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left"/>
              <w:rPr>
                <w:rFonts w:ascii="Calibri" w:hAnsi="Calibri" w:cs="Calibri"/>
                <w:szCs w:val="22"/>
              </w:rPr>
            </w:pPr>
            <w:r>
              <w:rPr>
                <w:rFonts w:cs="Calibri" w:ascii="Calibri" w:hAnsi="Calibri"/>
                <w:szCs w:val="22"/>
              </w:rPr>
              <w:t>mardi</w:t>
            </w:r>
          </w:p>
        </w:tc>
        <w:tc>
          <w:tcPr>
            <w:tcW w:w="286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szCs w:val="22"/>
              </w:rPr>
            </w:pPr>
            <w:r>
              <w:rPr>
                <w:rFonts w:cs="Calibri" w:ascii="Calibri" w:hAnsi="Calibri"/>
                <w:szCs w:val="22"/>
              </w:rPr>
              <w:t>7h45-12h30 et 13h30-16h55</w:t>
            </w:r>
          </w:p>
        </w:tc>
        <w:tc>
          <w:tcPr>
            <w:tcW w:w="14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szCs w:val="22"/>
              </w:rPr>
            </w:pPr>
            <w:r>
              <w:rPr>
                <w:rFonts w:cs="Calibri" w:ascii="Calibri" w:hAnsi="Calibri"/>
                <w:szCs w:val="22"/>
              </w:rPr>
              <w:t>8,17</w:t>
            </w:r>
          </w:p>
        </w:tc>
        <w:tc>
          <w:tcPr>
            <w:tcW w:w="207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szCs w:val="22"/>
              </w:rPr>
            </w:pPr>
            <w:r>
              <w:rPr>
                <w:rFonts w:cs="Calibri" w:ascii="Calibri" w:hAnsi="Calibri"/>
                <w:szCs w:val="22"/>
              </w:rPr>
              <w:t>0,17</w:t>
            </w:r>
          </w:p>
        </w:tc>
      </w:tr>
      <w:tr>
        <w:trPr>
          <w:trHeight w:val="300" w:hRule="atLeast"/>
          <w:cantSplit w:val="true"/>
        </w:trPr>
        <w:tc>
          <w:tcPr>
            <w:tcW w:w="1200" w:type="dxa"/>
            <w:vMerge w:val="continue"/>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b/>
                <w:b/>
                <w:bCs/>
                <w:sz w:val="20"/>
                <w:szCs w:val="22"/>
              </w:rPr>
            </w:pPr>
            <w:r>
              <w:rPr>
                <w:rFonts w:cs="Calibri" w:ascii="Calibri" w:hAnsi="Calibri"/>
                <w:b/>
                <w:bCs/>
                <w:sz w:val="20"/>
                <w:szCs w:val="22"/>
              </w:rPr>
            </w:r>
          </w:p>
        </w:tc>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left"/>
              <w:rPr>
                <w:rFonts w:ascii="Calibri" w:hAnsi="Calibri" w:cs="Calibri"/>
                <w:szCs w:val="22"/>
              </w:rPr>
            </w:pPr>
            <w:r>
              <w:rPr>
                <w:rFonts w:cs="Calibri" w:ascii="Calibri" w:hAnsi="Calibri"/>
                <w:szCs w:val="22"/>
              </w:rPr>
              <w:t>mercredi</w:t>
            </w:r>
          </w:p>
        </w:tc>
        <w:tc>
          <w:tcPr>
            <w:tcW w:w="286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szCs w:val="22"/>
              </w:rPr>
            </w:pPr>
            <w:r>
              <w:rPr>
                <w:rFonts w:cs="Calibri" w:ascii="Calibri" w:hAnsi="Calibri"/>
                <w:szCs w:val="22"/>
              </w:rPr>
              <w:t>7h45-12h30 et 13h30-16h55</w:t>
            </w:r>
          </w:p>
        </w:tc>
        <w:tc>
          <w:tcPr>
            <w:tcW w:w="14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szCs w:val="22"/>
              </w:rPr>
            </w:pPr>
            <w:r>
              <w:rPr>
                <w:rFonts w:cs="Calibri" w:ascii="Calibri" w:hAnsi="Calibri"/>
                <w:szCs w:val="22"/>
              </w:rPr>
              <w:t>8,17</w:t>
            </w:r>
          </w:p>
        </w:tc>
        <w:tc>
          <w:tcPr>
            <w:tcW w:w="207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szCs w:val="22"/>
              </w:rPr>
            </w:pPr>
            <w:r>
              <w:rPr>
                <w:rFonts w:cs="Calibri" w:ascii="Calibri" w:hAnsi="Calibri"/>
                <w:szCs w:val="22"/>
              </w:rPr>
              <w:t>0,17</w:t>
            </w:r>
          </w:p>
        </w:tc>
      </w:tr>
      <w:tr>
        <w:trPr>
          <w:trHeight w:val="300" w:hRule="atLeast"/>
          <w:cantSplit w:val="true"/>
        </w:trPr>
        <w:tc>
          <w:tcPr>
            <w:tcW w:w="1200" w:type="dxa"/>
            <w:vMerge w:val="continue"/>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b/>
                <w:b/>
                <w:bCs/>
                <w:sz w:val="20"/>
                <w:szCs w:val="22"/>
              </w:rPr>
            </w:pPr>
            <w:r>
              <w:rPr>
                <w:rFonts w:cs="Calibri" w:ascii="Calibri" w:hAnsi="Calibri"/>
                <w:b/>
                <w:bCs/>
                <w:sz w:val="20"/>
                <w:szCs w:val="22"/>
              </w:rPr>
            </w:r>
          </w:p>
        </w:tc>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left"/>
              <w:rPr>
                <w:rFonts w:ascii="Calibri" w:hAnsi="Calibri" w:cs="Calibri"/>
                <w:szCs w:val="22"/>
              </w:rPr>
            </w:pPr>
            <w:r>
              <w:rPr>
                <w:rFonts w:cs="Calibri" w:ascii="Calibri" w:hAnsi="Calibri"/>
                <w:szCs w:val="22"/>
              </w:rPr>
              <w:t>jeudi</w:t>
            </w:r>
          </w:p>
        </w:tc>
        <w:tc>
          <w:tcPr>
            <w:tcW w:w="286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szCs w:val="22"/>
              </w:rPr>
            </w:pPr>
            <w:r>
              <w:rPr>
                <w:rFonts w:cs="Calibri" w:ascii="Calibri" w:hAnsi="Calibri"/>
                <w:szCs w:val="22"/>
              </w:rPr>
              <w:t>7h45-12h30 et 13h30-15h55</w:t>
            </w:r>
          </w:p>
        </w:tc>
        <w:tc>
          <w:tcPr>
            <w:tcW w:w="14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szCs w:val="22"/>
              </w:rPr>
            </w:pPr>
            <w:r>
              <w:rPr>
                <w:rFonts w:cs="Calibri" w:ascii="Calibri" w:hAnsi="Calibri"/>
                <w:szCs w:val="22"/>
              </w:rPr>
              <w:t>7,17</w:t>
            </w:r>
          </w:p>
        </w:tc>
        <w:tc>
          <w:tcPr>
            <w:tcW w:w="207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szCs w:val="22"/>
              </w:rPr>
            </w:pPr>
            <w:r>
              <w:rPr>
                <w:rFonts w:cs="Calibri" w:ascii="Calibri" w:hAnsi="Calibri"/>
                <w:szCs w:val="22"/>
              </w:rPr>
              <w:t>0,17</w:t>
            </w:r>
          </w:p>
        </w:tc>
      </w:tr>
      <w:tr>
        <w:trPr>
          <w:trHeight w:val="300" w:hRule="atLeast"/>
          <w:cantSplit w:val="true"/>
        </w:trPr>
        <w:tc>
          <w:tcPr>
            <w:tcW w:w="1200" w:type="dxa"/>
            <w:vMerge w:val="continue"/>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b/>
                <w:b/>
                <w:bCs/>
                <w:sz w:val="20"/>
                <w:szCs w:val="22"/>
              </w:rPr>
            </w:pPr>
            <w:r>
              <w:rPr>
                <w:rFonts w:cs="Calibri" w:ascii="Calibri" w:hAnsi="Calibri"/>
                <w:b/>
                <w:bCs/>
                <w:sz w:val="20"/>
                <w:szCs w:val="22"/>
              </w:rPr>
            </w:r>
          </w:p>
        </w:tc>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left"/>
              <w:rPr>
                <w:rFonts w:ascii="Calibri" w:hAnsi="Calibri" w:cs="Calibri"/>
                <w:szCs w:val="22"/>
              </w:rPr>
            </w:pPr>
            <w:r>
              <w:rPr>
                <w:rFonts w:cs="Calibri" w:ascii="Calibri" w:hAnsi="Calibri"/>
                <w:szCs w:val="22"/>
              </w:rPr>
              <w:t>vendredi</w:t>
            </w:r>
          </w:p>
        </w:tc>
        <w:tc>
          <w:tcPr>
            <w:tcW w:w="286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szCs w:val="22"/>
              </w:rPr>
            </w:pPr>
            <w:r>
              <w:rPr>
                <w:rFonts w:cs="Calibri" w:ascii="Calibri" w:hAnsi="Calibri"/>
                <w:szCs w:val="22"/>
              </w:rPr>
              <w:t>HS si besoin</w:t>
            </w:r>
          </w:p>
        </w:tc>
        <w:tc>
          <w:tcPr>
            <w:tcW w:w="14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szCs w:val="22"/>
              </w:rPr>
            </w:pPr>
            <w:r>
              <w:rPr>
                <w:rFonts w:cs="Calibri" w:ascii="Calibri" w:hAnsi="Calibri"/>
                <w:szCs w:val="22"/>
              </w:rPr>
              <w:t>0,00</w:t>
            </w:r>
          </w:p>
        </w:tc>
        <w:tc>
          <w:tcPr>
            <w:tcW w:w="207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szCs w:val="22"/>
              </w:rPr>
            </w:pPr>
            <w:r>
              <w:rPr>
                <w:rFonts w:cs="Calibri" w:ascii="Calibri" w:hAnsi="Calibri"/>
                <w:szCs w:val="22"/>
              </w:rPr>
              <w:t>0,00</w:t>
            </w:r>
          </w:p>
        </w:tc>
      </w:tr>
      <w:tr>
        <w:trPr>
          <w:trHeight w:val="289" w:hRule="atLeast"/>
        </w:trPr>
        <w:tc>
          <w:tcPr>
            <w:tcW w:w="1200" w:type="dxa"/>
            <w:tcBorders/>
            <w:shd w:fill="auto" w:val="clear"/>
            <w:vAlign w:val="bottom"/>
          </w:tcPr>
          <w:p>
            <w:pPr>
              <w:pStyle w:val="Normal"/>
              <w:spacing w:lineRule="auto" w:line="240"/>
              <w:jc w:val="left"/>
              <w:rPr>
                <w:rFonts w:ascii="Calibri" w:hAnsi="Calibri" w:cs="Calibri"/>
                <w:b/>
                <w:b/>
                <w:bCs/>
                <w:szCs w:val="22"/>
              </w:rPr>
            </w:pPr>
            <w:r>
              <w:rPr>
                <w:rFonts w:cs="Calibri" w:ascii="Calibri" w:hAnsi="Calibri"/>
                <w:b/>
                <w:bCs/>
                <w:szCs w:val="22"/>
              </w:rPr>
              <w:t>PRESENCE</w:t>
            </w:r>
          </w:p>
        </w:tc>
        <w:tc>
          <w:tcPr>
            <w:tcW w:w="14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left"/>
              <w:rPr>
                <w:rFonts w:ascii="Calibri" w:hAnsi="Calibri" w:cs="Calibri"/>
                <w:b/>
                <w:b/>
                <w:bCs/>
                <w:szCs w:val="22"/>
              </w:rPr>
            </w:pPr>
            <w:r>
              <w:rPr>
                <w:rFonts w:cs="Calibri" w:ascii="Calibri" w:hAnsi="Calibri"/>
                <w:b/>
                <w:bCs/>
                <w:szCs w:val="22"/>
              </w:rPr>
              <w:t> </w:t>
            </w:r>
          </w:p>
        </w:tc>
        <w:tc>
          <w:tcPr>
            <w:tcW w:w="2860" w:type="dxa"/>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left"/>
              <w:rPr>
                <w:rFonts w:ascii="Calibri" w:hAnsi="Calibri" w:cs="Calibri"/>
                <w:b/>
                <w:b/>
                <w:bCs/>
                <w:szCs w:val="22"/>
              </w:rPr>
            </w:pPr>
            <w:r>
              <w:rPr>
                <w:rFonts w:cs="Calibri" w:ascii="Calibri" w:hAnsi="Calibri"/>
                <w:b/>
                <w:bCs/>
                <w:szCs w:val="22"/>
              </w:rPr>
              <w:t> </w:t>
            </w:r>
          </w:p>
        </w:tc>
        <w:tc>
          <w:tcPr>
            <w:tcW w:w="14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b/>
                <w:b/>
                <w:bCs/>
                <w:szCs w:val="22"/>
              </w:rPr>
            </w:pPr>
            <w:r>
              <w:rPr>
                <w:rFonts w:cs="Calibri" w:ascii="Calibri" w:hAnsi="Calibri"/>
                <w:b/>
                <w:bCs/>
                <w:szCs w:val="22"/>
              </w:rPr>
              <w:t>31,7</w:t>
            </w:r>
          </w:p>
        </w:tc>
        <w:tc>
          <w:tcPr>
            <w:tcW w:w="207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b/>
                <w:b/>
                <w:bCs/>
                <w:szCs w:val="22"/>
              </w:rPr>
            </w:pPr>
            <w:r>
              <w:rPr>
                <w:rFonts w:cs="Calibri" w:ascii="Calibri" w:hAnsi="Calibri"/>
                <w:b/>
                <w:bCs/>
                <w:szCs w:val="22"/>
              </w:rPr>
              <w:t>0,7</w:t>
            </w:r>
          </w:p>
        </w:tc>
      </w:tr>
      <w:tr>
        <w:trPr>
          <w:trHeight w:val="289" w:hRule="atLeast"/>
        </w:trPr>
        <w:tc>
          <w:tcPr>
            <w:tcW w:w="12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left"/>
              <w:rPr>
                <w:rFonts w:ascii="Calibri" w:hAnsi="Calibri" w:cs="Calibri"/>
                <w:b/>
                <w:b/>
                <w:bCs/>
                <w:szCs w:val="22"/>
              </w:rPr>
            </w:pPr>
            <w:r>
              <w:rPr>
                <w:rFonts w:cs="Calibri" w:ascii="Calibri" w:hAnsi="Calibri"/>
                <w:b/>
                <w:bCs/>
                <w:szCs w:val="22"/>
              </w:rPr>
              <w:t>TTE</w:t>
            </w:r>
          </w:p>
        </w:tc>
        <w:tc>
          <w:tcPr>
            <w:tcW w:w="789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jc w:val="center"/>
              <w:rPr>
                <w:rFonts w:ascii="Calibri" w:hAnsi="Calibri" w:cs="Calibri"/>
                <w:b/>
                <w:b/>
                <w:szCs w:val="22"/>
              </w:rPr>
            </w:pPr>
            <w:r>
              <w:rPr>
                <w:rFonts w:cs="Calibri" w:ascii="Calibri" w:hAnsi="Calibri"/>
                <w:b/>
                <w:szCs w:val="22"/>
              </w:rPr>
              <w:t>31,0</w:t>
            </w:r>
          </w:p>
        </w:tc>
      </w:tr>
    </w:tbl>
    <w:p>
      <w:pPr>
        <w:pStyle w:val="Normal"/>
        <w:spacing w:lineRule="auto" w:line="240"/>
        <w:rPr>
          <w:sz w:val="24"/>
          <w:szCs w:val="24"/>
        </w:rPr>
      </w:pPr>
      <w:r>
        <w:rPr>
          <w:sz w:val="24"/>
          <w:szCs w:val="24"/>
        </w:rPr>
      </w:r>
    </w:p>
    <w:p>
      <w:pPr>
        <w:pStyle w:val="Normal"/>
        <w:spacing w:lineRule="auto" w:line="240"/>
        <w:rPr/>
      </w:pPr>
      <w:r>
        <w:rPr>
          <w:sz w:val="24"/>
          <w:szCs w:val="24"/>
        </w:rPr>
        <w:t>Après validation de la Direction et en fonction des possibilités d’organisation du service la journée « libre », non travaillée en semaine 2 peut être fixée les lundi ou mercredi</w:t>
      </w:r>
    </w:p>
    <w:p>
      <w:pPr>
        <w:pStyle w:val="Normal"/>
        <w:spacing w:lineRule="auto" w:line="240"/>
        <w:rPr>
          <w:sz w:val="24"/>
          <w:szCs w:val="24"/>
        </w:rPr>
      </w:pPr>
      <w:r>
        <w:rPr>
          <w:sz w:val="24"/>
          <w:szCs w:val="24"/>
        </w:rPr>
      </w:r>
    </w:p>
    <w:p>
      <w:pPr>
        <w:pStyle w:val="Normal"/>
        <w:spacing w:lineRule="auto" w:line="240"/>
        <w:rPr/>
      </w:pPr>
      <w:r>
        <w:rPr>
          <w:sz w:val="24"/>
          <w:szCs w:val="24"/>
        </w:rPr>
        <w:t>En tant que de besoin des heures supplémentaires pourront être fixés au cours de la journée non travaillé (lundi, mercredi ou vendredi)..</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r>
    </w:p>
    <w:p>
      <w:pPr>
        <w:pStyle w:val="Normal"/>
        <w:spacing w:lineRule="auto" w:line="240"/>
        <w:rPr/>
      </w:pPr>
      <w:r>
        <w:rPr>
          <w:b/>
          <w:sz w:val="24"/>
          <w:szCs w:val="24"/>
          <w:u w:val="single"/>
        </w:rPr>
        <w:t xml:space="preserve">3.4.3 – Avenants contractuels </w:t>
      </w:r>
    </w:p>
    <w:p>
      <w:pPr>
        <w:pStyle w:val="Normal"/>
        <w:spacing w:lineRule="auto" w:line="240"/>
        <w:rPr>
          <w:b/>
          <w:b/>
          <w:sz w:val="24"/>
          <w:szCs w:val="24"/>
          <w:u w:val="single"/>
        </w:rPr>
      </w:pPr>
      <w:r>
        <w:rPr>
          <w:b/>
          <w:sz w:val="24"/>
          <w:szCs w:val="24"/>
          <w:u w:val="single"/>
        </w:rPr>
      </w:r>
    </w:p>
    <w:p>
      <w:pPr>
        <w:pStyle w:val="Normal"/>
        <w:spacing w:lineRule="auto" w:line="240"/>
        <w:rPr>
          <w:sz w:val="24"/>
          <w:szCs w:val="24"/>
        </w:rPr>
      </w:pPr>
      <w:r>
        <w:rPr>
          <w:sz w:val="24"/>
          <w:szCs w:val="24"/>
        </w:rPr>
        <w:t>Des avenants contractuels seront proposés aux salariés concernés afin d’entériner l’intégration de l’indemnisation antérieure des temps de pause au taux horaire de base.</w:t>
      </w:r>
    </w:p>
    <w:p>
      <w:pPr>
        <w:pStyle w:val="Normal"/>
        <w:spacing w:lineRule="auto" w:line="240"/>
        <w:rPr>
          <w:b/>
          <w:b/>
          <w:sz w:val="24"/>
          <w:szCs w:val="24"/>
          <w:u w:val="single"/>
        </w:rPr>
      </w:pPr>
      <w:r>
        <w:rPr>
          <w:b/>
          <w:sz w:val="24"/>
          <w:szCs w:val="24"/>
          <w:u w:val="single"/>
        </w:rPr>
      </w:r>
    </w:p>
    <w:p>
      <w:pPr>
        <w:pStyle w:val="Normal"/>
        <w:spacing w:lineRule="auto" w:line="240"/>
        <w:rPr>
          <w:b/>
          <w:b/>
          <w:sz w:val="24"/>
          <w:szCs w:val="24"/>
          <w:u w:val="single"/>
        </w:rPr>
      </w:pPr>
      <w:r>
        <w:rPr>
          <w:b/>
          <w:sz w:val="24"/>
          <w:szCs w:val="24"/>
          <w:u w:val="single"/>
        </w:rPr>
      </w:r>
    </w:p>
    <w:p>
      <w:pPr>
        <w:pStyle w:val="Normal"/>
        <w:spacing w:lineRule="auto" w:line="240"/>
        <w:rPr>
          <w:b/>
          <w:b/>
          <w:sz w:val="24"/>
          <w:szCs w:val="24"/>
          <w:u w:val="single"/>
        </w:rPr>
      </w:pPr>
      <w:r>
        <w:rPr>
          <w:b/>
          <w:sz w:val="24"/>
          <w:szCs w:val="24"/>
          <w:u w:val="single"/>
        </w:rPr>
        <w:t xml:space="preserve">ARTICLE IV – TRAVAIL DE NUIT </w:t>
      </w:r>
    </w:p>
    <w:p>
      <w:pPr>
        <w:pStyle w:val="Listepuces"/>
        <w:numPr>
          <w:ilvl w:val="0"/>
          <w:numId w:val="0"/>
        </w:numPr>
        <w:tabs>
          <w:tab w:val="left" w:pos="0" w:leader="none"/>
        </w:tabs>
        <w:spacing w:lineRule="auto" w:line="240"/>
        <w:ind w:left="0" w:hanging="0"/>
        <w:rPr>
          <w:b/>
          <w:b/>
          <w:sz w:val="24"/>
          <w:szCs w:val="24"/>
          <w:u w:val="single"/>
        </w:rPr>
      </w:pPr>
      <w:r>
        <w:rPr>
          <w:b/>
          <w:sz w:val="24"/>
          <w:szCs w:val="24"/>
          <w:u w:val="single"/>
        </w:rPr>
      </w:r>
    </w:p>
    <w:p>
      <w:pPr>
        <w:pStyle w:val="Listepuces"/>
        <w:numPr>
          <w:ilvl w:val="0"/>
          <w:numId w:val="0"/>
        </w:numPr>
        <w:tabs>
          <w:tab w:val="left" w:pos="0" w:leader="none"/>
        </w:tabs>
        <w:spacing w:lineRule="auto" w:line="240"/>
        <w:ind w:left="0" w:hanging="0"/>
        <w:rPr>
          <w:sz w:val="24"/>
          <w:szCs w:val="24"/>
        </w:rPr>
      </w:pPr>
      <w:r>
        <w:rPr>
          <w:sz w:val="24"/>
          <w:szCs w:val="24"/>
        </w:rPr>
        <w:t>S’agissant de l’organisation du travail de nuit dans l’entreprise les parties s’en remettent aux règles légales et conventionnelles applicables.</w:t>
      </w:r>
    </w:p>
    <w:p>
      <w:pPr>
        <w:pStyle w:val="Listepuces"/>
        <w:numPr>
          <w:ilvl w:val="0"/>
          <w:numId w:val="0"/>
        </w:numPr>
        <w:tabs>
          <w:tab w:val="left" w:pos="0" w:leader="none"/>
        </w:tabs>
        <w:spacing w:lineRule="auto" w:line="240"/>
        <w:ind w:left="0" w:hanging="0"/>
        <w:rPr>
          <w:sz w:val="24"/>
          <w:szCs w:val="24"/>
        </w:rPr>
      </w:pPr>
      <w:r>
        <w:rPr>
          <w:sz w:val="24"/>
          <w:szCs w:val="24"/>
        </w:rPr>
      </w:r>
    </w:p>
    <w:p>
      <w:pPr>
        <w:pStyle w:val="Listepuces"/>
        <w:numPr>
          <w:ilvl w:val="0"/>
          <w:numId w:val="0"/>
        </w:numPr>
        <w:tabs>
          <w:tab w:val="left" w:pos="0" w:leader="none"/>
        </w:tabs>
        <w:spacing w:lineRule="auto" w:line="240"/>
        <w:ind w:left="0" w:hanging="0"/>
        <w:rPr>
          <w:sz w:val="24"/>
          <w:szCs w:val="24"/>
        </w:rPr>
      </w:pPr>
      <w:r>
        <w:rPr>
          <w:sz w:val="24"/>
          <w:szCs w:val="24"/>
        </w:rPr>
        <w:t>Faisant usage de la faculté qui leur est offerte par l’article L. 3122-15 du Code du travail les parties fixent toutefois la période de travail de nuit de 21H à 5H.</w:t>
      </w:r>
    </w:p>
    <w:p>
      <w:pPr>
        <w:pStyle w:val="Listepuces"/>
        <w:numPr>
          <w:ilvl w:val="0"/>
          <w:numId w:val="0"/>
        </w:numPr>
        <w:tabs>
          <w:tab w:val="left" w:pos="0" w:leader="none"/>
        </w:tabs>
        <w:spacing w:lineRule="auto" w:line="240"/>
        <w:ind w:left="0" w:hanging="0"/>
        <w:rPr>
          <w:sz w:val="24"/>
          <w:szCs w:val="24"/>
        </w:rPr>
      </w:pPr>
      <w:r>
        <w:rPr>
          <w:sz w:val="24"/>
          <w:szCs w:val="24"/>
        </w:rPr>
      </w:r>
    </w:p>
    <w:p>
      <w:pPr>
        <w:pStyle w:val="Listepuces"/>
        <w:numPr>
          <w:ilvl w:val="0"/>
          <w:numId w:val="0"/>
        </w:numPr>
        <w:tabs>
          <w:tab w:val="left" w:pos="0" w:leader="none"/>
        </w:tabs>
        <w:spacing w:lineRule="auto" w:line="240"/>
        <w:ind w:left="0" w:hanging="0"/>
        <w:rPr>
          <w:sz w:val="24"/>
          <w:szCs w:val="24"/>
        </w:rPr>
      </w:pPr>
      <w:r>
        <w:rPr>
          <w:sz w:val="24"/>
          <w:szCs w:val="24"/>
        </w:rPr>
      </w:r>
    </w:p>
    <w:p>
      <w:pPr>
        <w:pStyle w:val="Normal"/>
        <w:spacing w:lineRule="auto" w:line="240"/>
        <w:rPr/>
      </w:pPr>
      <w:r>
        <w:rPr>
          <w:b/>
          <w:sz w:val="24"/>
          <w:szCs w:val="24"/>
          <w:u w:val="single"/>
        </w:rPr>
        <w:t xml:space="preserve">ARTICLE V – CONGES PAYES </w:t>
      </w:r>
    </w:p>
    <w:p>
      <w:pPr>
        <w:pStyle w:val="Listepuces"/>
        <w:numPr>
          <w:ilvl w:val="0"/>
          <w:numId w:val="0"/>
        </w:numPr>
        <w:tabs>
          <w:tab w:val="left" w:pos="0" w:leader="none"/>
        </w:tabs>
        <w:spacing w:lineRule="auto" w:line="240"/>
        <w:ind w:left="0" w:hanging="0"/>
        <w:rPr>
          <w:b/>
          <w:b/>
          <w:sz w:val="24"/>
          <w:szCs w:val="24"/>
          <w:u w:val="single"/>
        </w:rPr>
      </w:pPr>
      <w:r>
        <w:rPr>
          <w:b/>
          <w:sz w:val="24"/>
          <w:szCs w:val="24"/>
          <w:u w:val="single"/>
        </w:rPr>
      </w:r>
    </w:p>
    <w:p>
      <w:pPr>
        <w:pStyle w:val="Listepuces"/>
        <w:numPr>
          <w:ilvl w:val="0"/>
          <w:numId w:val="0"/>
        </w:numPr>
        <w:tabs>
          <w:tab w:val="left" w:pos="0" w:leader="none"/>
        </w:tabs>
        <w:spacing w:lineRule="auto" w:line="240"/>
        <w:ind w:left="0" w:hanging="0"/>
        <w:rPr/>
      </w:pPr>
      <w:r>
        <w:rPr>
          <w:sz w:val="24"/>
          <w:szCs w:val="24"/>
        </w:rPr>
        <w:t>Conformément aux dispositions de l’article L3141-21 du Code du travail et afin d’assurer une souplesse profitable à tous dans l’organisation des congés payés les parties conviennent :</w:t>
      </w:r>
    </w:p>
    <w:p>
      <w:pPr>
        <w:pStyle w:val="Listepuces"/>
        <w:numPr>
          <w:ilvl w:val="0"/>
          <w:numId w:val="0"/>
        </w:numPr>
        <w:tabs>
          <w:tab w:val="left" w:pos="0" w:leader="none"/>
        </w:tabs>
        <w:spacing w:lineRule="auto" w:line="240"/>
        <w:ind w:left="0" w:hanging="0"/>
        <w:rPr>
          <w:sz w:val="24"/>
          <w:szCs w:val="24"/>
        </w:rPr>
      </w:pPr>
      <w:r>
        <w:rPr>
          <w:sz w:val="24"/>
          <w:szCs w:val="24"/>
        </w:rPr>
      </w:r>
    </w:p>
    <w:p>
      <w:pPr>
        <w:pStyle w:val="Listepuces"/>
        <w:numPr>
          <w:ilvl w:val="0"/>
          <w:numId w:val="8"/>
        </w:numPr>
        <w:tabs>
          <w:tab w:val="left" w:pos="0" w:leader="none"/>
        </w:tabs>
        <w:spacing w:lineRule="auto" w:line="240"/>
        <w:rPr/>
      </w:pPr>
      <w:r>
        <w:rPr>
          <w:sz w:val="24"/>
          <w:szCs w:val="24"/>
        </w:rPr>
        <w:t>De la non application dans l’entreprise des règles légales relatives au fractionnement des congés payés ;</w:t>
      </w:r>
    </w:p>
    <w:p>
      <w:pPr>
        <w:pStyle w:val="Listepuces"/>
        <w:numPr>
          <w:ilvl w:val="0"/>
          <w:numId w:val="8"/>
        </w:numPr>
        <w:tabs>
          <w:tab w:val="left" w:pos="0" w:leader="none"/>
        </w:tabs>
        <w:spacing w:lineRule="auto" w:line="240"/>
        <w:rPr/>
      </w:pPr>
      <w:r>
        <w:rPr>
          <w:sz w:val="24"/>
          <w:szCs w:val="24"/>
        </w:rPr>
        <w:t>De la fixation de la période de prise du congé principal du 1</w:t>
      </w:r>
      <w:r>
        <w:rPr>
          <w:sz w:val="24"/>
          <w:szCs w:val="24"/>
          <w:vertAlign w:val="superscript"/>
        </w:rPr>
        <w:t>er</w:t>
      </w:r>
      <w:r>
        <w:rPr>
          <w:sz w:val="24"/>
          <w:szCs w:val="24"/>
        </w:rPr>
        <w:t xml:space="preserve"> mai au 31 octobre.</w:t>
      </w:r>
    </w:p>
    <w:p>
      <w:pPr>
        <w:pStyle w:val="Listepuces"/>
        <w:numPr>
          <w:ilvl w:val="0"/>
          <w:numId w:val="0"/>
        </w:numPr>
        <w:tabs>
          <w:tab w:val="left" w:pos="0" w:leader="none"/>
        </w:tabs>
        <w:spacing w:lineRule="auto" w:line="240"/>
        <w:ind w:left="0" w:hanging="0"/>
        <w:rPr>
          <w:sz w:val="24"/>
          <w:szCs w:val="24"/>
        </w:rPr>
      </w:pPr>
      <w:r>
        <w:rPr>
          <w:sz w:val="24"/>
          <w:szCs w:val="24"/>
        </w:rPr>
      </w:r>
    </w:p>
    <w:p>
      <w:pPr>
        <w:pStyle w:val="Listepuces"/>
        <w:numPr>
          <w:ilvl w:val="0"/>
          <w:numId w:val="0"/>
        </w:numPr>
        <w:tabs>
          <w:tab w:val="left" w:pos="0" w:leader="none"/>
        </w:tabs>
        <w:spacing w:lineRule="auto" w:line="240"/>
        <w:ind w:left="0" w:hanging="0"/>
        <w:rPr>
          <w:sz w:val="24"/>
          <w:szCs w:val="24"/>
        </w:rPr>
      </w:pPr>
      <w:r>
        <w:rPr>
          <w:sz w:val="24"/>
          <w:szCs w:val="24"/>
        </w:rPr>
      </w:r>
    </w:p>
    <w:p>
      <w:pPr>
        <w:pStyle w:val="Listepuces"/>
        <w:numPr>
          <w:ilvl w:val="0"/>
          <w:numId w:val="0"/>
        </w:numPr>
        <w:tabs>
          <w:tab w:val="left" w:pos="0" w:leader="none"/>
        </w:tabs>
        <w:spacing w:lineRule="auto" w:line="240"/>
        <w:ind w:left="0" w:hanging="0"/>
        <w:rPr>
          <w:b/>
          <w:b/>
          <w:sz w:val="24"/>
          <w:szCs w:val="24"/>
          <w:u w:val="single"/>
        </w:rPr>
      </w:pPr>
      <w:r>
        <w:rPr>
          <w:b/>
          <w:sz w:val="24"/>
          <w:szCs w:val="24"/>
          <w:u w:val="single"/>
        </w:rPr>
        <w:t xml:space="preserve">ARTICLE VI – DATE D’EFFET- DUREE  - DENONCIATION – ADHESION – INTERPRETATION </w:t>
      </w:r>
    </w:p>
    <w:p>
      <w:pPr>
        <w:pStyle w:val="Listepuces"/>
        <w:numPr>
          <w:ilvl w:val="0"/>
          <w:numId w:val="0"/>
        </w:numPr>
        <w:tabs>
          <w:tab w:val="left" w:pos="0" w:leader="none"/>
        </w:tabs>
        <w:spacing w:lineRule="auto" w:line="240"/>
        <w:ind w:left="0" w:hanging="0"/>
        <w:rPr>
          <w:b/>
          <w:b/>
          <w:sz w:val="24"/>
          <w:szCs w:val="24"/>
          <w:u w:val="single"/>
        </w:rPr>
      </w:pPr>
      <w:r>
        <w:rPr>
          <w:b/>
          <w:sz w:val="24"/>
          <w:szCs w:val="24"/>
          <w:u w:val="single"/>
        </w:rPr>
      </w:r>
    </w:p>
    <w:p>
      <w:pPr>
        <w:pStyle w:val="Normal"/>
        <w:tabs>
          <w:tab w:val="left" w:pos="1132" w:leader="none"/>
          <w:tab w:val="left" w:pos="1700" w:leader="none"/>
          <w:tab w:val="left" w:pos="3967" w:leader="none"/>
          <w:tab w:val="left" w:pos="5668" w:leader="none"/>
          <w:tab w:val="center" w:pos="6518" w:leader="none"/>
        </w:tabs>
        <w:spacing w:lineRule="auto" w:line="240"/>
        <w:rPr/>
      </w:pPr>
      <w:r>
        <w:rPr>
          <w:b/>
          <w:bCs/>
          <w:sz w:val="24"/>
          <w:szCs w:val="24"/>
          <w:u w:val="single"/>
        </w:rPr>
        <w:t xml:space="preserve">6.1 </w:t>
      </w:r>
      <w:r>
        <w:rPr>
          <w:b/>
          <w:sz w:val="24"/>
          <w:szCs w:val="24"/>
          <w:u w:val="single"/>
        </w:rPr>
        <w:t xml:space="preserve">– </w:t>
      </w:r>
      <w:r>
        <w:rPr>
          <w:b/>
          <w:bCs/>
          <w:sz w:val="24"/>
          <w:szCs w:val="24"/>
          <w:u w:val="single"/>
        </w:rPr>
        <w:t xml:space="preserve">Entrée en vigueur et durée </w:t>
      </w:r>
    </w:p>
    <w:p>
      <w:pPr>
        <w:pStyle w:val="Listepuces"/>
        <w:numPr>
          <w:ilvl w:val="0"/>
          <w:numId w:val="0"/>
        </w:numPr>
        <w:tabs>
          <w:tab w:val="left" w:pos="0" w:leader="none"/>
        </w:tabs>
        <w:spacing w:lineRule="auto" w:line="240"/>
        <w:ind w:left="0" w:hanging="0"/>
        <w:rPr>
          <w:b/>
          <w:b/>
          <w:bCs/>
          <w:sz w:val="24"/>
          <w:szCs w:val="24"/>
          <w:u w:val="single"/>
        </w:rPr>
      </w:pPr>
      <w:r>
        <w:rPr>
          <w:b/>
          <w:bCs/>
          <w:sz w:val="24"/>
          <w:szCs w:val="24"/>
          <w:u w:val="single"/>
        </w:rPr>
      </w:r>
    </w:p>
    <w:p>
      <w:pPr>
        <w:pStyle w:val="Normal"/>
        <w:spacing w:lineRule="auto" w:line="240"/>
        <w:rPr>
          <w:sz w:val="24"/>
          <w:szCs w:val="24"/>
        </w:rPr>
      </w:pPr>
      <w:r>
        <w:rPr>
          <w:sz w:val="24"/>
          <w:szCs w:val="24"/>
        </w:rPr>
        <w:t xml:space="preserve">Le présent accord est conclu pour une durée indéterminée et entrera en application à compter du lendemain du jour de son dépôt auprès de la DIRECCTE. </w:t>
      </w:r>
    </w:p>
    <w:p>
      <w:pPr>
        <w:pStyle w:val="Normal"/>
        <w:spacing w:lineRule="auto" w:line="240"/>
        <w:rPr>
          <w:sz w:val="24"/>
          <w:szCs w:val="24"/>
        </w:rPr>
      </w:pPr>
      <w:r>
        <w:rPr>
          <w:sz w:val="24"/>
          <w:szCs w:val="24"/>
        </w:rPr>
      </w:r>
    </w:p>
    <w:p>
      <w:pPr>
        <w:pStyle w:val="Normal"/>
        <w:tabs>
          <w:tab w:val="left" w:pos="1132" w:leader="none"/>
          <w:tab w:val="left" w:pos="1700" w:leader="none"/>
          <w:tab w:val="left" w:pos="3967" w:leader="none"/>
          <w:tab w:val="left" w:pos="5668" w:leader="none"/>
          <w:tab w:val="center" w:pos="6518" w:leader="none"/>
        </w:tabs>
        <w:spacing w:lineRule="auto" w:line="240"/>
        <w:rPr>
          <w:b/>
          <w:b/>
          <w:bCs/>
          <w:sz w:val="24"/>
          <w:szCs w:val="24"/>
          <w:u w:val="single"/>
        </w:rPr>
      </w:pPr>
      <w:r>
        <w:rPr>
          <w:b/>
          <w:bCs/>
          <w:sz w:val="24"/>
          <w:szCs w:val="24"/>
          <w:u w:val="single"/>
        </w:rPr>
        <w:t xml:space="preserve">6.2 – Révision – dénonciation </w:t>
      </w:r>
    </w:p>
    <w:p>
      <w:pPr>
        <w:pStyle w:val="Listepuces"/>
        <w:numPr>
          <w:ilvl w:val="0"/>
          <w:numId w:val="0"/>
        </w:numPr>
        <w:tabs>
          <w:tab w:val="left" w:pos="0" w:leader="none"/>
        </w:tabs>
        <w:spacing w:lineRule="auto" w:line="240"/>
        <w:ind w:left="0" w:hanging="0"/>
        <w:rPr>
          <w:b/>
          <w:b/>
          <w:bCs/>
          <w:sz w:val="24"/>
          <w:szCs w:val="24"/>
          <w:u w:val="single"/>
        </w:rPr>
      </w:pPr>
      <w:r>
        <w:rPr>
          <w:b/>
          <w:bCs/>
          <w:sz w:val="24"/>
          <w:szCs w:val="24"/>
          <w:u w:val="single"/>
        </w:rPr>
      </w:r>
    </w:p>
    <w:p>
      <w:pPr>
        <w:pStyle w:val="Normal"/>
        <w:spacing w:lineRule="auto" w:line="240"/>
        <w:rPr>
          <w:sz w:val="24"/>
          <w:szCs w:val="24"/>
        </w:rPr>
      </w:pPr>
      <w:r>
        <w:rPr>
          <w:sz w:val="24"/>
          <w:szCs w:val="24"/>
        </w:rPr>
        <w:t>Le présent accord pourra être révisé ou dénoncé dans les conditions légales applicables. En cas de dénonciation, le préavis légal sera applicable</w:t>
      </w:r>
      <w:r>
        <w:rPr/>
        <w:t>.</w:t>
      </w:r>
    </w:p>
    <w:p>
      <w:pPr>
        <w:pStyle w:val="Listepuces"/>
        <w:numPr>
          <w:ilvl w:val="0"/>
          <w:numId w:val="0"/>
        </w:numPr>
        <w:tabs>
          <w:tab w:val="left" w:pos="0" w:leader="none"/>
        </w:tabs>
        <w:spacing w:lineRule="auto" w:line="240"/>
        <w:ind w:left="0" w:hanging="0"/>
        <w:rPr>
          <w:sz w:val="24"/>
          <w:szCs w:val="24"/>
        </w:rPr>
      </w:pPr>
      <w:r>
        <w:rPr>
          <w:sz w:val="24"/>
          <w:szCs w:val="24"/>
        </w:rPr>
      </w:r>
    </w:p>
    <w:p>
      <w:pPr>
        <w:pStyle w:val="Normal"/>
        <w:tabs>
          <w:tab w:val="left" w:pos="1132" w:leader="none"/>
          <w:tab w:val="left" w:pos="1700" w:leader="none"/>
          <w:tab w:val="left" w:pos="3967" w:leader="none"/>
          <w:tab w:val="left" w:pos="5668" w:leader="none"/>
          <w:tab w:val="center" w:pos="6518" w:leader="none"/>
        </w:tabs>
        <w:spacing w:lineRule="auto" w:line="240"/>
        <w:rPr/>
      </w:pPr>
      <w:r>
        <w:rPr>
          <w:b/>
          <w:bCs/>
          <w:sz w:val="24"/>
          <w:szCs w:val="24"/>
          <w:u w:val="single"/>
        </w:rPr>
        <w:t xml:space="preserve">6.3 </w:t>
      </w:r>
      <w:r>
        <w:rPr>
          <w:b/>
          <w:sz w:val="24"/>
          <w:szCs w:val="24"/>
          <w:u w:val="single"/>
        </w:rPr>
        <w:t xml:space="preserve">– </w:t>
      </w:r>
      <w:r>
        <w:rPr>
          <w:b/>
          <w:bCs/>
          <w:sz w:val="24"/>
          <w:szCs w:val="24"/>
          <w:u w:val="single"/>
        </w:rPr>
        <w:t>Suivi de l’accord – Rendez-vous</w:t>
      </w:r>
    </w:p>
    <w:p>
      <w:pPr>
        <w:pStyle w:val="Listepuces"/>
        <w:numPr>
          <w:ilvl w:val="0"/>
          <w:numId w:val="0"/>
        </w:numPr>
        <w:tabs>
          <w:tab w:val="left" w:pos="0" w:leader="none"/>
        </w:tabs>
        <w:spacing w:lineRule="auto" w:line="240"/>
        <w:ind w:left="360" w:hanging="0"/>
        <w:rPr>
          <w:b/>
          <w:b/>
          <w:bCs/>
          <w:sz w:val="24"/>
          <w:szCs w:val="24"/>
          <w:u w:val="single"/>
        </w:rPr>
      </w:pPr>
      <w:r>
        <w:rPr>
          <w:b/>
          <w:bCs/>
          <w:sz w:val="24"/>
          <w:szCs w:val="24"/>
          <w:u w:val="single"/>
        </w:rPr>
      </w:r>
    </w:p>
    <w:p>
      <w:pPr>
        <w:pStyle w:val="Normal"/>
        <w:spacing w:lineRule="auto" w:line="240"/>
        <w:rPr>
          <w:sz w:val="24"/>
          <w:szCs w:val="24"/>
        </w:rPr>
      </w:pPr>
      <w:r>
        <w:rPr>
          <w:sz w:val="24"/>
          <w:szCs w:val="24"/>
        </w:rPr>
        <w:t>Le suivi de l’application du présent accord se fera à travers à tout le moins une information annuelle portant sur son application communiquée aux délégués du personnel, ce qui sera l’occasion de discuter des dispositions du présent accord.</w:t>
      </w:r>
    </w:p>
    <w:p>
      <w:pPr>
        <w:pStyle w:val="Normal"/>
        <w:spacing w:lineRule="auto" w:line="240"/>
        <w:rPr>
          <w:sz w:val="24"/>
          <w:szCs w:val="24"/>
        </w:rPr>
      </w:pPr>
      <w:r>
        <w:rPr>
          <w:sz w:val="24"/>
          <w:szCs w:val="24"/>
        </w:rPr>
      </w:r>
    </w:p>
    <w:p>
      <w:pPr>
        <w:pStyle w:val="Normal"/>
        <w:tabs>
          <w:tab w:val="left" w:pos="1132" w:leader="none"/>
          <w:tab w:val="left" w:pos="1700" w:leader="none"/>
          <w:tab w:val="left" w:pos="3967" w:leader="none"/>
          <w:tab w:val="left" w:pos="5668" w:leader="none"/>
          <w:tab w:val="center" w:pos="6518" w:leader="none"/>
        </w:tabs>
        <w:spacing w:lineRule="auto" w:line="240"/>
        <w:rPr/>
      </w:pPr>
      <w:r>
        <w:rPr>
          <w:b/>
          <w:bCs/>
          <w:sz w:val="24"/>
          <w:szCs w:val="24"/>
          <w:u w:val="single"/>
        </w:rPr>
        <w:t xml:space="preserve">6.4 </w:t>
      </w:r>
      <w:r>
        <w:rPr>
          <w:b/>
          <w:sz w:val="24"/>
          <w:szCs w:val="24"/>
          <w:u w:val="single"/>
        </w:rPr>
        <w:t xml:space="preserve">– </w:t>
      </w:r>
      <w:r>
        <w:rPr>
          <w:b/>
          <w:bCs/>
          <w:sz w:val="24"/>
          <w:szCs w:val="24"/>
          <w:u w:val="single"/>
        </w:rPr>
        <w:t xml:space="preserve">Adhésion </w:t>
      </w:r>
    </w:p>
    <w:p>
      <w:pPr>
        <w:pStyle w:val="Listepuces"/>
        <w:numPr>
          <w:ilvl w:val="0"/>
          <w:numId w:val="0"/>
        </w:numPr>
        <w:tabs>
          <w:tab w:val="left" w:pos="0" w:leader="none"/>
        </w:tabs>
        <w:spacing w:lineRule="auto" w:line="240"/>
        <w:ind w:left="360" w:hanging="0"/>
        <w:rPr>
          <w:b/>
          <w:b/>
          <w:bCs/>
          <w:sz w:val="24"/>
          <w:szCs w:val="24"/>
          <w:u w:val="single"/>
        </w:rPr>
      </w:pPr>
      <w:r>
        <w:rPr>
          <w:b/>
          <w:bCs/>
          <w:sz w:val="24"/>
          <w:szCs w:val="24"/>
          <w:u w:val="single"/>
        </w:rPr>
      </w:r>
    </w:p>
    <w:p>
      <w:pPr>
        <w:pStyle w:val="Normal"/>
        <w:spacing w:lineRule="auto" w:line="240"/>
        <w:rPr/>
      </w:pPr>
      <w:r>
        <w:rPr>
          <w:sz w:val="24"/>
          <w:szCs w:val="24"/>
        </w:rPr>
        <w:t>Conformément à l'article L. 2261-3 du Code du Travail, toute organisation syndicale de salariés représentative dans l'entreprise, qui n'est pas signataire du présent accord, pourra y adhérer ultérieurement.</w:t>
      </w:r>
    </w:p>
    <w:p>
      <w:pPr>
        <w:pStyle w:val="Normal"/>
        <w:spacing w:lineRule="auto" w:line="240"/>
        <w:rPr>
          <w:sz w:val="24"/>
          <w:szCs w:val="24"/>
        </w:rPr>
      </w:pPr>
      <w:r>
        <w:rPr>
          <w:sz w:val="24"/>
          <w:szCs w:val="24"/>
        </w:rPr>
      </w:r>
    </w:p>
    <w:p>
      <w:pPr>
        <w:pStyle w:val="Normal"/>
        <w:spacing w:lineRule="auto" w:line="240"/>
        <w:rPr/>
      </w:pPr>
      <w:r>
        <w:rPr>
          <w:sz w:val="24"/>
          <w:szCs w:val="24"/>
        </w:rPr>
        <w:t>L'adhésion produira effet à partir du jour qui suivra celui de son dépôt au secrétariat du Greffe du Conseil des Prud'hommes compétent et à la DIRECCTE.</w:t>
      </w:r>
    </w:p>
    <w:p>
      <w:pPr>
        <w:pStyle w:val="Listepuces"/>
        <w:numPr>
          <w:ilvl w:val="0"/>
          <w:numId w:val="0"/>
        </w:numPr>
        <w:tabs>
          <w:tab w:val="left" w:pos="0" w:leader="none"/>
        </w:tabs>
        <w:spacing w:lineRule="auto" w:line="240"/>
        <w:ind w:left="360" w:hanging="0"/>
        <w:rPr>
          <w:sz w:val="24"/>
          <w:szCs w:val="24"/>
        </w:rPr>
      </w:pPr>
      <w:r>
        <w:rPr>
          <w:sz w:val="24"/>
          <w:szCs w:val="24"/>
        </w:rPr>
      </w:r>
    </w:p>
    <w:p>
      <w:pPr>
        <w:pStyle w:val="Normal"/>
        <w:spacing w:lineRule="auto" w:line="240"/>
        <w:rPr>
          <w:sz w:val="24"/>
          <w:szCs w:val="24"/>
        </w:rPr>
      </w:pPr>
      <w:r>
        <w:rPr>
          <w:sz w:val="24"/>
          <w:szCs w:val="24"/>
        </w:rPr>
        <w:t>Notification devra également en être faite, dans le délai de huit jours, par lettre recommandée, aux parties signataires.</w:t>
      </w:r>
    </w:p>
    <w:p>
      <w:pPr>
        <w:pStyle w:val="Listepuces"/>
        <w:numPr>
          <w:ilvl w:val="0"/>
          <w:numId w:val="0"/>
        </w:numPr>
        <w:tabs>
          <w:tab w:val="left" w:pos="0" w:leader="none"/>
        </w:tabs>
        <w:spacing w:lineRule="auto" w:line="240"/>
        <w:ind w:left="360" w:hanging="0"/>
        <w:rPr>
          <w:sz w:val="24"/>
          <w:szCs w:val="24"/>
        </w:rPr>
      </w:pPr>
      <w:r>
        <w:rPr>
          <w:sz w:val="24"/>
          <w:szCs w:val="24"/>
        </w:rPr>
      </w:r>
    </w:p>
    <w:p>
      <w:pPr>
        <w:pStyle w:val="Normal"/>
        <w:tabs>
          <w:tab w:val="left" w:pos="1132" w:leader="none"/>
          <w:tab w:val="left" w:pos="1700" w:leader="none"/>
          <w:tab w:val="left" w:pos="3967" w:leader="none"/>
          <w:tab w:val="left" w:pos="5668" w:leader="none"/>
          <w:tab w:val="center" w:pos="6518" w:leader="none"/>
        </w:tabs>
        <w:spacing w:lineRule="auto" w:line="240"/>
        <w:rPr/>
      </w:pPr>
      <w:r>
        <w:rPr>
          <w:b/>
          <w:bCs/>
          <w:sz w:val="24"/>
          <w:szCs w:val="24"/>
          <w:u w:val="single"/>
        </w:rPr>
        <w:t xml:space="preserve">6.5 </w:t>
      </w:r>
      <w:r>
        <w:rPr>
          <w:b/>
          <w:sz w:val="24"/>
          <w:szCs w:val="24"/>
          <w:u w:val="single"/>
        </w:rPr>
        <w:t xml:space="preserve">– </w:t>
      </w:r>
      <w:r>
        <w:rPr>
          <w:b/>
          <w:bCs/>
          <w:sz w:val="24"/>
          <w:szCs w:val="24"/>
          <w:u w:val="single"/>
        </w:rPr>
        <w:t xml:space="preserve">Interprétation de l'accord </w:t>
      </w:r>
    </w:p>
    <w:p>
      <w:pPr>
        <w:pStyle w:val="Listepuces"/>
        <w:numPr>
          <w:ilvl w:val="0"/>
          <w:numId w:val="0"/>
        </w:numPr>
        <w:tabs>
          <w:tab w:val="left" w:pos="0" w:leader="none"/>
        </w:tabs>
        <w:spacing w:lineRule="auto" w:line="240"/>
        <w:ind w:left="360" w:hanging="0"/>
        <w:rPr>
          <w:b/>
          <w:b/>
          <w:bCs/>
          <w:sz w:val="24"/>
          <w:szCs w:val="24"/>
          <w:u w:val="single"/>
        </w:rPr>
      </w:pPr>
      <w:r>
        <w:rPr>
          <w:b/>
          <w:bCs/>
          <w:sz w:val="24"/>
          <w:szCs w:val="24"/>
          <w:u w:val="single"/>
        </w:rPr>
      </w:r>
    </w:p>
    <w:p>
      <w:pPr>
        <w:pStyle w:val="Normal"/>
        <w:spacing w:lineRule="auto" w:line="240"/>
        <w:rPr/>
      </w:pPr>
      <w:r>
        <w:rPr>
          <w:sz w:val="24"/>
          <w:szCs w:val="24"/>
        </w:rPr>
        <w:t>Les représentants de chacune des parties signataires conviennent de se rencontrer à la requête de la partie la plus diligente, dans le mois suivant la demande pour étudier et tenter de régler tout différend d'ordre individuel ou collectif né de l'application du présent accord.</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t>La demande de réunion doit consigner l'exposé précis du différend.</w:t>
      </w:r>
    </w:p>
    <w:p>
      <w:pPr>
        <w:pStyle w:val="Listepuces"/>
        <w:numPr>
          <w:ilvl w:val="0"/>
          <w:numId w:val="0"/>
        </w:numPr>
        <w:tabs>
          <w:tab w:val="left" w:pos="0" w:leader="none"/>
        </w:tabs>
        <w:spacing w:lineRule="auto" w:line="240"/>
        <w:ind w:left="360" w:hanging="0"/>
        <w:rPr>
          <w:sz w:val="24"/>
          <w:szCs w:val="24"/>
        </w:rPr>
      </w:pPr>
      <w:r>
        <w:rPr>
          <w:sz w:val="24"/>
          <w:szCs w:val="24"/>
        </w:rPr>
      </w:r>
    </w:p>
    <w:p>
      <w:pPr>
        <w:pStyle w:val="Normal"/>
        <w:spacing w:lineRule="auto" w:line="240"/>
        <w:rPr/>
      </w:pPr>
      <w:r>
        <w:rPr>
          <w:sz w:val="24"/>
          <w:szCs w:val="24"/>
        </w:rPr>
        <w:t>La position retenue en fin de réunion fait l'objet d'un procès-verbal rédigé par la Direction. Le document est remis à chacune des parties signataires.</w:t>
      </w:r>
    </w:p>
    <w:p>
      <w:pPr>
        <w:pStyle w:val="Normal"/>
        <w:spacing w:lineRule="auto" w:line="240"/>
        <w:rPr>
          <w:sz w:val="24"/>
          <w:szCs w:val="24"/>
        </w:rPr>
      </w:pPr>
      <w:r>
        <w:rPr>
          <w:sz w:val="24"/>
          <w:szCs w:val="24"/>
        </w:rPr>
      </w:r>
    </w:p>
    <w:p>
      <w:pPr>
        <w:pStyle w:val="Normal"/>
        <w:spacing w:lineRule="auto" w:line="240"/>
        <w:rPr/>
      </w:pPr>
      <w:r>
        <w:rPr>
          <w:sz w:val="24"/>
          <w:szCs w:val="24"/>
        </w:rPr>
        <w:t>Si cela est nécessaire, une seconde réunion pourra être organisée dans le mois suivant la première réunion.</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t>Jusqu'à l'expiration de ces délais, les parties contractantes s'engagent à ne susciter aucune forme d'action contentieuse liée au différend faisant l'objet de cette procédure.</w:t>
      </w:r>
    </w:p>
    <w:p>
      <w:pPr>
        <w:pStyle w:val="Listepuces"/>
        <w:numPr>
          <w:ilvl w:val="0"/>
          <w:numId w:val="0"/>
        </w:numPr>
        <w:tabs>
          <w:tab w:val="left" w:pos="0" w:leader="none"/>
        </w:tabs>
        <w:spacing w:lineRule="auto" w:line="240"/>
        <w:ind w:left="0" w:hanging="0"/>
        <w:rPr>
          <w:sz w:val="24"/>
          <w:szCs w:val="24"/>
        </w:rPr>
      </w:pPr>
      <w:r>
        <w:rPr>
          <w:sz w:val="24"/>
          <w:szCs w:val="24"/>
        </w:rPr>
      </w:r>
    </w:p>
    <w:p>
      <w:pPr>
        <w:pStyle w:val="Listepuces"/>
        <w:numPr>
          <w:ilvl w:val="0"/>
          <w:numId w:val="0"/>
        </w:numPr>
        <w:tabs>
          <w:tab w:val="left" w:pos="0" w:leader="none"/>
        </w:tabs>
        <w:spacing w:lineRule="auto" w:line="240"/>
        <w:ind w:left="0" w:hanging="0"/>
        <w:rPr>
          <w:sz w:val="24"/>
          <w:szCs w:val="24"/>
        </w:rPr>
      </w:pPr>
      <w:r>
        <w:rPr>
          <w:sz w:val="24"/>
          <w:szCs w:val="24"/>
        </w:rPr>
      </w:r>
    </w:p>
    <w:p>
      <w:pPr>
        <w:pStyle w:val="Listepuces"/>
        <w:numPr>
          <w:ilvl w:val="0"/>
          <w:numId w:val="0"/>
        </w:numPr>
        <w:tabs>
          <w:tab w:val="left" w:pos="0" w:leader="none"/>
        </w:tabs>
        <w:spacing w:lineRule="auto" w:line="240"/>
        <w:ind w:left="0" w:hanging="0"/>
        <w:rPr/>
      </w:pPr>
      <w:r>
        <w:rPr>
          <w:b/>
          <w:sz w:val="24"/>
          <w:szCs w:val="24"/>
          <w:u w:val="single"/>
        </w:rPr>
        <w:t>ARTICLE VII –FORMALITES DE DEPOT ET DE PUBLICITE</w:t>
      </w:r>
    </w:p>
    <w:p>
      <w:pPr>
        <w:pStyle w:val="Listepuces"/>
        <w:numPr>
          <w:ilvl w:val="0"/>
          <w:numId w:val="0"/>
        </w:numPr>
        <w:tabs>
          <w:tab w:val="left" w:pos="0" w:leader="none"/>
        </w:tabs>
        <w:spacing w:lineRule="auto" w:line="240"/>
        <w:ind w:left="0" w:hanging="0"/>
        <w:rPr>
          <w:b/>
          <w:b/>
          <w:sz w:val="24"/>
          <w:szCs w:val="24"/>
          <w:u w:val="single"/>
        </w:rPr>
      </w:pPr>
      <w:r>
        <w:rPr>
          <w:b/>
          <w:sz w:val="24"/>
          <w:szCs w:val="24"/>
          <w:u w:val="single"/>
        </w:rPr>
      </w:r>
    </w:p>
    <w:p>
      <w:pPr>
        <w:pStyle w:val="Normal"/>
        <w:tabs>
          <w:tab w:val="left" w:pos="1132" w:leader="none"/>
          <w:tab w:val="left" w:pos="1700" w:leader="none"/>
          <w:tab w:val="left" w:pos="3967" w:leader="none"/>
          <w:tab w:val="left" w:pos="5668" w:leader="none"/>
          <w:tab w:val="center" w:pos="6518" w:leader="none"/>
        </w:tabs>
        <w:spacing w:lineRule="auto" w:line="240"/>
        <w:rPr>
          <w:sz w:val="24"/>
          <w:szCs w:val="24"/>
        </w:rPr>
      </w:pPr>
      <w:r>
        <w:rPr>
          <w:sz w:val="24"/>
          <w:szCs w:val="24"/>
        </w:rPr>
        <w:t>Conformément aux dispositions légales, les partenaires sociaux déclarent que la négociation s’est déroulée dans le respect des règles suivantes :</w:t>
      </w:r>
    </w:p>
    <w:p>
      <w:pPr>
        <w:pStyle w:val="Normal"/>
        <w:spacing w:lineRule="auto" w:line="240"/>
        <w:ind w:left="360" w:hanging="0"/>
        <w:rPr>
          <w:sz w:val="24"/>
          <w:szCs w:val="24"/>
        </w:rPr>
      </w:pPr>
      <w:r>
        <w:rPr>
          <w:sz w:val="24"/>
          <w:szCs w:val="24"/>
        </w:rPr>
      </w:r>
    </w:p>
    <w:p>
      <w:pPr>
        <w:pStyle w:val="Normal"/>
        <w:numPr>
          <w:ilvl w:val="0"/>
          <w:numId w:val="5"/>
        </w:numPr>
        <w:spacing w:lineRule="auto" w:line="240"/>
        <w:rPr>
          <w:sz w:val="24"/>
          <w:szCs w:val="24"/>
        </w:rPr>
      </w:pPr>
      <w:r>
        <w:rPr>
          <w:sz w:val="24"/>
          <w:szCs w:val="24"/>
        </w:rPr>
        <w:t>Indépendance des négociateurs vis-à-vis de la Société MMI ;</w:t>
      </w:r>
    </w:p>
    <w:p>
      <w:pPr>
        <w:pStyle w:val="Normal"/>
        <w:spacing w:lineRule="auto" w:line="240"/>
        <w:ind w:left="720" w:hanging="0"/>
        <w:rPr>
          <w:sz w:val="24"/>
          <w:szCs w:val="24"/>
        </w:rPr>
      </w:pPr>
      <w:r>
        <w:rPr>
          <w:sz w:val="24"/>
          <w:szCs w:val="24"/>
        </w:rPr>
      </w:r>
    </w:p>
    <w:p>
      <w:pPr>
        <w:pStyle w:val="Normal"/>
        <w:numPr>
          <w:ilvl w:val="0"/>
          <w:numId w:val="5"/>
        </w:numPr>
        <w:spacing w:lineRule="auto" w:line="240"/>
        <w:rPr>
          <w:sz w:val="24"/>
          <w:szCs w:val="24"/>
        </w:rPr>
      </w:pPr>
      <w:r>
        <w:rPr>
          <w:sz w:val="24"/>
          <w:szCs w:val="24"/>
        </w:rPr>
        <w:t>Elaboration conjointe du projet d'accord par les négociateurs ;</w:t>
      </w:r>
    </w:p>
    <w:p>
      <w:pPr>
        <w:pStyle w:val="Normal"/>
        <w:spacing w:lineRule="auto" w:line="240"/>
        <w:rPr>
          <w:sz w:val="24"/>
          <w:szCs w:val="24"/>
        </w:rPr>
      </w:pPr>
      <w:r>
        <w:rPr>
          <w:sz w:val="24"/>
          <w:szCs w:val="24"/>
        </w:rPr>
      </w:r>
    </w:p>
    <w:p>
      <w:pPr>
        <w:pStyle w:val="Normal"/>
        <w:numPr>
          <w:ilvl w:val="0"/>
          <w:numId w:val="5"/>
        </w:numPr>
        <w:spacing w:lineRule="auto" w:line="240"/>
        <w:rPr>
          <w:sz w:val="24"/>
          <w:szCs w:val="24"/>
        </w:rPr>
      </w:pPr>
      <w:r>
        <w:rPr>
          <w:sz w:val="24"/>
          <w:szCs w:val="24"/>
        </w:rPr>
        <w:t>Concertation avec les salariés ;</w:t>
      </w:r>
    </w:p>
    <w:p>
      <w:pPr>
        <w:pStyle w:val="Normal"/>
        <w:spacing w:lineRule="auto" w:line="240"/>
        <w:rPr>
          <w:sz w:val="24"/>
          <w:szCs w:val="24"/>
        </w:rPr>
      </w:pPr>
      <w:r>
        <w:rPr>
          <w:sz w:val="24"/>
          <w:szCs w:val="24"/>
        </w:rPr>
      </w:r>
    </w:p>
    <w:p>
      <w:pPr>
        <w:pStyle w:val="Normal"/>
        <w:numPr>
          <w:ilvl w:val="0"/>
          <w:numId w:val="5"/>
        </w:numPr>
        <w:spacing w:lineRule="auto" w:line="240"/>
        <w:rPr/>
      </w:pPr>
      <w:r>
        <w:rPr>
          <w:sz w:val="24"/>
          <w:szCs w:val="24"/>
        </w:rPr>
        <w:t>Faculté de prendre l'attache des organisations syndicales représentatives de la branche ;</w:t>
      </w:r>
    </w:p>
    <w:p>
      <w:pPr>
        <w:pStyle w:val="Normal"/>
        <w:numPr>
          <w:ilvl w:val="0"/>
          <w:numId w:val="5"/>
        </w:numPr>
        <w:spacing w:lineRule="auto" w:line="240"/>
        <w:rPr/>
      </w:pPr>
      <w:r>
        <w:rPr>
          <w:sz w:val="24"/>
          <w:szCs w:val="24"/>
        </w:rPr>
        <w:t>Informations remises aux élus titulaires préalablement à la négociation déterminées par accord entre ceux-ci et la Société MMI.</w:t>
      </w:r>
    </w:p>
    <w:p>
      <w:pPr>
        <w:pStyle w:val="Listepuces"/>
        <w:numPr>
          <w:ilvl w:val="0"/>
          <w:numId w:val="0"/>
        </w:numPr>
        <w:tabs>
          <w:tab w:val="left" w:pos="0" w:leader="none"/>
        </w:tabs>
        <w:spacing w:lineRule="auto" w:line="240"/>
        <w:ind w:left="0" w:hanging="0"/>
        <w:rPr>
          <w:b/>
          <w:b/>
          <w:sz w:val="24"/>
          <w:szCs w:val="24"/>
          <w:u w:val="single"/>
        </w:rPr>
      </w:pPr>
      <w:r>
        <w:rPr>
          <w:b/>
          <w:sz w:val="24"/>
          <w:szCs w:val="24"/>
          <w:u w:val="single"/>
        </w:rPr>
      </w:r>
    </w:p>
    <w:p>
      <w:pPr>
        <w:pStyle w:val="Listepuces"/>
        <w:numPr>
          <w:ilvl w:val="0"/>
          <w:numId w:val="0"/>
        </w:numPr>
        <w:tabs>
          <w:tab w:val="left" w:pos="0" w:leader="none"/>
        </w:tabs>
        <w:spacing w:lineRule="auto" w:line="240"/>
        <w:ind w:left="0" w:hanging="0"/>
        <w:rPr/>
      </w:pPr>
      <w:r>
        <w:rPr>
          <w:sz w:val="24"/>
          <w:szCs w:val="24"/>
        </w:rPr>
        <w:t>Dès sa signature :</w:t>
      </w:r>
    </w:p>
    <w:p>
      <w:pPr>
        <w:pStyle w:val="Listepuces"/>
        <w:numPr>
          <w:ilvl w:val="0"/>
          <w:numId w:val="0"/>
        </w:numPr>
        <w:tabs>
          <w:tab w:val="left" w:pos="0" w:leader="none"/>
        </w:tabs>
        <w:spacing w:lineRule="auto" w:line="240"/>
        <w:ind w:left="0" w:hanging="0"/>
        <w:rPr>
          <w:sz w:val="24"/>
          <w:szCs w:val="24"/>
        </w:rPr>
      </w:pPr>
      <w:r>
        <w:rPr>
          <w:sz w:val="24"/>
          <w:szCs w:val="24"/>
        </w:rPr>
      </w:r>
    </w:p>
    <w:p>
      <w:pPr>
        <w:pStyle w:val="Listepuces"/>
        <w:numPr>
          <w:ilvl w:val="0"/>
          <w:numId w:val="3"/>
        </w:numPr>
        <w:tabs>
          <w:tab w:val="left" w:pos="0" w:leader="none"/>
        </w:tabs>
        <w:spacing w:lineRule="auto" w:line="240"/>
        <w:rPr>
          <w:sz w:val="24"/>
          <w:szCs w:val="24"/>
        </w:rPr>
      </w:pPr>
      <w:r>
        <w:rPr>
          <w:sz w:val="24"/>
          <w:szCs w:val="24"/>
        </w:rPr>
        <w:t xml:space="preserve">une copie du présent accord sera adressée par la Société MMI, pour simple information, à la Commission Paritaire de Branche. </w:t>
      </w:r>
    </w:p>
    <w:p>
      <w:pPr>
        <w:pStyle w:val="Listepuces"/>
        <w:numPr>
          <w:ilvl w:val="0"/>
          <w:numId w:val="0"/>
        </w:numPr>
        <w:tabs>
          <w:tab w:val="left" w:pos="0" w:leader="none"/>
        </w:tabs>
        <w:spacing w:lineRule="auto" w:line="240"/>
        <w:ind w:left="720" w:hanging="0"/>
        <w:rPr>
          <w:sz w:val="24"/>
          <w:szCs w:val="24"/>
        </w:rPr>
      </w:pPr>
      <w:r>
        <w:rPr>
          <w:sz w:val="24"/>
          <w:szCs w:val="24"/>
        </w:rPr>
      </w:r>
    </w:p>
    <w:p>
      <w:pPr>
        <w:pStyle w:val="Listepuces"/>
        <w:numPr>
          <w:ilvl w:val="0"/>
          <w:numId w:val="3"/>
        </w:numPr>
        <w:tabs>
          <w:tab w:val="left" w:pos="0" w:leader="none"/>
        </w:tabs>
        <w:spacing w:lineRule="auto" w:line="240"/>
        <w:rPr>
          <w:sz w:val="24"/>
          <w:szCs w:val="24"/>
        </w:rPr>
      </w:pPr>
      <w:r>
        <w:rPr>
          <w:sz w:val="24"/>
          <w:szCs w:val="24"/>
        </w:rPr>
        <w:t>le présent accord sera déposé par la Société MMI à ses frais en deux exemplaires, dont un sur support papier signé des parties et un en version sur support électronique auprès de la Direction Régionale des Entreprises, de la Concurrence, de la Consommation, du travail et de l’emploi, Unité Territoriale de SAONE ET LOIRE.</w:t>
      </w:r>
    </w:p>
    <w:p>
      <w:pPr>
        <w:pStyle w:val="Listepuces"/>
        <w:numPr>
          <w:ilvl w:val="0"/>
          <w:numId w:val="0"/>
        </w:numPr>
        <w:tabs>
          <w:tab w:val="left" w:pos="0" w:leader="none"/>
        </w:tabs>
        <w:spacing w:lineRule="auto" w:line="240"/>
        <w:ind w:left="720" w:hanging="0"/>
        <w:rPr>
          <w:sz w:val="24"/>
          <w:szCs w:val="24"/>
        </w:rPr>
      </w:pPr>
      <w:r>
        <w:rPr>
          <w:sz w:val="24"/>
          <w:szCs w:val="24"/>
        </w:rPr>
      </w:r>
    </w:p>
    <w:p>
      <w:pPr>
        <w:pStyle w:val="Listepuces"/>
        <w:numPr>
          <w:ilvl w:val="0"/>
          <w:numId w:val="3"/>
        </w:numPr>
        <w:tabs>
          <w:tab w:val="left" w:pos="0" w:leader="none"/>
        </w:tabs>
        <w:spacing w:lineRule="auto" w:line="240"/>
        <w:rPr>
          <w:sz w:val="24"/>
          <w:szCs w:val="24"/>
        </w:rPr>
      </w:pPr>
      <w:r>
        <w:rPr>
          <w:sz w:val="24"/>
          <w:szCs w:val="24"/>
        </w:rPr>
        <w:t>le présent accord sera également déposé par la Société MMI au secrétariat greffe du Conseil de Prud’hommes de CHALON SUR SAONE.</w:t>
      </w:r>
    </w:p>
    <w:p>
      <w:pPr>
        <w:pStyle w:val="Listepuces"/>
        <w:numPr>
          <w:ilvl w:val="0"/>
          <w:numId w:val="0"/>
        </w:numPr>
        <w:tabs>
          <w:tab w:val="left" w:pos="0" w:leader="none"/>
        </w:tabs>
        <w:spacing w:lineRule="auto" w:line="240"/>
        <w:ind w:left="720" w:hanging="0"/>
        <w:rPr>
          <w:sz w:val="24"/>
          <w:szCs w:val="24"/>
        </w:rPr>
      </w:pPr>
      <w:r>
        <w:rPr>
          <w:sz w:val="24"/>
          <w:szCs w:val="24"/>
        </w:rPr>
      </w:r>
    </w:p>
    <w:p>
      <w:pPr>
        <w:pStyle w:val="Listepuces"/>
        <w:numPr>
          <w:ilvl w:val="0"/>
          <w:numId w:val="3"/>
        </w:numPr>
        <w:tabs>
          <w:tab w:val="left" w:pos="0" w:leader="none"/>
        </w:tabs>
        <w:spacing w:lineRule="auto" w:line="240"/>
        <w:rPr/>
      </w:pPr>
      <w:r>
        <w:rPr>
          <w:sz w:val="24"/>
          <w:szCs w:val="24"/>
        </w:rPr>
        <w:t>une copie du présent accord sera affichée sur les panneaux d’affichage destinés à l’information du personnel salarié de chaque site de chaque établissement concerné.</w:t>
      </w:r>
    </w:p>
    <w:p>
      <w:pPr>
        <w:pStyle w:val="Listepuces"/>
        <w:numPr>
          <w:ilvl w:val="0"/>
          <w:numId w:val="0"/>
        </w:numPr>
        <w:tabs>
          <w:tab w:val="left" w:pos="0" w:leader="none"/>
        </w:tabs>
        <w:spacing w:lineRule="auto" w:line="240"/>
        <w:ind w:left="0" w:hanging="0"/>
        <w:rPr>
          <w:sz w:val="24"/>
          <w:szCs w:val="24"/>
        </w:rPr>
      </w:pPr>
      <w:r>
        <w:rPr>
          <w:sz w:val="24"/>
          <w:szCs w:val="24"/>
        </w:rPr>
      </w:r>
    </w:p>
    <w:p>
      <w:pPr>
        <w:pStyle w:val="Listepuces"/>
        <w:numPr>
          <w:ilvl w:val="0"/>
          <w:numId w:val="0"/>
        </w:numPr>
        <w:tabs>
          <w:tab w:val="left" w:pos="0" w:leader="none"/>
        </w:tabs>
        <w:spacing w:lineRule="auto" w:line="240"/>
        <w:ind w:left="0" w:hanging="0"/>
        <w:rPr>
          <w:sz w:val="24"/>
          <w:szCs w:val="24"/>
        </w:rPr>
      </w:pPr>
      <w:r>
        <w:rPr>
          <w:sz w:val="24"/>
          <w:szCs w:val="24"/>
        </w:rPr>
      </w:r>
    </w:p>
    <w:p>
      <w:pPr>
        <w:pStyle w:val="Listepuces"/>
        <w:numPr>
          <w:ilvl w:val="0"/>
          <w:numId w:val="0"/>
        </w:numPr>
        <w:tabs>
          <w:tab w:val="left" w:pos="0" w:leader="none"/>
          <w:tab w:val="left" w:pos="4536" w:leader="none"/>
        </w:tabs>
        <w:spacing w:lineRule="auto" w:line="240"/>
        <w:ind w:left="0" w:hanging="0"/>
        <w:rPr>
          <w:b/>
          <w:b/>
          <w:sz w:val="24"/>
          <w:szCs w:val="24"/>
        </w:rPr>
      </w:pPr>
      <w:r>
        <w:rPr>
          <w:b/>
          <w:sz w:val="24"/>
          <w:szCs w:val="24"/>
        </w:rPr>
        <w:t xml:space="preserve">Fait à CRISSEY </w:t>
      </w:r>
    </w:p>
    <w:p>
      <w:pPr>
        <w:pStyle w:val="Listepuces"/>
        <w:numPr>
          <w:ilvl w:val="0"/>
          <w:numId w:val="0"/>
        </w:numPr>
        <w:tabs>
          <w:tab w:val="left" w:pos="0" w:leader="none"/>
          <w:tab w:val="left" w:pos="4536" w:leader="none"/>
        </w:tabs>
        <w:spacing w:lineRule="auto" w:line="240"/>
        <w:ind w:left="0" w:hanging="0"/>
        <w:rPr>
          <w:b/>
          <w:b/>
          <w:sz w:val="24"/>
          <w:szCs w:val="24"/>
        </w:rPr>
      </w:pPr>
      <w:r>
        <w:rPr>
          <w:b/>
          <w:sz w:val="24"/>
          <w:szCs w:val="24"/>
        </w:rPr>
        <w:t>Le 26 octobre 2017</w:t>
      </w:r>
    </w:p>
    <w:p>
      <w:pPr>
        <w:pStyle w:val="Listepuces"/>
        <w:numPr>
          <w:ilvl w:val="0"/>
          <w:numId w:val="0"/>
        </w:numPr>
        <w:tabs>
          <w:tab w:val="left" w:pos="0" w:leader="none"/>
          <w:tab w:val="left" w:pos="3969" w:leader="none"/>
        </w:tabs>
        <w:spacing w:lineRule="auto" w:line="240"/>
        <w:ind w:left="0" w:hanging="0"/>
        <w:rPr>
          <w:b/>
          <w:b/>
          <w:sz w:val="24"/>
          <w:szCs w:val="24"/>
        </w:rPr>
      </w:pPr>
      <w:r>
        <w:rPr>
          <w:b/>
          <w:sz w:val="24"/>
          <w:szCs w:val="24"/>
        </w:rPr>
      </w:r>
    </w:p>
    <w:p>
      <w:pPr>
        <w:pStyle w:val="Normal"/>
        <w:tabs>
          <w:tab w:val="left" w:pos="1132" w:leader="none"/>
          <w:tab w:val="left" w:pos="1700" w:leader="none"/>
          <w:tab w:val="left" w:pos="3967" w:leader="none"/>
          <w:tab w:val="left" w:pos="5668" w:leader="none"/>
          <w:tab w:val="center" w:pos="6518" w:leader="none"/>
        </w:tabs>
        <w:spacing w:lineRule="auto" w:line="240"/>
        <w:rPr>
          <w:sz w:val="24"/>
          <w:szCs w:val="24"/>
        </w:rPr>
      </w:pPr>
      <w:r>
        <w:rPr>
          <w:sz w:val="24"/>
          <w:szCs w:val="24"/>
        </w:rPr>
        <w:t>En autant d’exemplaires originaux que de parties signataires et d’exemplaires nécessaires aux dépôts obligatoires, chaque signataire se voit remettre l’exemplaire original lui revenant lors de la signature.</w:t>
      </w:r>
    </w:p>
    <w:p>
      <w:pPr>
        <w:pStyle w:val="Listepuces"/>
        <w:numPr>
          <w:ilvl w:val="0"/>
          <w:numId w:val="0"/>
        </w:numPr>
        <w:tabs>
          <w:tab w:val="left" w:pos="0" w:leader="none"/>
          <w:tab w:val="left" w:pos="3969" w:leader="none"/>
        </w:tabs>
        <w:spacing w:lineRule="auto" w:line="240"/>
        <w:ind w:left="0" w:hanging="0"/>
        <w:rPr>
          <w:b/>
          <w:b/>
          <w:sz w:val="24"/>
          <w:szCs w:val="24"/>
        </w:rPr>
      </w:pPr>
      <w:r>
        <w:rPr>
          <w:b/>
          <w:sz w:val="24"/>
          <w:szCs w:val="24"/>
        </w:rPr>
      </w:r>
    </w:p>
    <w:p>
      <w:pPr>
        <w:pStyle w:val="Listepuces"/>
        <w:numPr>
          <w:ilvl w:val="0"/>
          <w:numId w:val="0"/>
        </w:numPr>
        <w:tabs>
          <w:tab w:val="left" w:pos="0" w:leader="none"/>
          <w:tab w:val="left" w:pos="3969" w:leader="none"/>
        </w:tabs>
        <w:spacing w:lineRule="auto" w:line="240"/>
        <w:ind w:left="0" w:hanging="0"/>
        <w:rPr>
          <w:b/>
          <w:b/>
          <w:sz w:val="24"/>
          <w:szCs w:val="24"/>
        </w:rPr>
      </w:pPr>
      <w:r>
        <w:rPr>
          <w:b/>
          <w:sz w:val="24"/>
          <w:szCs w:val="24"/>
        </w:rPr>
      </w:r>
    </w:p>
    <w:p>
      <w:pPr>
        <w:pStyle w:val="Listepuces"/>
        <w:numPr>
          <w:ilvl w:val="0"/>
          <w:numId w:val="0"/>
        </w:numPr>
        <w:tabs>
          <w:tab w:val="left" w:pos="0" w:leader="none"/>
          <w:tab w:val="left" w:pos="4536" w:leader="none"/>
        </w:tabs>
        <w:spacing w:lineRule="auto" w:line="240"/>
        <w:ind w:left="0" w:hanging="0"/>
        <w:rPr>
          <w:b/>
          <w:b/>
          <w:sz w:val="24"/>
          <w:szCs w:val="24"/>
        </w:rPr>
      </w:pPr>
      <w:r>
        <w:rPr>
          <w:b/>
          <w:sz w:val="24"/>
          <w:szCs w:val="24"/>
        </w:rPr>
        <w:t>Les délégués du personnel (1)</w:t>
        <w:tab/>
        <w:t>Pour la Société MMI</w:t>
      </w:r>
    </w:p>
    <w:p>
      <w:pPr>
        <w:pStyle w:val="Listepuces"/>
        <w:numPr>
          <w:ilvl w:val="0"/>
          <w:numId w:val="0"/>
        </w:numPr>
        <w:tabs>
          <w:tab w:val="left" w:pos="0" w:leader="none"/>
          <w:tab w:val="left" w:pos="3969" w:leader="none"/>
        </w:tabs>
        <w:spacing w:lineRule="auto" w:line="240"/>
        <w:ind w:left="4560" w:hanging="4560"/>
        <w:rPr>
          <w:b/>
          <w:b/>
          <w:sz w:val="24"/>
          <w:szCs w:val="24"/>
        </w:rPr>
      </w:pPr>
      <w:r>
        <w:rPr>
          <w:b/>
          <w:sz w:val="24"/>
          <w:szCs w:val="24"/>
        </w:rPr>
        <w:t>M</w:t>
        <w:tab/>
        <w:tab/>
        <w:t>M, Gérant(1)</w:t>
      </w:r>
    </w:p>
    <w:p>
      <w:pPr>
        <w:pStyle w:val="Listepuces"/>
        <w:numPr>
          <w:ilvl w:val="0"/>
          <w:numId w:val="0"/>
        </w:numPr>
        <w:tabs>
          <w:tab w:val="left" w:pos="0" w:leader="none"/>
          <w:tab w:val="left" w:pos="3969" w:leader="none"/>
        </w:tabs>
        <w:spacing w:lineRule="auto" w:line="240"/>
        <w:ind w:left="4560" w:hanging="4560"/>
        <w:rPr>
          <w:b/>
          <w:b/>
          <w:sz w:val="24"/>
          <w:szCs w:val="24"/>
        </w:rPr>
      </w:pPr>
      <w:r>
        <w:rPr>
          <w:b/>
          <w:sz w:val="24"/>
          <w:szCs w:val="24"/>
        </w:rPr>
      </w:r>
    </w:p>
    <w:p>
      <w:pPr>
        <w:pStyle w:val="Listepuces"/>
        <w:numPr>
          <w:ilvl w:val="0"/>
          <w:numId w:val="0"/>
        </w:numPr>
        <w:tabs>
          <w:tab w:val="left" w:pos="0" w:leader="none"/>
          <w:tab w:val="left" w:pos="3969" w:leader="none"/>
        </w:tabs>
        <w:spacing w:lineRule="auto" w:line="240"/>
        <w:ind w:left="4560" w:hanging="4560"/>
        <w:rPr>
          <w:b/>
          <w:b/>
          <w:sz w:val="24"/>
          <w:szCs w:val="24"/>
        </w:rPr>
      </w:pPr>
      <w:r>
        <w:rPr>
          <w:b/>
          <w:sz w:val="24"/>
          <w:szCs w:val="24"/>
        </w:rPr>
      </w:r>
    </w:p>
    <w:p>
      <w:pPr>
        <w:pStyle w:val="Listepuces"/>
        <w:numPr>
          <w:ilvl w:val="0"/>
          <w:numId w:val="0"/>
        </w:numPr>
        <w:tabs>
          <w:tab w:val="left" w:pos="0" w:leader="none"/>
          <w:tab w:val="left" w:pos="3969" w:leader="none"/>
        </w:tabs>
        <w:spacing w:lineRule="auto" w:line="240"/>
        <w:ind w:left="4560" w:hanging="4560"/>
        <w:rPr>
          <w:b/>
          <w:b/>
          <w:sz w:val="24"/>
          <w:szCs w:val="24"/>
        </w:rPr>
      </w:pPr>
      <w:r>
        <w:rPr>
          <w:b/>
          <w:sz w:val="24"/>
          <w:szCs w:val="24"/>
        </w:rPr>
      </w:r>
    </w:p>
    <w:p>
      <w:pPr>
        <w:pStyle w:val="Listepuces"/>
        <w:numPr>
          <w:ilvl w:val="0"/>
          <w:numId w:val="0"/>
        </w:numPr>
        <w:tabs>
          <w:tab w:val="left" w:pos="0" w:leader="none"/>
          <w:tab w:val="left" w:pos="3969" w:leader="none"/>
        </w:tabs>
        <w:spacing w:lineRule="auto" w:line="240"/>
        <w:ind w:left="4560" w:hanging="4560"/>
        <w:rPr>
          <w:b/>
          <w:b/>
          <w:sz w:val="24"/>
          <w:szCs w:val="24"/>
        </w:rPr>
      </w:pPr>
      <w:r>
        <w:rPr>
          <w:b/>
          <w:sz w:val="24"/>
          <w:szCs w:val="24"/>
        </w:rPr>
      </w:r>
    </w:p>
    <w:p>
      <w:pPr>
        <w:pStyle w:val="Listepuces"/>
        <w:numPr>
          <w:ilvl w:val="0"/>
          <w:numId w:val="0"/>
        </w:numPr>
        <w:tabs>
          <w:tab w:val="left" w:pos="0" w:leader="none"/>
          <w:tab w:val="left" w:pos="3969" w:leader="none"/>
        </w:tabs>
        <w:spacing w:lineRule="auto" w:line="240"/>
        <w:ind w:left="4560" w:hanging="4560"/>
        <w:rPr>
          <w:b/>
          <w:b/>
          <w:sz w:val="24"/>
          <w:szCs w:val="24"/>
        </w:rPr>
      </w:pPr>
      <w:r>
        <w:rPr>
          <w:b/>
          <w:sz w:val="24"/>
          <w:szCs w:val="24"/>
        </w:rPr>
      </w:r>
    </w:p>
    <w:p>
      <w:pPr>
        <w:pStyle w:val="Listepuces"/>
        <w:numPr>
          <w:ilvl w:val="0"/>
          <w:numId w:val="0"/>
        </w:numPr>
        <w:tabs>
          <w:tab w:val="left" w:pos="0" w:leader="none"/>
          <w:tab w:val="left" w:pos="3969" w:leader="none"/>
        </w:tabs>
        <w:spacing w:lineRule="auto" w:line="240"/>
        <w:ind w:left="4560" w:hanging="4560"/>
        <w:rPr>
          <w:b/>
          <w:b/>
          <w:sz w:val="24"/>
          <w:szCs w:val="24"/>
        </w:rPr>
      </w:pPr>
      <w:r>
        <w:rPr>
          <w:b/>
          <w:sz w:val="24"/>
          <w:szCs w:val="24"/>
        </w:rPr>
        <w:t>M</w:t>
      </w:r>
    </w:p>
    <w:p>
      <w:pPr>
        <w:pStyle w:val="Listepuces"/>
        <w:numPr>
          <w:ilvl w:val="0"/>
          <w:numId w:val="0"/>
        </w:numPr>
        <w:tabs>
          <w:tab w:val="left" w:pos="0" w:leader="none"/>
          <w:tab w:val="left" w:pos="3969" w:leader="none"/>
        </w:tabs>
        <w:spacing w:lineRule="auto" w:line="240"/>
        <w:ind w:left="4560" w:hanging="4560"/>
        <w:rPr>
          <w:b/>
          <w:b/>
          <w:sz w:val="24"/>
          <w:szCs w:val="24"/>
        </w:rPr>
      </w:pPr>
      <w:r>
        <w:rPr>
          <w:b/>
          <w:sz w:val="24"/>
          <w:szCs w:val="24"/>
        </w:rPr>
      </w:r>
    </w:p>
    <w:p>
      <w:pPr>
        <w:pStyle w:val="Listepuces"/>
        <w:numPr>
          <w:ilvl w:val="0"/>
          <w:numId w:val="0"/>
        </w:numPr>
        <w:tabs>
          <w:tab w:val="left" w:pos="0" w:leader="none"/>
          <w:tab w:val="left" w:pos="3969" w:leader="none"/>
        </w:tabs>
        <w:spacing w:lineRule="auto" w:line="240"/>
        <w:ind w:left="4560" w:hanging="4560"/>
        <w:rPr>
          <w:b/>
          <w:b/>
          <w:sz w:val="24"/>
          <w:szCs w:val="24"/>
        </w:rPr>
      </w:pPr>
      <w:r>
        <w:rPr>
          <w:b/>
          <w:sz w:val="24"/>
          <w:szCs w:val="24"/>
        </w:rPr>
      </w:r>
    </w:p>
    <w:p>
      <w:pPr>
        <w:pStyle w:val="Listepuces"/>
        <w:numPr>
          <w:ilvl w:val="0"/>
          <w:numId w:val="0"/>
        </w:numPr>
        <w:tabs>
          <w:tab w:val="left" w:pos="0" w:leader="none"/>
          <w:tab w:val="left" w:pos="3969" w:leader="none"/>
        </w:tabs>
        <w:spacing w:lineRule="auto" w:line="240"/>
        <w:ind w:left="4560" w:hanging="4560"/>
        <w:rPr>
          <w:b/>
          <w:b/>
          <w:sz w:val="24"/>
          <w:szCs w:val="24"/>
        </w:rPr>
      </w:pPr>
      <w:r>
        <w:rPr>
          <w:b/>
          <w:sz w:val="24"/>
          <w:szCs w:val="24"/>
        </w:rPr>
      </w:r>
    </w:p>
    <w:p>
      <w:pPr>
        <w:pStyle w:val="Listepuces"/>
        <w:numPr>
          <w:ilvl w:val="0"/>
          <w:numId w:val="0"/>
        </w:numPr>
        <w:tabs>
          <w:tab w:val="left" w:pos="0" w:leader="none"/>
          <w:tab w:val="left" w:pos="3969" w:leader="none"/>
        </w:tabs>
        <w:spacing w:lineRule="auto" w:line="240"/>
        <w:ind w:left="4560" w:hanging="4560"/>
        <w:rPr>
          <w:b/>
          <w:b/>
          <w:sz w:val="24"/>
          <w:szCs w:val="24"/>
        </w:rPr>
      </w:pPr>
      <w:r>
        <w:rPr>
          <w:b/>
          <w:sz w:val="24"/>
          <w:szCs w:val="24"/>
        </w:rPr>
      </w:r>
    </w:p>
    <w:p>
      <w:pPr>
        <w:pStyle w:val="Listepuces"/>
        <w:numPr>
          <w:ilvl w:val="0"/>
          <w:numId w:val="0"/>
        </w:numPr>
        <w:tabs>
          <w:tab w:val="left" w:pos="0" w:leader="none"/>
          <w:tab w:val="left" w:pos="3969" w:leader="none"/>
        </w:tabs>
        <w:spacing w:lineRule="auto" w:line="240"/>
        <w:ind w:left="4560" w:hanging="4560"/>
        <w:rPr>
          <w:b/>
          <w:b/>
          <w:sz w:val="24"/>
          <w:szCs w:val="24"/>
        </w:rPr>
      </w:pPr>
      <w:r>
        <w:rPr>
          <w:b/>
          <w:sz w:val="24"/>
          <w:szCs w:val="24"/>
        </w:rPr>
      </w:r>
    </w:p>
    <w:p>
      <w:pPr>
        <w:pStyle w:val="Listepuces"/>
        <w:numPr>
          <w:ilvl w:val="0"/>
          <w:numId w:val="0"/>
        </w:numPr>
        <w:tabs>
          <w:tab w:val="left" w:pos="0" w:leader="none"/>
          <w:tab w:val="left" w:pos="3969" w:leader="none"/>
        </w:tabs>
        <w:spacing w:lineRule="auto" w:line="240"/>
        <w:ind w:left="4560" w:hanging="4560"/>
        <w:rPr>
          <w:b/>
          <w:b/>
          <w:sz w:val="24"/>
          <w:szCs w:val="24"/>
        </w:rPr>
      </w:pPr>
      <w:r>
        <w:rPr>
          <w:b/>
          <w:sz w:val="24"/>
          <w:szCs w:val="24"/>
        </w:rPr>
        <w:t>M</w:t>
      </w:r>
    </w:p>
    <w:p>
      <w:pPr>
        <w:pStyle w:val="Listepuces"/>
        <w:numPr>
          <w:ilvl w:val="0"/>
          <w:numId w:val="0"/>
        </w:numPr>
        <w:tabs>
          <w:tab w:val="left" w:pos="0" w:leader="none"/>
          <w:tab w:val="left" w:pos="3969" w:leader="none"/>
        </w:tabs>
        <w:spacing w:lineRule="auto" w:line="240"/>
        <w:ind w:left="4560" w:hanging="4560"/>
        <w:rPr>
          <w:b/>
          <w:b/>
          <w:sz w:val="24"/>
          <w:szCs w:val="24"/>
        </w:rPr>
      </w:pPr>
      <w:r>
        <w:rPr>
          <w:b/>
          <w:sz w:val="24"/>
          <w:szCs w:val="24"/>
        </w:rPr>
      </w:r>
    </w:p>
    <w:p>
      <w:pPr>
        <w:pStyle w:val="Listepuces"/>
        <w:numPr>
          <w:ilvl w:val="0"/>
          <w:numId w:val="0"/>
        </w:numPr>
        <w:tabs>
          <w:tab w:val="left" w:pos="0" w:leader="none"/>
          <w:tab w:val="left" w:pos="3969" w:leader="none"/>
        </w:tabs>
        <w:spacing w:lineRule="auto" w:line="240"/>
        <w:ind w:left="4560" w:hanging="4560"/>
        <w:rPr>
          <w:b/>
          <w:b/>
          <w:sz w:val="24"/>
          <w:szCs w:val="24"/>
        </w:rPr>
      </w:pPr>
      <w:r>
        <w:rPr>
          <w:b/>
          <w:sz w:val="24"/>
          <w:szCs w:val="24"/>
        </w:rPr>
      </w:r>
    </w:p>
    <w:p>
      <w:pPr>
        <w:pStyle w:val="Listepuces"/>
        <w:numPr>
          <w:ilvl w:val="0"/>
          <w:numId w:val="0"/>
        </w:numPr>
        <w:tabs>
          <w:tab w:val="left" w:pos="0" w:leader="none"/>
          <w:tab w:val="left" w:pos="3969" w:leader="none"/>
        </w:tabs>
        <w:spacing w:lineRule="auto" w:line="240"/>
        <w:ind w:left="4560" w:hanging="4560"/>
        <w:rPr>
          <w:b/>
          <w:b/>
          <w:sz w:val="24"/>
          <w:szCs w:val="24"/>
        </w:rPr>
      </w:pPr>
      <w:r>
        <w:rPr>
          <w:b/>
          <w:sz w:val="24"/>
          <w:szCs w:val="24"/>
        </w:rPr>
      </w:r>
    </w:p>
    <w:p>
      <w:pPr>
        <w:pStyle w:val="Listepuces"/>
        <w:numPr>
          <w:ilvl w:val="0"/>
          <w:numId w:val="0"/>
        </w:numPr>
        <w:tabs>
          <w:tab w:val="left" w:pos="0" w:leader="none"/>
          <w:tab w:val="left" w:pos="3969" w:leader="none"/>
        </w:tabs>
        <w:spacing w:lineRule="auto" w:line="240"/>
        <w:ind w:left="4560" w:hanging="4560"/>
        <w:rPr>
          <w:b/>
          <w:b/>
          <w:sz w:val="24"/>
          <w:szCs w:val="24"/>
        </w:rPr>
      </w:pPr>
      <w:r>
        <w:rPr>
          <w:b/>
          <w:sz w:val="24"/>
          <w:szCs w:val="24"/>
        </w:rPr>
      </w:r>
    </w:p>
    <w:p>
      <w:pPr>
        <w:pStyle w:val="Listepuces"/>
        <w:numPr>
          <w:ilvl w:val="0"/>
          <w:numId w:val="0"/>
        </w:numPr>
        <w:tabs>
          <w:tab w:val="left" w:pos="0" w:leader="none"/>
          <w:tab w:val="left" w:pos="3969" w:leader="none"/>
        </w:tabs>
        <w:spacing w:lineRule="auto" w:line="240"/>
        <w:ind w:left="0" w:hanging="0"/>
        <w:rPr>
          <w:b/>
          <w:b/>
          <w:sz w:val="24"/>
          <w:szCs w:val="24"/>
        </w:rPr>
      </w:pPr>
      <w:r>
        <w:rPr>
          <w:b/>
          <w:sz w:val="24"/>
          <w:szCs w:val="24"/>
        </w:rPr>
      </w:r>
    </w:p>
    <w:p>
      <w:pPr>
        <w:pStyle w:val="Listepuces"/>
        <w:numPr>
          <w:ilvl w:val="0"/>
          <w:numId w:val="0"/>
        </w:numPr>
        <w:tabs>
          <w:tab w:val="left" w:pos="0" w:leader="none"/>
          <w:tab w:val="left" w:pos="3969" w:leader="none"/>
        </w:tabs>
        <w:spacing w:lineRule="auto" w:line="240"/>
        <w:ind w:left="0" w:hanging="0"/>
        <w:rPr>
          <w:b/>
          <w:b/>
          <w:sz w:val="24"/>
          <w:szCs w:val="24"/>
        </w:rPr>
      </w:pPr>
      <w:r>
        <w:rPr>
          <w:b/>
          <w:sz w:val="24"/>
          <w:szCs w:val="24"/>
        </w:rPr>
      </w:r>
    </w:p>
    <w:p>
      <w:pPr>
        <w:pStyle w:val="Listepuces"/>
        <w:numPr>
          <w:ilvl w:val="0"/>
          <w:numId w:val="0"/>
        </w:numPr>
        <w:tabs>
          <w:tab w:val="left" w:pos="0" w:leader="none"/>
          <w:tab w:val="left" w:pos="3969" w:leader="none"/>
        </w:tabs>
        <w:spacing w:lineRule="auto" w:line="240"/>
        <w:ind w:left="0" w:hanging="0"/>
        <w:rPr>
          <w:b/>
          <w:b/>
          <w:sz w:val="24"/>
          <w:szCs w:val="24"/>
        </w:rPr>
      </w:pPr>
      <w:r>
        <w:rPr>
          <w:b/>
          <w:sz w:val="24"/>
          <w:szCs w:val="24"/>
        </w:rPr>
      </w:r>
    </w:p>
    <w:p>
      <w:pPr>
        <w:pStyle w:val="Listepuces"/>
        <w:numPr>
          <w:ilvl w:val="0"/>
          <w:numId w:val="0"/>
        </w:numPr>
        <w:tabs>
          <w:tab w:val="left" w:pos="0" w:leader="none"/>
          <w:tab w:val="left" w:pos="3969" w:leader="none"/>
        </w:tabs>
        <w:spacing w:lineRule="auto" w:line="240"/>
        <w:ind w:left="0" w:hanging="0"/>
        <w:rPr>
          <w:i/>
          <w:i/>
          <w:sz w:val="24"/>
          <w:szCs w:val="24"/>
        </w:rPr>
      </w:pPr>
      <w:r>
        <w:rPr>
          <w:i/>
          <w:sz w:val="24"/>
          <w:szCs w:val="24"/>
        </w:rPr>
        <w:t>(1) Signature précédée de la mention manuscrite « Lu et Approuvé – Bon pour accord ».</w:t>
      </w:r>
    </w:p>
    <w:sectPr>
      <w:footerReference w:type="default" r:id="rId2"/>
      <w:type w:val="nextPage"/>
      <w:pgSz w:w="11906" w:h="16838"/>
      <w:pgMar w:left="1440" w:right="1440" w:header="0" w:top="1440" w:footer="720" w:bottom="1440" w:gutter="0"/>
      <w:pgNumType w:start="1"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 w:name="Tahoma">
    <w:charset w:val="00"/>
    <w:family w:val="swiss"/>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rPr>
    </w:pPr>
    <w:r>
      <w:rPr>
        <w:sz w:val="20"/>
      </w:rPr>
      <w:t xml:space="preserve">Page </w:t>
    </w:r>
    <w:r>
      <w:rPr>
        <w:b/>
        <w:bCs/>
        <w:sz w:val="20"/>
      </w:rPr>
      <w:fldChar w:fldCharType="begin"/>
    </w:r>
    <w:r>
      <w:instrText> PAGE </w:instrText>
    </w:r>
    <w:r>
      <w:fldChar w:fldCharType="separate"/>
    </w:r>
    <w:r>
      <w:t>13</w:t>
    </w:r>
    <w:r>
      <w:fldChar w:fldCharType="end"/>
    </w:r>
    <w:r>
      <w:rPr>
        <w:sz w:val="20"/>
      </w:rPr>
      <w:t xml:space="preserve"> sur </w:t>
    </w:r>
    <w:r>
      <w:rPr>
        <w:b/>
        <w:bCs/>
        <w:sz w:val="20"/>
      </w:rPr>
      <w:fldChar w:fldCharType="begin"/>
    </w:r>
    <w:r>
      <w:instrText> NUMPAGES \* ARABIC </w:instrText>
    </w:r>
    <w:r>
      <w:fldChar w:fldCharType="separate"/>
    </w:r>
    <w:r>
      <w:t>13</w:t>
    </w:r>
    <w:r>
      <w:fldChar w:fldCharType="end"/>
    </w:r>
  </w:p>
  <w:p>
    <w:pPr>
      <w:pStyle w:val="Footer"/>
      <w:rPr>
        <w:sz w:val="16"/>
        <w:szCs w:val="16"/>
      </w:rPr>
    </w:pPr>
    <w:r>
      <w:rPr>
        <w:sz w:val="16"/>
        <w:szCs w:val="16"/>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360"/>
        </w:tabs>
        <w:ind w:left="360" w:hanging="360"/>
      </w:pPr>
      <w:rPr>
        <w:rFonts w:ascii="Symbol" w:hAnsi="Symbol" w:cs="Symbol" w:hint="default"/>
        <w:rFonts w:cs="Symbol"/>
      </w:rPr>
    </w:lvl>
  </w:abstractNum>
  <w:abstractNum w:abstractNumId="3">
    <w:lvl w:ilvl="0">
      <w:numFmt w:val="bullet"/>
      <w:lvlText w:val="-"/>
      <w:lvlJc w:val="left"/>
      <w:pPr>
        <w:ind w:left="720" w:hanging="360"/>
      </w:pPr>
      <w:rPr>
        <w:rFonts w:ascii="Times New Roman" w:hAnsi="Times New Roman" w:cs="Times New Roman" w:hint="default"/>
        <w:sz w:val="24"/>
        <w:b/>
        <w:szCs w:val="24"/>
        <w:rFonts w:cs="Times New Roman"/>
      </w:rPr>
    </w:lvl>
  </w:abstractNum>
  <w:abstractNum w:abstractNumId="4">
    <w:lvl w:ilvl="0">
      <w:start w:val="1"/>
      <w:numFmt w:val="decimal"/>
      <w:lvlText w:val="%1"/>
      <w:lvlJc w:val="left"/>
      <w:pPr>
        <w:tabs>
          <w:tab w:val="num" w:pos="360"/>
        </w:tabs>
        <w:ind w:left="360" w:hanging="360"/>
      </w:pPr>
      <w:rPr>
        <w:sz w:val="22"/>
        <w:i w:val="false"/>
        <w:b/>
        <w:w w:val="100"/>
        <w:rFonts w:ascii="Times New Roman" w:hAnsi="Times New Roman" w:cs="Times New Roman"/>
      </w:rPr>
    </w:lvl>
  </w:abstractNum>
  <w:abstractNum w:abstractNumId="5">
    <w:lvl w:ilvl="0">
      <w:numFmt w:val="bullet"/>
      <w:lvlText w:val="-"/>
      <w:lvlJc w:val="left"/>
      <w:pPr>
        <w:tabs>
          <w:tab w:val="num" w:pos="720"/>
        </w:tabs>
        <w:ind w:left="720" w:hanging="360"/>
      </w:pPr>
      <w:rPr>
        <w:rFonts w:ascii="Times New Roman" w:hAnsi="Times New Roman" w:cs="Times New Roman" w:hint="default"/>
        <w:sz w:val="24"/>
        <w:b/>
        <w:szCs w:val="24"/>
        <w:rFonts w:cs="Times New Roman"/>
      </w:rPr>
    </w:lvl>
  </w:abstractNum>
  <w:abstractNum w:abstractNumId="6">
    <w:lvl w:ilvl="0">
      <w:start w:val="1"/>
      <w:numFmt w:val="bullet"/>
      <w:lvlText w:val=""/>
      <w:lvlJc w:val="left"/>
      <w:pPr>
        <w:tabs>
          <w:tab w:val="num" w:pos="360"/>
        </w:tabs>
        <w:ind w:left="284" w:hanging="284"/>
      </w:pPr>
      <w:rPr>
        <w:rFonts w:ascii="Wingdings" w:hAnsi="Wingdings" w:cs="Wingdings" w:hint="default"/>
        <w:sz w:val="16"/>
        <w:rFonts w:cs="Wingdings"/>
      </w:rPr>
    </w:lvl>
  </w:abstractNum>
  <w:abstractNum w:abstractNumId="7">
    <w:lvl w:ilvl="0">
      <w:start w:val="1"/>
      <w:numFmt w:val="bullet"/>
      <w:lvlText w:val=""/>
      <w:lvlJc w:val="left"/>
      <w:pPr>
        <w:ind w:left="720" w:hanging="360"/>
      </w:pPr>
      <w:rPr>
        <w:rFonts w:ascii="Symbol" w:hAnsi="Symbol" w:cs="Symbol" w:hint="default"/>
        <w:sz w:val="24"/>
        <w:szCs w:val="24"/>
        <w:rFonts w:cs="Symbol"/>
      </w:rPr>
    </w:lvl>
  </w:abstractNum>
  <w:abstractNum w:abstractNumId="8">
    <w:lvl w:ilvl="0">
      <w:numFmt w:val="bullet"/>
      <w:lvlText w:val="-"/>
      <w:lvlJc w:val="left"/>
      <w:pPr>
        <w:tabs>
          <w:tab w:val="num" w:pos="720"/>
        </w:tabs>
        <w:ind w:left="720" w:hanging="360"/>
      </w:pPr>
      <w:rPr>
        <w:rFonts w:ascii="Times New Roman" w:hAnsi="Times New Roman" w:cs="Times New Roman" w:hint="default"/>
        <w:sz w:val="24"/>
        <w:b/>
        <w:szCs w:val="24"/>
        <w:rFonts w:cs="Times New Roman"/>
      </w:rPr>
    </w:lvl>
  </w:abstractNum>
  <w:abstractNum w:abstractNumId="9">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tLeast" w:line="260"/>
      <w:jc w:val="both"/>
    </w:pPr>
    <w:rPr>
      <w:rFonts w:ascii="Times New Roman" w:hAnsi="Times New Roman" w:eastAsia="Times New Roman" w:cs="Times New Roman"/>
      <w:color w:val="auto"/>
      <w:sz w:val="22"/>
      <w:szCs w:val="20"/>
      <w:lang w:val="fr-FR" w:bidi="ar-SA" w:eastAsia="zh-CN"/>
    </w:rPr>
  </w:style>
  <w:style w:type="paragraph" w:styleId="Heading1">
    <w:name w:val="Heading 1"/>
    <w:basedOn w:val="Normal"/>
    <w:next w:val="Normal"/>
    <w:qFormat/>
    <w:pPr>
      <w:keepNext/>
      <w:numPr>
        <w:ilvl w:val="0"/>
        <w:numId w:val="1"/>
      </w:numPr>
      <w:spacing w:lineRule="atLeast" w:line="260" w:before="240" w:after="60"/>
      <w:outlineLvl w:val="0"/>
      <w:outlineLvl w:val="0"/>
    </w:pPr>
    <w:rPr>
      <w:b/>
      <w:sz w:val="32"/>
    </w:rPr>
  </w:style>
  <w:style w:type="paragraph" w:styleId="Heading2">
    <w:name w:val="Heading 2"/>
    <w:basedOn w:val="Normal"/>
    <w:next w:val="Normal"/>
    <w:qFormat/>
    <w:pPr>
      <w:keepNext/>
      <w:numPr>
        <w:ilvl w:val="1"/>
        <w:numId w:val="1"/>
      </w:numPr>
      <w:spacing w:lineRule="atLeast" w:line="260" w:before="240" w:after="60"/>
      <w:outlineLvl w:val="1"/>
      <w:outlineLvl w:val="1"/>
    </w:pPr>
    <w:rPr>
      <w:b/>
      <w:sz w:val="28"/>
    </w:rPr>
  </w:style>
  <w:style w:type="paragraph" w:styleId="Heading3">
    <w:name w:val="Heading 3"/>
    <w:basedOn w:val="Normal"/>
    <w:next w:val="Normal"/>
    <w:qFormat/>
    <w:pPr>
      <w:keepNext/>
      <w:numPr>
        <w:ilvl w:val="2"/>
        <w:numId w:val="1"/>
      </w:numPr>
      <w:spacing w:lineRule="atLeast" w:line="260" w:before="240" w:after="60"/>
      <w:outlineLvl w:val="2"/>
      <w:outlineLvl w:val="2"/>
    </w:pPr>
    <w:rPr>
      <w:b/>
      <w:sz w:val="24"/>
    </w:rPr>
  </w:style>
  <w:style w:type="paragraph" w:styleId="Heading4">
    <w:name w:val="Heading 4"/>
    <w:basedOn w:val="Normal"/>
    <w:next w:val="Normal"/>
    <w:qFormat/>
    <w:pPr>
      <w:keepNext/>
      <w:numPr>
        <w:ilvl w:val="3"/>
        <w:numId w:val="1"/>
      </w:numPr>
      <w:spacing w:lineRule="atLeast" w:line="260" w:before="240" w:after="60"/>
      <w:outlineLvl w:val="3"/>
      <w:outlineLvl w:val="3"/>
    </w:pPr>
    <w:rPr>
      <w:b/>
      <w:i/>
      <w:sz w:val="24"/>
    </w:rPr>
  </w:style>
  <w:style w:type="paragraph" w:styleId="Heading5">
    <w:name w:val="Heading 5"/>
    <w:basedOn w:val="Normal"/>
    <w:next w:val="Normal"/>
    <w:qFormat/>
    <w:pPr>
      <w:numPr>
        <w:ilvl w:val="4"/>
        <w:numId w:val="1"/>
      </w:numPr>
      <w:spacing w:lineRule="atLeast" w:line="260" w:before="240" w:after="60"/>
      <w:outlineLvl w:val="4"/>
      <w:outlineLvl w:val="4"/>
    </w:pPr>
    <w:rPr>
      <w:i/>
    </w:rPr>
  </w:style>
  <w:style w:type="paragraph" w:styleId="Heading6">
    <w:name w:val="Heading 6"/>
    <w:basedOn w:val="Normal"/>
    <w:next w:val="Normal"/>
    <w:qFormat/>
    <w:pPr>
      <w:numPr>
        <w:ilvl w:val="5"/>
        <w:numId w:val="1"/>
      </w:numPr>
      <w:spacing w:lineRule="atLeast" w:line="260" w:before="240" w:after="60"/>
      <w:outlineLvl w:val="5"/>
      <w:outlineLvl w:val="5"/>
    </w:pPr>
    <w:rPr>
      <w:i/>
    </w:rPr>
  </w:style>
  <w:style w:type="paragraph" w:styleId="Heading7">
    <w:name w:val="Heading 7"/>
    <w:basedOn w:val="Normal"/>
    <w:next w:val="Normal"/>
    <w:qFormat/>
    <w:pPr>
      <w:numPr>
        <w:ilvl w:val="6"/>
        <w:numId w:val="1"/>
      </w:numPr>
      <w:spacing w:before="240" w:after="60"/>
      <w:outlineLvl w:val="6"/>
      <w:outlineLvl w:val="6"/>
    </w:pPr>
    <w:rPr/>
  </w:style>
  <w:style w:type="paragraph" w:styleId="Heading8">
    <w:name w:val="Heading 8"/>
    <w:basedOn w:val="Normal"/>
    <w:next w:val="Normal"/>
    <w:qFormat/>
    <w:pPr>
      <w:numPr>
        <w:ilvl w:val="7"/>
        <w:numId w:val="1"/>
      </w:numPr>
      <w:spacing w:before="240" w:after="60"/>
      <w:outlineLvl w:val="7"/>
      <w:outlineLvl w:val="7"/>
    </w:pPr>
    <w:rPr>
      <w:i/>
    </w:rPr>
  </w:style>
  <w:style w:type="paragraph" w:styleId="Heading9">
    <w:name w:val="Heading 9"/>
    <w:basedOn w:val="Normal"/>
    <w:next w:val="Normal"/>
    <w:qFormat/>
    <w:pPr>
      <w:numPr>
        <w:ilvl w:val="8"/>
        <w:numId w:val="1"/>
      </w:numPr>
      <w:spacing w:before="240" w:after="60"/>
      <w:outlineLvl w:val="8"/>
      <w:outlineLvl w:val="8"/>
    </w:pPr>
    <w:rPr/>
  </w:style>
  <w:style w:type="character" w:styleId="WW8Num1z0">
    <w:name w:val="WW8Num1z0"/>
    <w:qFormat/>
    <w:rPr>
      <w:rFonts w:ascii="Symbol" w:hAnsi="Symbol" w:cs="Symbol"/>
    </w:rPr>
  </w:style>
  <w:style w:type="character" w:styleId="WW8Num2z0">
    <w:name w:val="WW8Num2z0"/>
    <w:qFormat/>
    <w:rPr>
      <w:rFonts w:ascii="Times New Roman" w:hAnsi="Times New Roman" w:cs="Times New Roman"/>
      <w:color w:val="000000"/>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Times New Roman" w:hAnsi="Times New Roman" w:eastAsia="Times New Roman" w:cs="Times New Roman"/>
      <w:b/>
      <w:sz w:val="24"/>
      <w:szCs w:val="24"/>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Wingdings" w:hAnsi="Wingdings" w:cs="Wingdings"/>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Times New Roman" w:hAnsi="Times New Roman" w:cs="Times New Roman"/>
      <w:b/>
      <w:i w:val="false"/>
      <w:w w:val="100"/>
      <w:sz w:val="22"/>
    </w:rPr>
  </w:style>
  <w:style w:type="character" w:styleId="WW8Num7z0">
    <w:name w:val="WW8Num7z0"/>
    <w:qFormat/>
    <w:rPr>
      <w:rFonts w:ascii="Times New Roman" w:hAnsi="Times New Roman" w:cs="Times New Roman"/>
      <w:color w:val="000000"/>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Times New Roman" w:hAnsi="Times New Roman" w:eastAsia="Times New Roman" w:cs="Times New Roman"/>
      <w:b/>
      <w:sz w:val="24"/>
      <w:szCs w:val="24"/>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Arial" w:hAnsi="Arial" w:eastAsia="Wingdings" w:cs="Aria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Times New Roman" w:hAnsi="Times New Roman" w:eastAsia="Times New Roman" w:cs="Times New Roma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Times New Roman" w:hAnsi="Times New Roman"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Times New Roman" w:hAnsi="Times New Roman" w:eastAsia="Times New Roman" w:cs="Times New Roman"/>
      <w:b/>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Times New Roman" w:hAnsi="Times New Roman" w:eastAsia="Times New Roman" w:cs="Times New Roman"/>
      <w:b/>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Times New Roman" w:hAnsi="Times New Roman" w:eastAsia="Times New Roman" w:cs="Times New Roman"/>
      <w:b/>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Times New Roman" w:hAnsi="Times New Roman" w:cs="Times New Roman"/>
      <w:color w:val="000000"/>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Times New Roman" w:hAnsi="Times New Roman" w:eastAsia="Times New Roman" w:cs="Times New Roman"/>
      <w:b/>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Times New Roman" w:hAnsi="Times New Roman" w:cs="Times New Roman"/>
      <w:color w:val="000000"/>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Arial" w:hAnsi="Arial" w:eastAsia="Wingdings" w:cs="Aria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rFonts w:ascii="Times New Roman" w:hAnsi="Times New Roman" w:eastAsia="Times New Roman" w:cs="Times New Roman"/>
      <w:b/>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ascii="Times New Roman" w:hAnsi="Times New Roman" w:cs="Times New Roman"/>
      <w:color w:val="000000"/>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Times New Roman" w:hAnsi="Times New Roman" w:eastAsia="Times New Roman" w:cs="Times New Roman"/>
      <w:b/>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Wingdings" w:hAnsi="Wingdings" w:cs="Wingdings"/>
      <w:sz w:val="16"/>
    </w:rPr>
  </w:style>
  <w:style w:type="character" w:styleId="WW8Num26z0">
    <w:name w:val="WW8Num26z0"/>
    <w:qFormat/>
    <w:rPr>
      <w:rFonts w:ascii="Symbol" w:hAnsi="Symbol" w:cs="Symbol"/>
      <w:sz w:val="24"/>
      <w:szCs w:val="24"/>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rFonts w:ascii="Times New Roman" w:hAnsi="Times New Roman" w:eastAsia="Times New Roman" w:cs="Times New Roman"/>
      <w:b/>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WW8Num28z0">
    <w:name w:val="WW8Num28z0"/>
    <w:qFormat/>
    <w:rPr>
      <w:rFonts w:ascii="Times New Roman" w:hAnsi="Times New Roman" w:cs="Times New Roman"/>
      <w:color w:val="000000"/>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rFonts w:ascii="Arial" w:hAnsi="Arial" w:eastAsia="Wingdings" w:cs="Aria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0">
    <w:name w:val="WW8Num30z0"/>
    <w:qFormat/>
    <w:rPr>
      <w:rFonts w:ascii="Times New Roman" w:hAnsi="Times New Roman" w:eastAsia="Times New Roman" w:cs="Times New Roman"/>
      <w:b/>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Times New Roman" w:hAnsi="Times New Roman" w:cs="Times New Roman"/>
      <w:color w:val="000000"/>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rFonts w:ascii="Symbol" w:hAnsi="Symbol" w:cs="Symbol"/>
    </w:rPr>
  </w:style>
  <w:style w:type="character" w:styleId="WW8Num33z0">
    <w:name w:val="WW8Num33z0"/>
    <w:qFormat/>
    <w:rPr>
      <w:rFonts w:ascii="Times New Roman" w:hAnsi="Times New Roman" w:eastAsia="Times New Roman" w:cs="Times New Roman"/>
      <w:b/>
      <w:sz w:val="24"/>
      <w:szCs w:val="24"/>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WW8Num34z0">
    <w:name w:val="WW8Num34z0"/>
    <w:qFormat/>
    <w:rPr>
      <w:rFonts w:ascii="Times New Roman" w:hAnsi="Times New Roman" w:cs="Times New Roman"/>
      <w:color w:val="000000"/>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4z3">
    <w:name w:val="WW8Num34z3"/>
    <w:qFormat/>
    <w:rPr>
      <w:rFonts w:ascii="Symbol" w:hAnsi="Symbol" w:cs="Symbol"/>
    </w:rPr>
  </w:style>
  <w:style w:type="character" w:styleId="WW8Num35z0">
    <w:name w:val="WW8Num35z0"/>
    <w:qFormat/>
    <w:rPr>
      <w:rFonts w:ascii="Times New Roman" w:hAnsi="Times New Roman" w:eastAsia="Times New Roman" w:cs="Times New Roman"/>
      <w:b/>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5z3">
    <w:name w:val="WW8Num35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EndnoteCharacters">
    <w:name w:val="Endnote Characters"/>
    <w:qFormat/>
    <w:rPr>
      <w:vertAlign w:val="superscript"/>
    </w:rPr>
  </w:style>
  <w:style w:type="character" w:styleId="Txt">
    <w:name w:val="txt"/>
    <w:basedOn w:val="Policepardfaut"/>
    <w:qFormat/>
    <w:rPr/>
  </w:style>
  <w:style w:type="character" w:styleId="Txtexp">
    <w:name w:val="txtexp"/>
    <w:basedOn w:val="Policepardfaut"/>
    <w:qFormat/>
    <w:rPr/>
  </w:style>
  <w:style w:type="character" w:styleId="Marquedecommentaire">
    <w:name w:val="Marque de commentaire"/>
    <w:qFormat/>
    <w:rPr>
      <w:sz w:val="16"/>
      <w:szCs w:val="16"/>
    </w:rPr>
  </w:style>
  <w:style w:type="character" w:styleId="Texteel">
    <w:name w:val="texteel"/>
    <w:basedOn w:val="Policepardfaut"/>
    <w:qFormat/>
    <w:rPr/>
  </w:style>
  <w:style w:type="character" w:styleId="CharacterStyle1">
    <w:name w:val="Character Style 1"/>
    <w:qFormat/>
    <w:rPr>
      <w:sz w:val="24"/>
      <w:szCs w:val="24"/>
    </w:rPr>
  </w:style>
  <w:style w:type="character" w:styleId="InternetLink">
    <w:name w:val="Internet Link"/>
    <w:rPr>
      <w:color w:val="0000FF"/>
      <w:u w:val="single"/>
    </w:rPr>
  </w:style>
  <w:style w:type="character" w:styleId="Invisiblealecran">
    <w:name w:val="invisiblealecran"/>
    <w:basedOn w:val="Policepardfaut"/>
    <w:qFormat/>
    <w:rPr/>
  </w:style>
  <w:style w:type="character" w:styleId="CommentaireCar">
    <w:name w:val="Commentaire Car"/>
    <w:basedOn w:val="Policepardfaut"/>
    <w:qFormat/>
    <w:rPr/>
  </w:style>
  <w:style w:type="character" w:styleId="PieddepageCar">
    <w:name w:val="Pied de page Car"/>
    <w:qFormat/>
    <w:rPr>
      <w:sz w:val="22"/>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Puce">
    <w:name w:val="puce"/>
    <w:qFormat/>
    <w:pPr>
      <w:widowControl/>
      <w:numPr>
        <w:ilvl w:val="0"/>
        <w:numId w:val="6"/>
      </w:numPr>
      <w:tabs>
        <w:tab w:val="left" w:pos="284" w:leader="none"/>
      </w:tabs>
      <w:spacing w:lineRule="atLeast" w:line="260" w:before="120" w:after="0"/>
      <w:jc w:val="both"/>
    </w:pPr>
    <w:rPr>
      <w:rFonts w:ascii="Times New Roman" w:hAnsi="Times New Roman" w:eastAsia="Times New Roman" w:cs="Times New Roman"/>
      <w:color w:val="auto"/>
      <w:sz w:val="22"/>
      <w:szCs w:val="20"/>
      <w:lang w:val="fr-FR" w:bidi="ar-SA" w:eastAsia="zh-CN"/>
    </w:rPr>
  </w:style>
  <w:style w:type="paragraph" w:styleId="Retrait2">
    <w:name w:val="Retrait 2"/>
    <w:basedOn w:val="Normal"/>
    <w:qFormat/>
    <w:pPr>
      <w:numPr>
        <w:ilvl w:val="0"/>
        <w:numId w:val="9"/>
      </w:numPr>
      <w:spacing w:lineRule="atLeast" w:line="260" w:before="120" w:after="0"/>
      <w:ind w:left="568" w:hanging="284"/>
    </w:pPr>
    <w:rPr/>
  </w:style>
  <w:style w:type="paragraph" w:styleId="Retrait3">
    <w:name w:val="Retrait 3"/>
    <w:basedOn w:val="Retrait2"/>
    <w:qFormat/>
    <w:pPr>
      <w:ind w:left="851" w:hanging="284"/>
    </w:pPr>
    <w:rPr/>
  </w:style>
  <w:style w:type="paragraph" w:styleId="Listenumros">
    <w:name w:val="Liste à numéros"/>
    <w:basedOn w:val="Normal"/>
    <w:qFormat/>
    <w:pPr>
      <w:numPr>
        <w:ilvl w:val="0"/>
        <w:numId w:val="4"/>
      </w:numPr>
      <w:tabs>
        <w:tab w:val="left" w:pos="284" w:leader="none"/>
      </w:tabs>
      <w:spacing w:before="120" w:after="0"/>
    </w:pPr>
    <w:rPr/>
  </w:style>
  <w:style w:type="paragraph" w:styleId="Footer">
    <w:name w:val="Footer"/>
    <w:basedOn w:val="Normal"/>
    <w:pPr>
      <w:tabs>
        <w:tab w:val="center" w:pos="4536" w:leader="none"/>
        <w:tab w:val="right" w:pos="9072" w:leader="none"/>
      </w:tabs>
    </w:pPr>
    <w:rPr/>
  </w:style>
  <w:style w:type="paragraph" w:styleId="Header">
    <w:name w:val="Header"/>
    <w:basedOn w:val="Normal"/>
    <w:pPr>
      <w:tabs>
        <w:tab w:val="center" w:pos="4536" w:leader="none"/>
        <w:tab w:val="right" w:pos="9072" w:leader="none"/>
      </w:tabs>
    </w:pPr>
    <w:rPr/>
  </w:style>
  <w:style w:type="paragraph" w:styleId="Textebrut">
    <w:name w:val="Texte brut"/>
    <w:basedOn w:val="Normal"/>
    <w:qFormat/>
    <w:pPr/>
    <w:rPr/>
  </w:style>
  <w:style w:type="paragraph" w:styleId="Listepuces">
    <w:name w:val="Liste à puces"/>
    <w:basedOn w:val="Normal"/>
    <w:qFormat/>
    <w:pPr>
      <w:numPr>
        <w:ilvl w:val="0"/>
        <w:numId w:val="2"/>
      </w:numPr>
    </w:pPr>
    <w:rPr/>
  </w:style>
  <w:style w:type="paragraph" w:styleId="Contents1">
    <w:name w:val="Contents 1"/>
    <w:basedOn w:val="Normal"/>
    <w:next w:val="Normal"/>
    <w:pPr/>
    <w:rPr/>
  </w:style>
  <w:style w:type="paragraph" w:styleId="Contents2">
    <w:name w:val="Contents 2"/>
    <w:basedOn w:val="Normal"/>
    <w:next w:val="Normal"/>
    <w:pPr>
      <w:ind w:left="220" w:hanging="0"/>
    </w:pPr>
    <w:rPr/>
  </w:style>
  <w:style w:type="paragraph" w:styleId="Contents3">
    <w:name w:val="Contents 3"/>
    <w:basedOn w:val="Normal"/>
    <w:next w:val="Normal"/>
    <w:pPr>
      <w:ind w:left="440" w:hanging="0"/>
    </w:pPr>
    <w:rPr/>
  </w:style>
  <w:style w:type="paragraph" w:styleId="Contents4">
    <w:name w:val="Contents 4"/>
    <w:basedOn w:val="Normal"/>
    <w:next w:val="Normal"/>
    <w:pPr>
      <w:ind w:left="660" w:hanging="0"/>
    </w:pPr>
    <w:rPr/>
  </w:style>
  <w:style w:type="paragraph" w:styleId="Contents5">
    <w:name w:val="Contents 5"/>
    <w:basedOn w:val="Normal"/>
    <w:next w:val="Normal"/>
    <w:pPr>
      <w:ind w:left="880" w:hanging="0"/>
    </w:pPr>
    <w:rPr/>
  </w:style>
  <w:style w:type="paragraph" w:styleId="Textedebulles">
    <w:name w:val="Texte de bulles"/>
    <w:basedOn w:val="Normal"/>
    <w:qFormat/>
    <w:pPr/>
    <w:rPr>
      <w:rFonts w:ascii="Tahoma" w:hAnsi="Tahoma" w:cs="Tahoma"/>
      <w:sz w:val="16"/>
      <w:szCs w:val="16"/>
    </w:rPr>
  </w:style>
  <w:style w:type="paragraph" w:styleId="Commentaire">
    <w:name w:val="Commentaire"/>
    <w:basedOn w:val="Normal"/>
    <w:qFormat/>
    <w:pPr/>
    <w:rPr>
      <w:sz w:val="20"/>
    </w:rPr>
  </w:style>
  <w:style w:type="paragraph" w:styleId="Objetducommentaire">
    <w:name w:val="Objet du commentaire"/>
    <w:basedOn w:val="Commentaire"/>
    <w:next w:val="Commentaire"/>
    <w:qFormat/>
    <w:pPr/>
    <w:rPr>
      <w:b/>
      <w:bCs/>
    </w:rPr>
  </w:style>
  <w:style w:type="paragraph" w:styleId="Style21">
    <w:name w:val="Style 2"/>
    <w:qFormat/>
    <w:pPr>
      <w:widowControl w:val="false"/>
      <w:autoSpaceDE w:val="false"/>
      <w:spacing w:lineRule="auto" w:line="278"/>
      <w:ind w:left="72" w:hanging="0"/>
    </w:pPr>
    <w:rPr>
      <w:rFonts w:ascii="Times New Roman" w:hAnsi="Times New Roman" w:eastAsia="Times New Roman" w:cs="Times New Roman"/>
      <w:color w:val="auto"/>
      <w:sz w:val="24"/>
      <w:szCs w:val="24"/>
      <w:lang w:val="fr-FR" w:bidi="ar-SA" w:eastAsia="zh-CN"/>
    </w:rPr>
  </w:style>
  <w:style w:type="paragraph" w:styleId="Style11">
    <w:name w:val="Style 1"/>
    <w:qFormat/>
    <w:pPr>
      <w:widowControl w:val="false"/>
      <w:autoSpaceDE w:val="false"/>
    </w:pPr>
    <w:rPr>
      <w:rFonts w:ascii="Times New Roman" w:hAnsi="Times New Roman" w:eastAsia="Times New Roman" w:cs="Times New Roman"/>
      <w:color w:val="auto"/>
      <w:sz w:val="20"/>
      <w:szCs w:val="20"/>
      <w:lang w:val="fr-FR" w:bidi="ar-SA" w:eastAsia="zh-CN"/>
    </w:rPr>
  </w:style>
  <w:style w:type="paragraph" w:styleId="Corpsdetexte3">
    <w:name w:val="Corps de texte 3"/>
    <w:basedOn w:val="Normal"/>
    <w:qFormat/>
    <w:pPr>
      <w:tabs>
        <w:tab w:val="left" w:pos="1132" w:leader="none"/>
        <w:tab w:val="left" w:pos="1700" w:leader="none"/>
        <w:tab w:val="left" w:pos="3967" w:leader="none"/>
        <w:tab w:val="left" w:pos="5668" w:leader="none"/>
        <w:tab w:val="center" w:pos="6518" w:leader="none"/>
      </w:tabs>
      <w:spacing w:lineRule="auto" w:line="285"/>
    </w:pPr>
    <w:rPr>
      <w:color w:val="000000"/>
      <w:sz w:val="24"/>
      <w:szCs w:val="18"/>
    </w:rPr>
  </w:style>
  <w:style w:type="paragraph" w:styleId="Paragraphedeliste">
    <w:name w:val="Paragraphe de liste"/>
    <w:basedOn w:val="Normal"/>
    <w:qFormat/>
    <w:pPr>
      <w:ind w:left="709" w:hanging="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 w:type="numbering" w:styleId="WW8StyleNum">
    <w:name w:val="WW8StyleNum"/>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2017-10-13T11:33:00Z</cp:lastPrinted>
  <dcterms:created xsi:type="dcterms:W3CDTF">2017-11-17T10:20:00Z</dcterms:created>
  <dcterms:modified xsi:type="dcterms:W3CDTF">2017-11-17T10:20:00Z</dcterms:modified>
</cp:coreProperties>
</file>