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5D" w:rsidRDefault="003B215D" w:rsidP="00CC2FDB">
      <w:pPr>
        <w:pStyle w:val="TITREGENERAL"/>
        <w:rPr>
          <w:sz w:val="32"/>
          <w:szCs w:val="32"/>
        </w:rPr>
      </w:pPr>
      <w:r>
        <w:rPr>
          <w:sz w:val="32"/>
          <w:szCs w:val="32"/>
        </w:rPr>
        <w:fldChar w:fldCharType="begin"/>
      </w:r>
      <w:r>
        <w:rPr>
          <w:sz w:val="32"/>
          <w:szCs w:val="32"/>
        </w:rPr>
        <w:instrText xml:space="preserve"> SET TYPEDOC "VA" \* MERGEFORMAT </w:instrText>
      </w:r>
      <w:r>
        <w:rPr>
          <w:sz w:val="32"/>
          <w:szCs w:val="32"/>
        </w:rPr>
        <w:fldChar w:fldCharType="separate"/>
      </w:r>
      <w:bookmarkStart w:id="0" w:name="TYPEDOC"/>
      <w:r w:rsidR="007977BE">
        <w:rPr>
          <w:noProof/>
          <w:sz w:val="32"/>
          <w:szCs w:val="32"/>
        </w:rPr>
        <w:t>VA</w:t>
      </w:r>
      <w:bookmarkEnd w:id="0"/>
      <w:r>
        <w:rPr>
          <w:sz w:val="32"/>
          <w:szCs w:val="32"/>
        </w:rPr>
        <w:fldChar w:fldCharType="end"/>
      </w:r>
      <w:r>
        <w:rPr>
          <w:sz w:val="32"/>
          <w:szCs w:val="32"/>
        </w:rPr>
        <w:t>ACCORD COLLECTIF SUR L’organisation des equipes de suppleance</w:t>
      </w:r>
    </w:p>
    <w:p w:rsidR="003B215D" w:rsidRDefault="003B215D" w:rsidP="003B215D">
      <w:pPr>
        <w:pStyle w:val="lititreprincipal"/>
        <w:spacing w:before="840"/>
        <w:rPr>
          <w:lang w:val="fr-FR"/>
        </w:rPr>
      </w:pPr>
      <w:r>
        <w:rPr>
          <w:lang w:val="fr-FR"/>
        </w:rPr>
        <w:t>ENTRE LES SOUSSIGNES :</w:t>
      </w:r>
    </w:p>
    <w:p w:rsidR="008608F7" w:rsidRDefault="003B215D" w:rsidP="003B215D">
      <w:smartTag w:uri="urn:schemas-microsoft-com:office:smarttags" w:element="PersonName">
        <w:smartTagPr>
          <w:attr w:name="ProductID" w:val="La Soci￩t￩ PANZANI"/>
        </w:smartTagPr>
        <w:r>
          <w:rPr>
            <w:b/>
          </w:rPr>
          <w:t>La Société PANZANI</w:t>
        </w:r>
      </w:smartTag>
      <w:r>
        <w:t>, dont le siège social est situé 4 rue Boileau 69006 LYON</w:t>
      </w:r>
      <w:r w:rsidR="008608F7">
        <w:t>,</w:t>
      </w:r>
    </w:p>
    <w:p w:rsidR="003B215D" w:rsidRDefault="008608F7" w:rsidP="003B215D">
      <w:r>
        <w:t>P</w:t>
      </w:r>
      <w:r w:rsidR="003B215D">
        <w:t xml:space="preserve">rise en son établissement de VITROLLES, sis 32 avenue de Rome – ZI les </w:t>
      </w:r>
      <w:proofErr w:type="spellStart"/>
      <w:r w:rsidR="003B215D">
        <w:t>Estroublans</w:t>
      </w:r>
      <w:proofErr w:type="spellEnd"/>
      <w:r w:rsidR="003B215D">
        <w:t xml:space="preserve"> – 13127 VITROLLES, représentée par Monsieur </w:t>
      </w:r>
      <w:r w:rsidR="00DD2634">
        <w:t xml:space="preserve">XX </w:t>
      </w:r>
      <w:r w:rsidR="003B215D">
        <w:t>Directeur d’usine</w:t>
      </w:r>
      <w:r w:rsidR="00D2105A">
        <w:t>.</w:t>
      </w:r>
    </w:p>
    <w:p w:rsidR="003B215D" w:rsidRDefault="003B215D" w:rsidP="003B215D">
      <w:pPr>
        <w:jc w:val="right"/>
        <w:rPr>
          <w:b/>
        </w:rPr>
      </w:pPr>
      <w:r>
        <w:rPr>
          <w:b/>
        </w:rPr>
        <w:t>D’une part,</w:t>
      </w:r>
    </w:p>
    <w:p w:rsidR="003B215D" w:rsidRDefault="003B215D" w:rsidP="003B215D">
      <w:pPr>
        <w:pStyle w:val="lititreprincipal"/>
        <w:tabs>
          <w:tab w:val="left" w:pos="2520"/>
        </w:tabs>
        <w:rPr>
          <w:lang w:val="fr-FR"/>
        </w:rPr>
      </w:pPr>
      <w:r>
        <w:rPr>
          <w:lang w:val="fr-FR"/>
        </w:rPr>
        <w:t>ET :</w:t>
      </w:r>
    </w:p>
    <w:p w:rsidR="003B215D" w:rsidRDefault="003B215D" w:rsidP="003B215D">
      <w:r>
        <w:rPr>
          <w:b/>
        </w:rPr>
        <w:t>Le Syndicat CGT</w:t>
      </w:r>
      <w:r>
        <w:t xml:space="preserve">, représenté par Monsieur </w:t>
      </w:r>
      <w:r w:rsidR="00DD2634">
        <w:t>XX</w:t>
      </w:r>
      <w:r>
        <w:t xml:space="preserve">, agissant en qualité de </w:t>
      </w:r>
      <w:r w:rsidR="008608F7">
        <w:t>D</w:t>
      </w:r>
      <w:r>
        <w:t>élégué syndical,</w:t>
      </w:r>
    </w:p>
    <w:p w:rsidR="003B215D" w:rsidRDefault="003B215D" w:rsidP="003B215D">
      <w:r>
        <w:rPr>
          <w:b/>
        </w:rPr>
        <w:t xml:space="preserve">Le </w:t>
      </w:r>
      <w:r w:rsidR="008608F7">
        <w:rPr>
          <w:b/>
        </w:rPr>
        <w:t>S</w:t>
      </w:r>
      <w:r>
        <w:rPr>
          <w:b/>
        </w:rPr>
        <w:t>yndicat CFDT</w:t>
      </w:r>
      <w:r w:rsidRPr="008608F7">
        <w:rPr>
          <w:i/>
        </w:rPr>
        <w:t>,</w:t>
      </w:r>
      <w:r>
        <w:rPr>
          <w:b/>
        </w:rPr>
        <w:t xml:space="preserve"> </w:t>
      </w:r>
      <w:r>
        <w:t>représenté par M</w:t>
      </w:r>
      <w:r w:rsidR="008608F7">
        <w:t>ada</w:t>
      </w:r>
      <w:r>
        <w:t xml:space="preserve">me </w:t>
      </w:r>
      <w:r w:rsidR="00DD2634">
        <w:t>XX</w:t>
      </w:r>
      <w:r>
        <w:t xml:space="preserve">, agissant en qualité de </w:t>
      </w:r>
      <w:r w:rsidR="008608F7">
        <w:t>D</w:t>
      </w:r>
      <w:r>
        <w:t>élégué</w:t>
      </w:r>
      <w:r w:rsidR="008608F7">
        <w:t>e</w:t>
      </w:r>
      <w:r>
        <w:t xml:space="preserve"> syndical</w:t>
      </w:r>
      <w:r w:rsidR="008608F7">
        <w:t>e</w:t>
      </w:r>
      <w:r>
        <w:t>,</w:t>
      </w:r>
    </w:p>
    <w:p w:rsidR="003B215D" w:rsidRDefault="003B215D" w:rsidP="003B215D"/>
    <w:p w:rsidR="003B215D" w:rsidRDefault="003B215D" w:rsidP="003B215D">
      <w:pPr>
        <w:jc w:val="right"/>
        <w:rPr>
          <w:b/>
        </w:rPr>
      </w:pPr>
      <w:r>
        <w:rPr>
          <w:b/>
        </w:rPr>
        <w:t>D’autre part.</w:t>
      </w:r>
    </w:p>
    <w:p w:rsidR="003B215D" w:rsidRPr="00F515D5" w:rsidRDefault="003B215D" w:rsidP="003B215D">
      <w:pPr>
        <w:pStyle w:val="lititreprincipal"/>
        <w:spacing w:before="360" w:after="0"/>
        <w:rPr>
          <w:lang w:val="fr-FR"/>
        </w:rPr>
      </w:pPr>
      <w:r>
        <w:rPr>
          <w:lang w:val="fr-FR"/>
        </w:rPr>
        <w:br w:type="page"/>
      </w:r>
      <w:r w:rsidRPr="00F515D5">
        <w:rPr>
          <w:lang w:val="fr-FR"/>
        </w:rPr>
        <w:lastRenderedPageBreak/>
        <w:t>Préambule</w:t>
      </w:r>
    </w:p>
    <w:p w:rsidR="003B215D" w:rsidRDefault="003B215D" w:rsidP="003B215D">
      <w:pPr>
        <w:pStyle w:val="idesuite"/>
        <w:spacing w:before="0"/>
        <w:rPr>
          <w:szCs w:val="24"/>
        </w:rPr>
      </w:pPr>
    </w:p>
    <w:p w:rsidR="003B215D" w:rsidRDefault="003B215D" w:rsidP="003B215D">
      <w:pPr>
        <w:pStyle w:val="idesuite"/>
        <w:spacing w:before="0"/>
        <w:rPr>
          <w:szCs w:val="24"/>
        </w:rPr>
      </w:pPr>
    </w:p>
    <w:p w:rsidR="007E7878" w:rsidRDefault="007E7878" w:rsidP="007E7878">
      <w:r>
        <w:t>Dans le cadre de la renégociation des dispositions applicables aux équipes de suppléance pour la période à venir, les organisations syndicales ont souhaité modifier le contenu de l’accord initial conclu le 1</w:t>
      </w:r>
      <w:r w:rsidRPr="00D51409">
        <w:rPr>
          <w:vertAlign w:val="superscript"/>
        </w:rPr>
        <w:t>er</w:t>
      </w:r>
      <w:r>
        <w:t xml:space="preserve"> avril 2010.</w:t>
      </w:r>
    </w:p>
    <w:p w:rsidR="007E7878" w:rsidRDefault="007E7878" w:rsidP="007E7878">
      <w:r>
        <w:t>Plus particulièrement, les organisations syndicales ont manifesté le souhait que les salariés affectés à l’équipe de suppléance soient traités, notamment en matière de cotisations, de la même façon que les salariés travaillant à temps plein.</w:t>
      </w:r>
    </w:p>
    <w:p w:rsidR="007E7878" w:rsidRDefault="007E7878" w:rsidP="007E7878">
      <w:r>
        <w:t>C’est dans ces conditions qu’il a été envisagé entre les parties la conclusion d’un nouvel accord portant sur l’organisation des équipes de suppléance.</w:t>
      </w:r>
    </w:p>
    <w:p w:rsidR="003B215D" w:rsidRDefault="00D9180E" w:rsidP="007E7878">
      <w:r>
        <w:t xml:space="preserve">Cet accord </w:t>
      </w:r>
      <w:r w:rsidRPr="002D5FDA">
        <w:t>se</w:t>
      </w:r>
      <w:r>
        <w:t xml:space="preserve"> substitue</w:t>
      </w:r>
      <w:r w:rsidRPr="008B31FE">
        <w:t>, à cet égard, automatiquement et intégralement à l’ensemble des accords, usages, engagements unilatéraux existant dans l’établissement de VITROLL</w:t>
      </w:r>
      <w:r>
        <w:t>ES préalablement</w:t>
      </w:r>
      <w:r w:rsidR="007E7878">
        <w:t xml:space="preserve"> à sa signature, de même nature.</w:t>
      </w:r>
    </w:p>
    <w:p w:rsidR="003B215D" w:rsidRDefault="007C6F13" w:rsidP="003B215D">
      <w:pPr>
        <w:pStyle w:val="lititreprincipal"/>
        <w:rPr>
          <w:lang w:val="fr-FR"/>
        </w:rPr>
      </w:pPr>
      <w:r>
        <w:rPr>
          <w:lang w:val="fr-FR"/>
        </w:rPr>
        <w:t>I</w:t>
      </w:r>
      <w:r w:rsidR="003B215D">
        <w:rPr>
          <w:lang w:val="fr-FR"/>
        </w:rPr>
        <w:t xml:space="preserve">L A ETE EXPOSE ET CONVENU CE QUI SUIT : </w:t>
      </w:r>
    </w:p>
    <w:p w:rsidR="00CC2FDB" w:rsidRDefault="00CC2FDB" w:rsidP="00CC2FDB">
      <w:pPr>
        <w:pStyle w:val="article"/>
        <w:widowControl w:val="0"/>
        <w:tabs>
          <w:tab w:val="clear" w:pos="567"/>
          <w:tab w:val="clear" w:pos="1418"/>
          <w:tab w:val="num" w:pos="1898"/>
          <w:tab w:val="num" w:pos="3038"/>
        </w:tabs>
        <w:spacing w:before="360" w:line="240" w:lineRule="auto"/>
        <w:ind w:left="1900" w:hanging="1418"/>
        <w:rPr>
          <w:szCs w:val="24"/>
        </w:rPr>
      </w:pPr>
      <w:r>
        <w:t>Justification du recours aux équipes de suppléance</w:t>
      </w:r>
    </w:p>
    <w:p w:rsidR="002D5FDA" w:rsidRDefault="00E42E1A" w:rsidP="0087122A">
      <w:pPr>
        <w:pStyle w:val="idesuite"/>
      </w:pPr>
      <w:r>
        <w:rPr>
          <w:szCs w:val="24"/>
        </w:rPr>
        <w:t xml:space="preserve">La mise en place des équipes de suppléance répond </w:t>
      </w:r>
      <w:r w:rsidRPr="002D4816">
        <w:t>à la nécessité, pour assurer la compétitivité de l’entreprise,</w:t>
      </w:r>
      <w:r w:rsidR="00A06658">
        <w:t xml:space="preserve"> et</w:t>
      </w:r>
      <w:r w:rsidRPr="002D4816">
        <w:t xml:space="preserve"> d’une plus grande utilisation des équipements de production</w:t>
      </w:r>
    </w:p>
    <w:p w:rsidR="00F633D4" w:rsidRDefault="002D5FDA" w:rsidP="0087122A">
      <w:pPr>
        <w:pStyle w:val="idesuite"/>
      </w:pPr>
      <w:r w:rsidRPr="00666E5F">
        <w:rPr>
          <w:szCs w:val="24"/>
        </w:rPr>
        <w:t>Le volume prévisionnel de production pour l’année 201</w:t>
      </w:r>
      <w:r w:rsidR="00F633D4">
        <w:rPr>
          <w:szCs w:val="24"/>
        </w:rPr>
        <w:t>7</w:t>
      </w:r>
      <w:r w:rsidR="00666E5F" w:rsidRPr="00666E5F">
        <w:rPr>
          <w:szCs w:val="24"/>
        </w:rPr>
        <w:t xml:space="preserve"> de l’usine a été défini pour</w:t>
      </w:r>
      <w:r w:rsidRPr="00666E5F">
        <w:rPr>
          <w:szCs w:val="24"/>
        </w:rPr>
        <w:t xml:space="preserve"> </w:t>
      </w:r>
      <w:r w:rsidR="00AB7B35">
        <w:rPr>
          <w:szCs w:val="24"/>
        </w:rPr>
        <w:t>46</w:t>
      </w:r>
      <w:r w:rsidR="00F633D4">
        <w:rPr>
          <w:szCs w:val="24"/>
        </w:rPr>
        <w:t>744</w:t>
      </w:r>
      <w:r w:rsidR="00AB7B35">
        <w:rPr>
          <w:szCs w:val="24"/>
        </w:rPr>
        <w:t xml:space="preserve"> </w:t>
      </w:r>
      <w:r w:rsidRPr="00666E5F">
        <w:rPr>
          <w:szCs w:val="24"/>
        </w:rPr>
        <w:t>T/an</w:t>
      </w:r>
      <w:r w:rsidR="00DD2916">
        <w:rPr>
          <w:szCs w:val="24"/>
        </w:rPr>
        <w:t xml:space="preserve"> dont </w:t>
      </w:r>
      <w:r w:rsidR="00AB7B35">
        <w:rPr>
          <w:szCs w:val="24"/>
        </w:rPr>
        <w:t xml:space="preserve">13 260 </w:t>
      </w:r>
      <w:r w:rsidR="00666E5F" w:rsidRPr="00666E5F">
        <w:rPr>
          <w:szCs w:val="24"/>
        </w:rPr>
        <w:t xml:space="preserve">T/an qui devraient être produites dans le cadre de l’activité de </w:t>
      </w:r>
      <w:proofErr w:type="spellStart"/>
      <w:r w:rsidR="00666E5F" w:rsidRPr="00666E5F">
        <w:rPr>
          <w:szCs w:val="24"/>
        </w:rPr>
        <w:t>Week</w:t>
      </w:r>
      <w:proofErr w:type="spellEnd"/>
      <w:r w:rsidR="00666E5F" w:rsidRPr="00666E5F">
        <w:rPr>
          <w:szCs w:val="24"/>
        </w:rPr>
        <w:t xml:space="preserve"> end</w:t>
      </w:r>
      <w:r w:rsidR="00E42E1A" w:rsidRPr="00666E5F">
        <w:t>.</w:t>
      </w:r>
    </w:p>
    <w:p w:rsidR="00E42E1A" w:rsidRDefault="00F633D4" w:rsidP="0087122A">
      <w:pPr>
        <w:pStyle w:val="idesuite"/>
      </w:pPr>
      <w:r>
        <w:t xml:space="preserve">Pour des raisons d’organisation, nous avons prévu des arrêts « préventif » en semaine sur nos lignes de fabrication, ce qui - par conséquence -  nécessite un travail en suppléance.  </w:t>
      </w:r>
    </w:p>
    <w:p w:rsidR="00CC2FDB" w:rsidRDefault="00CC2FDB" w:rsidP="00CC2FDB">
      <w:pPr>
        <w:pStyle w:val="idesuite"/>
        <w:rPr>
          <w:szCs w:val="24"/>
        </w:rPr>
      </w:pPr>
      <w:r w:rsidRPr="003B47CE">
        <w:rPr>
          <w:szCs w:val="24"/>
        </w:rPr>
        <w:t>L’équipe de suppléance</w:t>
      </w:r>
      <w:r>
        <w:rPr>
          <w:szCs w:val="24"/>
        </w:rPr>
        <w:t xml:space="preserve">, également appelée </w:t>
      </w:r>
      <w:r w:rsidRPr="003B47CE">
        <w:rPr>
          <w:szCs w:val="24"/>
        </w:rPr>
        <w:t xml:space="preserve">« équipe de week-end » permet </w:t>
      </w:r>
      <w:r>
        <w:rPr>
          <w:szCs w:val="24"/>
        </w:rPr>
        <w:t xml:space="preserve">en effet </w:t>
      </w:r>
      <w:r w:rsidRPr="003B47CE">
        <w:rPr>
          <w:szCs w:val="24"/>
        </w:rPr>
        <w:t>de fonctionner 7 jours sur 7 en assurant pendant le week-end le remplacement des équipes de semaine</w:t>
      </w:r>
      <w:r>
        <w:rPr>
          <w:szCs w:val="24"/>
        </w:rPr>
        <w:t>, par dérogation au principe du</w:t>
      </w:r>
      <w:r w:rsidRPr="003B47CE">
        <w:rPr>
          <w:szCs w:val="24"/>
        </w:rPr>
        <w:t xml:space="preserve"> repos dominical.</w:t>
      </w:r>
      <w:r w:rsidR="00E42E1A">
        <w:rPr>
          <w:szCs w:val="24"/>
        </w:rPr>
        <w:t xml:space="preserve"> </w:t>
      </w:r>
    </w:p>
    <w:p w:rsidR="007E7878" w:rsidRPr="003B47CE" w:rsidRDefault="007E7878" w:rsidP="007E6F2B">
      <w:pPr>
        <w:pStyle w:val="idesuite"/>
        <w:ind w:left="0"/>
        <w:rPr>
          <w:szCs w:val="24"/>
        </w:rPr>
      </w:pPr>
    </w:p>
    <w:p w:rsidR="00CC2FDB" w:rsidRPr="00932347" w:rsidRDefault="00CC2FDB" w:rsidP="00CC2FDB">
      <w:pPr>
        <w:pStyle w:val="article"/>
        <w:widowControl w:val="0"/>
        <w:tabs>
          <w:tab w:val="clear" w:pos="567"/>
          <w:tab w:val="clear" w:pos="1418"/>
          <w:tab w:val="num" w:pos="1898"/>
          <w:tab w:val="num" w:pos="3038"/>
        </w:tabs>
        <w:spacing w:before="360" w:line="240" w:lineRule="auto"/>
        <w:ind w:left="1900" w:hanging="1418"/>
      </w:pPr>
      <w:r>
        <w:t>Champ d’application</w:t>
      </w:r>
    </w:p>
    <w:p w:rsidR="00CC2FDB" w:rsidRDefault="00CC2FDB" w:rsidP="00CC2FDB">
      <w:r>
        <w:t xml:space="preserve">Le présent accord s’applique de plein droit à l’ensemble du personnel affecté sur </w:t>
      </w:r>
      <w:r w:rsidRPr="00852780">
        <w:t>l’établissement PANZANI Vitrolles au secteur Fabrication</w:t>
      </w:r>
      <w:r w:rsidR="00E42E1A" w:rsidRPr="00852780">
        <w:t xml:space="preserve"> </w:t>
      </w:r>
      <w:r w:rsidR="00746553" w:rsidRPr="00852780">
        <w:t>en</w:t>
      </w:r>
      <w:r w:rsidR="00E42E1A" w:rsidRPr="00852780">
        <w:t xml:space="preserve"> équipe de Week-end</w:t>
      </w:r>
      <w:r w:rsidRPr="00852780">
        <w:t>.</w:t>
      </w:r>
      <w:r w:rsidR="00514F7F" w:rsidRPr="00852780">
        <w:t xml:space="preserve"> </w:t>
      </w:r>
    </w:p>
    <w:p w:rsidR="00BF71A2" w:rsidRDefault="00BF71A2" w:rsidP="00CC2FDB"/>
    <w:p w:rsidR="00BF71A2" w:rsidRDefault="00BF71A2" w:rsidP="00CC2FDB"/>
    <w:p w:rsidR="00CC2FDB" w:rsidRDefault="00CC2FDB" w:rsidP="00CC2FDB">
      <w:pPr>
        <w:pStyle w:val="article"/>
        <w:widowControl w:val="0"/>
        <w:tabs>
          <w:tab w:val="clear" w:pos="567"/>
          <w:tab w:val="clear" w:pos="1418"/>
          <w:tab w:val="num" w:pos="1898"/>
          <w:tab w:val="num" w:pos="3038"/>
        </w:tabs>
        <w:spacing w:before="360" w:line="240" w:lineRule="auto"/>
        <w:ind w:left="1900" w:hanging="1418"/>
      </w:pPr>
      <w:r>
        <w:t>Modalités d’affectation des salariés aux équipes de suppléance</w:t>
      </w:r>
    </w:p>
    <w:p w:rsidR="00CC2FDB" w:rsidRDefault="00CC2FDB" w:rsidP="00CC2FDB">
      <w:r>
        <w:t xml:space="preserve">Il sera fait appel dans un premier temps au volontariat pour constituer </w:t>
      </w:r>
      <w:r w:rsidR="00D51409">
        <w:t>la ou les équipes de suppléance</w:t>
      </w:r>
      <w:r>
        <w:t>.</w:t>
      </w:r>
    </w:p>
    <w:p w:rsidR="00D51409" w:rsidRDefault="00D51409" w:rsidP="00CC2FDB">
      <w:r>
        <w:t>L’ouverture d’un poste en équipe de suppléance fera l’objet d’un affichage interne</w:t>
      </w:r>
      <w:r w:rsidR="00E42E1A">
        <w:t xml:space="preserve"> </w:t>
      </w:r>
      <w:r w:rsidR="00E42E1A" w:rsidRPr="00DC3ECB">
        <w:t>1 mois avant la prise effective du poste</w:t>
      </w:r>
      <w:r w:rsidRPr="00DC3ECB">
        <w:t>. Les personnes devront candidater par écrit dans le délai</w:t>
      </w:r>
      <w:r>
        <w:t xml:space="preserve"> imparti figurant sur la note d’ouverture du poste.</w:t>
      </w:r>
    </w:p>
    <w:p w:rsidR="00CC2FDB" w:rsidRDefault="00CC2FDB" w:rsidP="00CC2FDB">
      <w:r>
        <w:t xml:space="preserve">L’employeur restera néanmoins décisionnaire du choix des personnes intégrant une équipe de suppléance, notamment en tenant compte </w:t>
      </w:r>
      <w:r w:rsidRPr="009563EB">
        <w:t>du nombre de places disponibles</w:t>
      </w:r>
      <w:r>
        <w:t xml:space="preserve">, </w:t>
      </w:r>
      <w:r w:rsidRPr="009563EB">
        <w:t>des compétences requises</w:t>
      </w:r>
      <w:r>
        <w:t xml:space="preserve"> et de l’expérience des candidats sur les postes de travail.</w:t>
      </w:r>
    </w:p>
    <w:p w:rsidR="00CC2FDB" w:rsidRPr="003B47CE" w:rsidRDefault="00CC2FDB" w:rsidP="00CC2FDB">
      <w:r w:rsidRPr="003B47CE">
        <w:t>Le salarié volontaire pour passer en équipe de suppléance s’engagera dans cet aménagement du tem</w:t>
      </w:r>
      <w:r w:rsidR="00D51409">
        <w:t>ps de travail pour une durée déterminée prévue par avenant,</w:t>
      </w:r>
      <w:r w:rsidRPr="003B47CE">
        <w:t xml:space="preserve"> sauf avis du Médecin du travail justifiant un change</w:t>
      </w:r>
      <w:r w:rsidR="00A06658">
        <w:t>ment avant le terme de ce délai, ou d’une demande formalisée  du salarié pour des raisons d’ordre personnel.</w:t>
      </w:r>
    </w:p>
    <w:p w:rsidR="00CC2FDB" w:rsidRDefault="00CC2FDB" w:rsidP="00CC2FDB">
      <w:r w:rsidRPr="009563EB">
        <w:t>Le passage en équipe de suppléance sera officialisé par un</w:t>
      </w:r>
      <w:r>
        <w:t xml:space="preserve"> avenant à durée déterminée au contrat de travail</w:t>
      </w:r>
      <w:r w:rsidR="00D51409">
        <w:t xml:space="preserve"> précisant la date de début et de fin d’affectation en équipe de suppléance</w:t>
      </w:r>
      <w:r w:rsidR="000D2EF2">
        <w:t xml:space="preserve"> ainsi que les modalités de </w:t>
      </w:r>
      <w:r w:rsidR="007E7878">
        <w:t>rémunération</w:t>
      </w:r>
      <w:proofErr w:type="gramStart"/>
      <w:r w:rsidR="00D51409">
        <w:t>.</w:t>
      </w:r>
      <w:r w:rsidR="00BF71A2">
        <w:t>(</w:t>
      </w:r>
      <w:proofErr w:type="gramEnd"/>
      <w:r w:rsidR="00BF71A2">
        <w:t>Article 5 du présent Accord).</w:t>
      </w:r>
    </w:p>
    <w:p w:rsidR="00CC2FDB" w:rsidRDefault="00CC2FDB" w:rsidP="00CC2FDB">
      <w:r w:rsidRPr="009563EB">
        <w:t>A l’issue de la période fixée</w:t>
      </w:r>
      <w:r>
        <w:t xml:space="preserve"> par l’avenant</w:t>
      </w:r>
      <w:r w:rsidRPr="009563EB">
        <w:t>, le salarié reviendra à ses conditions contractuelles de travail initiales et à l’horaire habituel de semaine.</w:t>
      </w:r>
    </w:p>
    <w:p w:rsidR="00D51409" w:rsidRPr="00DC3ECB" w:rsidRDefault="00CC2FDB" w:rsidP="00CC2FDB">
      <w:r w:rsidRPr="00DC3ECB">
        <w:t>La Société pourra également être amenée à embaucher des salariés spécifiquement affe</w:t>
      </w:r>
      <w:r w:rsidR="00D51409" w:rsidRPr="00DC3ECB">
        <w:t>ctés au sein de ces équipes en l’absence de candidature interne.</w:t>
      </w:r>
    </w:p>
    <w:p w:rsidR="00D51409" w:rsidRPr="00901A7B" w:rsidRDefault="00D51409" w:rsidP="00CC2FDB">
      <w:pPr>
        <w:ind w:left="0"/>
      </w:pPr>
    </w:p>
    <w:p w:rsidR="00CC2FDB" w:rsidRDefault="00CC2FDB" w:rsidP="00CC2FDB">
      <w:pPr>
        <w:pStyle w:val="article"/>
        <w:widowControl w:val="0"/>
        <w:tabs>
          <w:tab w:val="clear" w:pos="567"/>
          <w:tab w:val="clear" w:pos="1418"/>
          <w:tab w:val="num" w:pos="1898"/>
          <w:tab w:val="num" w:pos="3038"/>
        </w:tabs>
        <w:spacing w:before="360" w:line="240" w:lineRule="auto"/>
        <w:ind w:left="1900" w:hanging="1418"/>
      </w:pPr>
      <w:r>
        <w:t>Organisation du travail en équipes de suppléance</w:t>
      </w:r>
    </w:p>
    <w:p w:rsidR="00CC2FDB" w:rsidRPr="00046066" w:rsidRDefault="00D51409" w:rsidP="00CC2FDB">
      <w:pPr>
        <w:rPr>
          <w:b/>
        </w:rPr>
      </w:pPr>
      <w:r>
        <w:rPr>
          <w:b/>
        </w:rPr>
        <w:t>4</w:t>
      </w:r>
      <w:r w:rsidR="00CC2FDB" w:rsidRPr="00046066">
        <w:rPr>
          <w:b/>
        </w:rPr>
        <w:t>.1 Jours et horaires de travail</w:t>
      </w:r>
      <w:r w:rsidR="007E7878">
        <w:rPr>
          <w:b/>
        </w:rPr>
        <w:t xml:space="preserve"> </w:t>
      </w:r>
    </w:p>
    <w:p w:rsidR="00CC2FDB" w:rsidRDefault="00CC2FDB" w:rsidP="00CC2FDB">
      <w:r>
        <w:t>Les</w:t>
      </w:r>
      <w:r w:rsidRPr="00F460D3">
        <w:t xml:space="preserve"> équipe</w:t>
      </w:r>
      <w:r>
        <w:t>s</w:t>
      </w:r>
      <w:r w:rsidRPr="00F460D3">
        <w:t xml:space="preserve"> de suppléance </w:t>
      </w:r>
      <w:r>
        <w:t xml:space="preserve">interviendront </w:t>
      </w:r>
      <w:r w:rsidRPr="00F460D3">
        <w:t>le</w:t>
      </w:r>
      <w:r>
        <w:t>s samedis et dimanches, avec un temps de présence sur le poste de travail de 12 heures par poste, soit 24 heures par week-end.</w:t>
      </w:r>
    </w:p>
    <w:p w:rsidR="00CC2FDB" w:rsidRDefault="00CC2FDB" w:rsidP="00CC2FDB">
      <w:r>
        <w:t>A titre indicatif, les organisations et horaires de travail pourront être les suivants :</w:t>
      </w:r>
    </w:p>
    <w:p w:rsidR="00CC2FDB" w:rsidRDefault="00CC2FDB" w:rsidP="00CC2FDB">
      <w:r>
        <w:rPr>
          <w:u w:val="single"/>
        </w:rPr>
        <w:t>ORGANISATION 1 / 1 EQUIPE DE SUPPLEANCE</w:t>
      </w:r>
      <w:r>
        <w:t xml:space="preserve"> : </w:t>
      </w:r>
      <w:r>
        <w:tab/>
      </w:r>
    </w:p>
    <w:p w:rsidR="00CC2FDB" w:rsidRDefault="00CC2FDB" w:rsidP="00CC2FDB">
      <w:r w:rsidRPr="0034767E">
        <w:t xml:space="preserve">Du samedi 5h au samedi 17h et du dimanche 17h au lundi 5h </w:t>
      </w:r>
    </w:p>
    <w:p w:rsidR="00CC2FDB" w:rsidRDefault="00CC2FDB" w:rsidP="00CC2FDB">
      <w:r>
        <w:rPr>
          <w:u w:val="single"/>
        </w:rPr>
        <w:t>ORGANISATION 2 / 2 EQUIPES DE SUPPLEANCE</w:t>
      </w:r>
      <w:r>
        <w:t xml:space="preserve"> : </w:t>
      </w:r>
      <w:r>
        <w:tab/>
      </w:r>
    </w:p>
    <w:p w:rsidR="00CC2FDB" w:rsidRDefault="00CC2FDB" w:rsidP="00CC2FDB">
      <w:r>
        <w:t xml:space="preserve">Equipe A : </w:t>
      </w:r>
      <w:r>
        <w:tab/>
        <w:t>Du samedi 5 h au samedi 17h</w:t>
      </w:r>
    </w:p>
    <w:p w:rsidR="00CC2FDB" w:rsidRDefault="00CC2FDB" w:rsidP="00CC2FDB">
      <w:r>
        <w:tab/>
      </w:r>
      <w:r>
        <w:tab/>
        <w:t>Du dimanche 5 h au dimanche 17h</w:t>
      </w:r>
    </w:p>
    <w:p w:rsidR="00CC2FDB" w:rsidRDefault="00CC2FDB" w:rsidP="00CC2FDB">
      <w:r>
        <w:t xml:space="preserve">Equipe B : </w:t>
      </w:r>
      <w:r>
        <w:tab/>
        <w:t>Du samedi 17 h au dimanche 5h</w:t>
      </w:r>
    </w:p>
    <w:p w:rsidR="00CC2FDB" w:rsidRDefault="00CC2FDB" w:rsidP="00CC2FDB">
      <w:r>
        <w:lastRenderedPageBreak/>
        <w:tab/>
      </w:r>
      <w:r>
        <w:tab/>
        <w:t>Du dimanche 17 h au lundi 5 h</w:t>
      </w:r>
    </w:p>
    <w:p w:rsidR="00CC2FDB" w:rsidRDefault="00CC2FDB" w:rsidP="00CC2FDB">
      <w:r w:rsidRPr="0034767E">
        <w:t>En cas de modification des horaires de travail, le salarié en équipe de suppléance sera</w:t>
      </w:r>
      <w:r w:rsidRPr="00901A7B">
        <w:t xml:space="preserve"> informé </w:t>
      </w:r>
      <w:r>
        <w:t xml:space="preserve">avec un délai de prévenance de </w:t>
      </w:r>
      <w:r w:rsidRPr="00901A7B">
        <w:t>7 jours</w:t>
      </w:r>
      <w:r>
        <w:t xml:space="preserve"> calendaires</w:t>
      </w:r>
      <w:r w:rsidRPr="00901A7B">
        <w:t>.</w:t>
      </w:r>
    </w:p>
    <w:p w:rsidR="00E56C1C" w:rsidRDefault="00CC2FDB" w:rsidP="00CC2FDB">
      <w:r w:rsidRPr="00995AA3">
        <w:t>En outre, les salariés affectés à l’équipe de suppléance pourront être amenés à participer, en semaine, à une réunion d’infor</w:t>
      </w:r>
      <w:r w:rsidR="00E56C1C">
        <w:t>mation ou à une visite médicale et percevrons à cet effet la rémunération légale prévue.</w:t>
      </w:r>
    </w:p>
    <w:p w:rsidR="007E7878" w:rsidRDefault="007E7878" w:rsidP="00CC2FDB"/>
    <w:p w:rsidR="00CC2FDB" w:rsidRPr="00046066" w:rsidRDefault="00D51409" w:rsidP="00CC2FDB">
      <w:pPr>
        <w:rPr>
          <w:b/>
        </w:rPr>
      </w:pPr>
      <w:r>
        <w:rPr>
          <w:b/>
        </w:rPr>
        <w:t>4</w:t>
      </w:r>
      <w:r w:rsidR="00CC2FDB" w:rsidRPr="00046066">
        <w:rPr>
          <w:b/>
        </w:rPr>
        <w:t>.</w:t>
      </w:r>
      <w:r w:rsidR="007E7878">
        <w:rPr>
          <w:b/>
        </w:rPr>
        <w:t>3</w:t>
      </w:r>
      <w:r w:rsidR="00CC2FDB" w:rsidRPr="00046066">
        <w:rPr>
          <w:b/>
        </w:rPr>
        <w:t xml:space="preserve"> </w:t>
      </w:r>
      <w:r w:rsidR="00CC2FDB">
        <w:rPr>
          <w:b/>
        </w:rPr>
        <w:t xml:space="preserve">Temps de pause </w:t>
      </w:r>
    </w:p>
    <w:p w:rsidR="00CC2FDB" w:rsidRDefault="00CC2FDB" w:rsidP="00CC2FDB">
      <w:r>
        <w:t>Le personnel travaillant en équipe de suppléance devra, en tout état de cause, prendre un temps de pause de 20 minutes avant que 6 heures de travail continu ne soient atteintes, soit 40 minutes de pause pour un poste de 12 heures.</w:t>
      </w:r>
    </w:p>
    <w:p w:rsidR="00CC2FDB" w:rsidRDefault="00D51409" w:rsidP="00CC2FDB">
      <w:r>
        <w:t>Ce temps de pause est rémunéré</w:t>
      </w:r>
      <w:r w:rsidR="00CC2FDB">
        <w:rPr>
          <w:b/>
          <w:i/>
        </w:rPr>
        <w:t xml:space="preserve"> </w:t>
      </w:r>
      <w:r w:rsidR="00CC2FDB">
        <w:t>et ne peut en aucun cas être bloqué en début ou en fin de période de travail, ni être pris sur le poste de travail, un local étant laissé à la disposition des salariés à cet effet.</w:t>
      </w:r>
    </w:p>
    <w:p w:rsidR="00D51409" w:rsidRDefault="00D51409" w:rsidP="00CC2FDB">
      <w:r>
        <w:t>Il est expressément convenu entre les parties que, sur ce temps de pause de 40 minutes par poste de 12 heures, seules 20 minutes seront considérées comme du temps de travail effectif et donc inclues dans le décompte du temps de travail. Les 20 minutes de pause restantes seront rémunérées mais exclues du décompte du temps de travail effectif.</w:t>
      </w:r>
    </w:p>
    <w:p w:rsidR="00CC2FDB" w:rsidRDefault="00D51409" w:rsidP="00CC2FDB">
      <w:r>
        <w:rPr>
          <w:b/>
        </w:rPr>
        <w:t>4</w:t>
      </w:r>
      <w:r w:rsidR="00CC2FDB">
        <w:rPr>
          <w:b/>
        </w:rPr>
        <w:t>.3 Temps d’habillage/déshabillage</w:t>
      </w:r>
    </w:p>
    <w:p w:rsidR="00CC2FDB" w:rsidRDefault="00CC2FDB" w:rsidP="00CC2FDB">
      <w:r>
        <w:t>Les salariés non-cadres bénéficieront d’un temps d’habillage de 10 minutes par jour et devront donc :</w:t>
      </w:r>
    </w:p>
    <w:p w:rsidR="00CC2FDB" w:rsidRDefault="00CC2FDB" w:rsidP="00CC2FDB">
      <w:pPr>
        <w:pStyle w:val="Liste"/>
        <w:numPr>
          <w:ilvl w:val="0"/>
          <w:numId w:val="6"/>
        </w:numPr>
        <w:tabs>
          <w:tab w:val="clear" w:pos="1417"/>
          <w:tab w:val="right" w:pos="1418"/>
          <w:tab w:val="right" w:pos="8505"/>
        </w:tabs>
        <w:spacing w:line="240" w:lineRule="auto"/>
      </w:pPr>
      <w:r>
        <w:t>être présent</w:t>
      </w:r>
      <w:r w:rsidRPr="00FE45FA">
        <w:t xml:space="preserve"> </w:t>
      </w:r>
      <w:r>
        <w:t>à leur poste de travail 5 minutes avant la prise de leur poste afin de se mettre en tenue,</w:t>
      </w:r>
    </w:p>
    <w:p w:rsidR="00CC2FDB" w:rsidRDefault="00CC2FDB" w:rsidP="00CC2FDB">
      <w:pPr>
        <w:pStyle w:val="Liste"/>
        <w:numPr>
          <w:ilvl w:val="0"/>
          <w:numId w:val="6"/>
        </w:numPr>
        <w:tabs>
          <w:tab w:val="clear" w:pos="1417"/>
          <w:tab w:val="right" w:pos="1418"/>
          <w:tab w:val="right" w:pos="8505"/>
        </w:tabs>
        <w:spacing w:line="240" w:lineRule="auto"/>
      </w:pPr>
      <w:r>
        <w:t>attendre la fin de leur poste de travail pour ôter leur tenue de travail et ne pas le faire par anticipation.</w:t>
      </w:r>
    </w:p>
    <w:p w:rsidR="00CC2FDB" w:rsidRDefault="00CC2FDB" w:rsidP="00CC2FDB">
      <w:r>
        <w:t>Conformément aux dispositions de l’article L.3121-3 du Code du Travail, ces 10 minutes de temps d’habillage ou de déshabillage feront l’objet de contrepartie en termes de rémunération, sur la base du taux horaire du salarié concerné.</w:t>
      </w:r>
    </w:p>
    <w:p w:rsidR="007E7878" w:rsidRDefault="007E7878" w:rsidP="00542EFD">
      <w:pPr>
        <w:ind w:left="0"/>
      </w:pPr>
    </w:p>
    <w:p w:rsidR="00CC2FDB" w:rsidRDefault="00CC2FDB" w:rsidP="00CC2FDB">
      <w:pPr>
        <w:pStyle w:val="article"/>
        <w:widowControl w:val="0"/>
        <w:tabs>
          <w:tab w:val="clear" w:pos="567"/>
          <w:tab w:val="clear" w:pos="1418"/>
          <w:tab w:val="num" w:pos="1898"/>
          <w:tab w:val="num" w:pos="3038"/>
        </w:tabs>
        <w:spacing w:before="360" w:line="240" w:lineRule="auto"/>
        <w:ind w:left="1900" w:hanging="1418"/>
      </w:pPr>
      <w:r>
        <w:t>Rémunération</w:t>
      </w:r>
    </w:p>
    <w:p w:rsidR="00F06D89" w:rsidRDefault="00F06D89" w:rsidP="00F06D89">
      <w:r>
        <w:t>La rémunération d’un salarié affecté en équipe de suppléance est régie par les dispositions des articles L. 3123-10 et L. 3132-19 du Code du travail.</w:t>
      </w:r>
      <w:r w:rsidRPr="009563EB">
        <w:t xml:space="preserve"> </w:t>
      </w:r>
    </w:p>
    <w:p w:rsidR="00F06D89" w:rsidRDefault="008608F7" w:rsidP="00F06D89">
      <w:r>
        <w:t>Dans ce cadre</w:t>
      </w:r>
      <w:r w:rsidR="00F06D89">
        <w:t xml:space="preserve">, il est rappelé </w:t>
      </w:r>
      <w:r>
        <w:t xml:space="preserve">que </w:t>
      </w:r>
      <w:r w:rsidR="00F06D89">
        <w:t>:</w:t>
      </w:r>
    </w:p>
    <w:p w:rsidR="00F06D89" w:rsidRDefault="00F06D89" w:rsidP="00F06D89">
      <w:pPr>
        <w:pStyle w:val="Liste"/>
      </w:pPr>
      <w:r>
        <w:t>le salarié en équipe de suppléance, qui effectue un travail à temps partiel au sens de l’article L. 3123-1 du Code du travail, doit bénéficier du principe de proportionnalité de la rémunération à celle d’un travailleur de même qualification et occupant un emploi équivalent à temps complet dans l’établissement,</w:t>
      </w:r>
    </w:p>
    <w:p w:rsidR="00F06D89" w:rsidRPr="00F515D5" w:rsidRDefault="00F06D89" w:rsidP="00F06D89">
      <w:pPr>
        <w:pStyle w:val="Liste"/>
      </w:pPr>
      <w:r>
        <w:lastRenderedPageBreak/>
        <w:t>par application de l’article L. 3132-19 du Code du travail, l</w:t>
      </w:r>
      <w:r w:rsidRPr="00F515D5">
        <w:t>a rémunération des salariés occupés en équipe de suppléance est majorée de 50 % par rapport à celle qui serait due pour une durée équivalente effectuée suivant l</w:t>
      </w:r>
      <w:r>
        <w:t>’horaire normal de l’entreprise.</w:t>
      </w:r>
    </w:p>
    <w:p w:rsidR="00F06D89" w:rsidRDefault="00F06D89" w:rsidP="00DC3ECB">
      <w:r>
        <w:t>Au sein de l’établissement de VITROL</w:t>
      </w:r>
      <w:r w:rsidR="00DC3ECB">
        <w:t>LES, il a cependant été décidé </w:t>
      </w:r>
      <w:r>
        <w:t xml:space="preserve">de prévoir le versement d’une prime permettant d’aboutir à un principe d’égalité de rémunération par rapport à la rémunération moyenne </w:t>
      </w:r>
      <w:r w:rsidR="00D2105A">
        <w:t xml:space="preserve">qu’aurait </w:t>
      </w:r>
      <w:r>
        <w:t>perçu</w:t>
      </w:r>
      <w:r w:rsidR="00D2105A">
        <w:t xml:space="preserve"> le</w:t>
      </w:r>
      <w:r>
        <w:t xml:space="preserve"> salarié </w:t>
      </w:r>
      <w:r w:rsidR="00D2105A">
        <w:t>en é</w:t>
      </w:r>
      <w:r>
        <w:t>quipe de semaine</w:t>
      </w:r>
      <w:r w:rsidR="00446BD9">
        <w:t xml:space="preserve"> </w:t>
      </w:r>
      <w:r w:rsidR="00446BD9" w:rsidRPr="00DC3ECB">
        <w:t>en organisation 3X8 heures</w:t>
      </w:r>
      <w:r w:rsidRPr="00DC3ECB">
        <w:t>.</w:t>
      </w:r>
    </w:p>
    <w:p w:rsidR="00C12283" w:rsidRPr="00C12283" w:rsidRDefault="00C12283" w:rsidP="00C12283">
      <w:r w:rsidRPr="00C12283">
        <w:t xml:space="preserve">La rémunération moyenne d’un salarié travaillant en équipes de suppléance ne sera pas inférieure à la rémunération moyenne qu’il aurait perçue à plein temps dans le cadre du cycle de travail en semaine. </w:t>
      </w:r>
    </w:p>
    <w:p w:rsidR="00C12283" w:rsidRPr="00C12283" w:rsidRDefault="006F5A29" w:rsidP="00C12283">
      <w:r>
        <w:t>Cette</w:t>
      </w:r>
      <w:r w:rsidR="00C12283" w:rsidRPr="00C12283">
        <w:t xml:space="preserve"> rémunérat</w:t>
      </w:r>
      <w:r>
        <w:t>ion moyenne maintenue se définit</w:t>
      </w:r>
      <w:r w:rsidR="00C12283" w:rsidRPr="00C12283">
        <w:t xml:space="preserve"> par le salaire de base,</w:t>
      </w:r>
      <w:r w:rsidR="006C3421">
        <w:t xml:space="preserve"> la majoration légale de 50%, </w:t>
      </w:r>
      <w:r w:rsidR="00C12283" w:rsidRPr="00C12283">
        <w:t>la prime d’ancienneté, les heures de nuit rémunérées et la prime comp</w:t>
      </w:r>
      <w:r w:rsidR="00BD13AF">
        <w:t>ensatoire prévue à l’article 5.6</w:t>
      </w:r>
      <w:r w:rsidR="00C12283" w:rsidRPr="00C12283">
        <w:t xml:space="preserve"> du présent accord.</w:t>
      </w:r>
    </w:p>
    <w:p w:rsidR="00D2105A" w:rsidRPr="00C12283" w:rsidRDefault="00D2105A" w:rsidP="00D2105A">
      <w:pPr>
        <w:pStyle w:val="Liste"/>
        <w:numPr>
          <w:ilvl w:val="0"/>
          <w:numId w:val="0"/>
        </w:numPr>
        <w:ind w:left="1134"/>
      </w:pPr>
    </w:p>
    <w:p w:rsidR="00F06D89" w:rsidRPr="00F515D5" w:rsidRDefault="00F06D89" w:rsidP="00F06D89">
      <w:pPr>
        <w:rPr>
          <w:b/>
        </w:rPr>
      </w:pPr>
      <w:r>
        <w:rPr>
          <w:b/>
        </w:rPr>
        <w:t>5.</w:t>
      </w:r>
      <w:r w:rsidRPr="00F515D5">
        <w:rPr>
          <w:b/>
        </w:rPr>
        <w:t>1 Majoration légale de la rémunération</w:t>
      </w:r>
    </w:p>
    <w:p w:rsidR="00F06D89" w:rsidRPr="00F515D5" w:rsidRDefault="00F06D89" w:rsidP="00F06D89">
      <w:r>
        <w:t>L’article L. 3132-19 du Code du travail prévoit que l</w:t>
      </w:r>
      <w:r w:rsidRPr="00F515D5">
        <w:t xml:space="preserve">a rémunération des salariés occupés en équipe de suppléance est majorée de 50 % par rapport à celle qui serait due pour une durée équivalente effectuée suivant l'horaire normal de l'entreprise. </w:t>
      </w:r>
    </w:p>
    <w:p w:rsidR="00F06D89" w:rsidRPr="00F515D5" w:rsidRDefault="00F06D89" w:rsidP="00F06D89">
      <w:r w:rsidRPr="00F515D5">
        <w:t>La rémunération à laquelle est appliquée la majoration ne comprend pas les éléments de rémunération dus au titre de conditions de travail spécifiques (travail de nuit, jours fériés, heures supplémentaires….).</w:t>
      </w:r>
    </w:p>
    <w:p w:rsidR="00F06D89" w:rsidRDefault="00F06D89" w:rsidP="00F06D89">
      <w:r w:rsidRPr="00F515D5">
        <w:t>Cette majoration ne s</w:t>
      </w:r>
      <w:r>
        <w:t>’</w:t>
      </w:r>
      <w:r w:rsidRPr="00F515D5">
        <w:t>applique pas lorsque les salariés de l'équipe de suppléance sont amenés à remplacer durant la semaine les salariés absents.</w:t>
      </w:r>
    </w:p>
    <w:p w:rsidR="009B2FD9" w:rsidRDefault="009B2FD9" w:rsidP="009B2FD9">
      <w:pPr>
        <w:tabs>
          <w:tab w:val="left" w:pos="8565"/>
        </w:tabs>
        <w:rPr>
          <w:b/>
        </w:rPr>
      </w:pPr>
    </w:p>
    <w:p w:rsidR="00BF5971" w:rsidRPr="0029552C" w:rsidRDefault="00BF5971" w:rsidP="008608F7">
      <w:pPr>
        <w:rPr>
          <w:b/>
        </w:rPr>
      </w:pPr>
      <w:r>
        <w:rPr>
          <w:b/>
        </w:rPr>
        <w:t>5</w:t>
      </w:r>
      <w:r w:rsidR="008608F7">
        <w:rPr>
          <w:b/>
        </w:rPr>
        <w:t>.</w:t>
      </w:r>
      <w:r>
        <w:rPr>
          <w:b/>
        </w:rPr>
        <w:t>2</w:t>
      </w:r>
      <w:r w:rsidRPr="0029552C">
        <w:rPr>
          <w:b/>
        </w:rPr>
        <w:t xml:space="preserve"> Majoration de nuit</w:t>
      </w:r>
    </w:p>
    <w:p w:rsidR="007E7878" w:rsidRDefault="00BF5971" w:rsidP="00BF71A2">
      <w:r>
        <w:t>Les majorations pour heure de nuit seront appliquées conformément aux dispositions légales et aux accords d’entreprise en vigueur.</w:t>
      </w:r>
      <w:bookmarkStart w:id="1" w:name="_Toc239734909"/>
    </w:p>
    <w:p w:rsidR="00BF71A2" w:rsidRDefault="00BF71A2" w:rsidP="00BF71A2"/>
    <w:p w:rsidR="00BF5971" w:rsidRPr="0029552C" w:rsidRDefault="00BF5971" w:rsidP="008608F7">
      <w:pPr>
        <w:rPr>
          <w:b/>
        </w:rPr>
      </w:pPr>
      <w:r>
        <w:rPr>
          <w:b/>
        </w:rPr>
        <w:t>5</w:t>
      </w:r>
      <w:r w:rsidR="008608F7">
        <w:rPr>
          <w:b/>
        </w:rPr>
        <w:t>.</w:t>
      </w:r>
      <w:r w:rsidR="00BD13AF">
        <w:rPr>
          <w:b/>
        </w:rPr>
        <w:t>3</w:t>
      </w:r>
      <w:r w:rsidRPr="0029552C">
        <w:rPr>
          <w:b/>
        </w:rPr>
        <w:t>Treizième mois</w:t>
      </w:r>
      <w:bookmarkEnd w:id="1"/>
    </w:p>
    <w:p w:rsidR="00542EFD" w:rsidRDefault="00BF5971" w:rsidP="00542EFD">
      <w:r>
        <w:t>Le treizième mois en vigueur au sein de l’établissement de Vitrolles sera maintenu au personnel en équipe de suppléance sur la base d’un temps complet et donc calculé comme si le salarié était toujours affecté aux équipes de semaine.</w:t>
      </w:r>
    </w:p>
    <w:p w:rsidR="00BF5971" w:rsidRPr="0029552C" w:rsidRDefault="00BF5971" w:rsidP="00522EC4">
      <w:pPr>
        <w:spacing w:before="480"/>
        <w:rPr>
          <w:b/>
          <w:i/>
        </w:rPr>
      </w:pPr>
      <w:r>
        <w:rPr>
          <w:b/>
        </w:rPr>
        <w:t>5</w:t>
      </w:r>
      <w:r w:rsidR="008608F7">
        <w:rPr>
          <w:b/>
        </w:rPr>
        <w:t>.</w:t>
      </w:r>
      <w:r w:rsidR="00BD13AF">
        <w:rPr>
          <w:b/>
        </w:rPr>
        <w:t>4</w:t>
      </w:r>
      <w:r w:rsidRPr="0029552C">
        <w:rPr>
          <w:b/>
        </w:rPr>
        <w:t xml:space="preserve"> Prime d’ancienneté</w:t>
      </w:r>
      <w:r>
        <w:rPr>
          <w:b/>
        </w:rPr>
        <w:t xml:space="preserve"> </w:t>
      </w:r>
    </w:p>
    <w:p w:rsidR="00446BD9" w:rsidRDefault="00446BD9" w:rsidP="00522EC4">
      <w:r w:rsidRPr="00DD6DC3">
        <w:t>La prime d’ancienneté en vigueur au sein de l’établissement de Vitrolles sera maintenue au personnel en équipe de suppléance sur la base d’un temps complet et donc calculé comme si le salarié était toujours affecté aux équipes de semaine.</w:t>
      </w:r>
    </w:p>
    <w:p w:rsidR="006C1C06" w:rsidRPr="00DD6DC3" w:rsidRDefault="006C1C06" w:rsidP="00522EC4"/>
    <w:p w:rsidR="00446BD9" w:rsidRPr="00DD6DC3" w:rsidRDefault="00BD13AF" w:rsidP="00522EC4">
      <w:pPr>
        <w:spacing w:before="480"/>
        <w:rPr>
          <w:b/>
          <w:i/>
        </w:rPr>
      </w:pPr>
      <w:r w:rsidRPr="00DD6DC3">
        <w:rPr>
          <w:b/>
        </w:rPr>
        <w:t>5.5</w:t>
      </w:r>
      <w:r w:rsidR="00446BD9" w:rsidRPr="00DD6DC3">
        <w:rPr>
          <w:b/>
        </w:rPr>
        <w:t xml:space="preserve"> Prime de vacance</w:t>
      </w:r>
      <w:r w:rsidR="00BF71A2">
        <w:rPr>
          <w:b/>
        </w:rPr>
        <w:t>s</w:t>
      </w:r>
    </w:p>
    <w:p w:rsidR="006C1C06" w:rsidRDefault="00446BD9" w:rsidP="00BF71A2">
      <w:r w:rsidRPr="00DD6DC3">
        <w:t>La prime de vacance en vigueur au sein de l’établissement de Vitrolles sera maintenue au personnel en équipe de suppléance sur la base d’un temps complet et donc calculé comme si le salarié était toujours affecté aux équipes de semaine.</w:t>
      </w:r>
    </w:p>
    <w:p w:rsidR="001650C2" w:rsidRPr="0029552C" w:rsidRDefault="001650C2" w:rsidP="00522EC4">
      <w:pPr>
        <w:spacing w:before="480"/>
        <w:rPr>
          <w:b/>
          <w:i/>
        </w:rPr>
      </w:pPr>
      <w:r>
        <w:rPr>
          <w:b/>
        </w:rPr>
        <w:t>5</w:t>
      </w:r>
      <w:r w:rsidR="008608F7">
        <w:rPr>
          <w:b/>
        </w:rPr>
        <w:t>.</w:t>
      </w:r>
      <w:r w:rsidR="00BD13AF">
        <w:rPr>
          <w:b/>
        </w:rPr>
        <w:t>6</w:t>
      </w:r>
      <w:r w:rsidRPr="0029552C">
        <w:rPr>
          <w:b/>
        </w:rPr>
        <w:t xml:space="preserve"> Prime </w:t>
      </w:r>
      <w:r>
        <w:rPr>
          <w:b/>
        </w:rPr>
        <w:t>compensatoire</w:t>
      </w:r>
    </w:p>
    <w:p w:rsidR="00986A26" w:rsidRDefault="008608F7" w:rsidP="00986A26">
      <w:r>
        <w:t xml:space="preserve">Conformément à ce qui précède et nonobstant le principe de proportionnalité de rémunération </w:t>
      </w:r>
      <w:r w:rsidR="00D2105A">
        <w:t xml:space="preserve">normalement </w:t>
      </w:r>
      <w:r>
        <w:t>applicable aux sa</w:t>
      </w:r>
      <w:r w:rsidR="00986A26" w:rsidRPr="00642FF0">
        <w:t>lariés affectés en équipe de suppléance</w:t>
      </w:r>
      <w:r>
        <w:t>, ces derniers</w:t>
      </w:r>
      <w:r w:rsidR="00986A26" w:rsidRPr="00642FF0">
        <w:t xml:space="preserve"> bénéficieront d’une prime compensatoire </w:t>
      </w:r>
      <w:r w:rsidR="00570AF8">
        <w:t>mensuelle</w:t>
      </w:r>
      <w:r w:rsidR="00986A26" w:rsidRPr="00642FF0">
        <w:t>.</w:t>
      </w:r>
    </w:p>
    <w:p w:rsidR="00986A26" w:rsidRPr="00642FF0" w:rsidRDefault="00986A26" w:rsidP="00986A26">
      <w:r w:rsidRPr="00642FF0">
        <w:t>Cette prime compensatoire sera égale à la perte annuelle moyenne brute de rémunération constatée par rapport à une affectation en semaine</w:t>
      </w:r>
      <w:r w:rsidR="00446BD9">
        <w:t xml:space="preserve"> </w:t>
      </w:r>
      <w:r w:rsidR="00446BD9" w:rsidRPr="00DC3ECB">
        <w:t>en organisation 3X8</w:t>
      </w:r>
      <w:r w:rsidRPr="00642FF0">
        <w:t>, le comparatif de rémunération se définissant comme suit :</w:t>
      </w:r>
    </w:p>
    <w:p w:rsidR="00986A26" w:rsidRPr="00642FF0" w:rsidRDefault="00986A26" w:rsidP="00986A26">
      <w:pPr>
        <w:rPr>
          <w:rFonts w:cs="Arial"/>
        </w:rPr>
      </w:pPr>
      <w:r w:rsidRPr="00642FF0">
        <w:rPr>
          <w:rFonts w:cs="Arial"/>
        </w:rPr>
        <w:t>a) Il est calculé la rémunération du salarié affecté en équipe de Week-end en tenant compte uniquement de son salaire de base, de la majoration légale de salaire prévu à l’article L</w:t>
      </w:r>
      <w:r w:rsidR="00570AF8">
        <w:rPr>
          <w:rFonts w:cs="Arial"/>
        </w:rPr>
        <w:t xml:space="preserve">. </w:t>
      </w:r>
      <w:r w:rsidRPr="00642FF0">
        <w:rPr>
          <w:rFonts w:cs="Arial"/>
        </w:rPr>
        <w:t xml:space="preserve">3132-19 du </w:t>
      </w:r>
      <w:r w:rsidR="00570AF8">
        <w:rPr>
          <w:rFonts w:cs="Arial"/>
        </w:rPr>
        <w:t>C</w:t>
      </w:r>
      <w:r w:rsidRPr="00642FF0">
        <w:rPr>
          <w:rFonts w:cs="Arial"/>
        </w:rPr>
        <w:t>ode du travail, d’une prime d’ancienneté calculée sur un salaire de base à temps complet et de ses majorations de nuit à hauteur de 36 h de nuit.</w:t>
      </w:r>
    </w:p>
    <w:p w:rsidR="00986A26" w:rsidRDefault="00986A26" w:rsidP="00986A26">
      <w:pPr>
        <w:rPr>
          <w:rFonts w:cs="Arial"/>
        </w:rPr>
      </w:pPr>
      <w:r w:rsidRPr="00642FF0">
        <w:rPr>
          <w:rFonts w:cs="Arial"/>
        </w:rPr>
        <w:t xml:space="preserve">b) Il est ensuite calculé la rémunération moyenne qu’aurait perçu le salarié sur une affectation en </w:t>
      </w:r>
      <w:r w:rsidRPr="00DC3ECB">
        <w:rPr>
          <w:rFonts w:cs="Arial"/>
        </w:rPr>
        <w:t>semaine</w:t>
      </w:r>
      <w:r w:rsidR="00446BD9" w:rsidRPr="00DC3ECB">
        <w:t xml:space="preserve"> en organisation 3X8</w:t>
      </w:r>
      <w:r w:rsidR="00446BD9">
        <w:t xml:space="preserve"> </w:t>
      </w:r>
      <w:r w:rsidRPr="00642FF0">
        <w:rPr>
          <w:rFonts w:cs="Arial"/>
        </w:rPr>
        <w:t>en tenant compte uniquement de</w:t>
      </w:r>
      <w:r>
        <w:rPr>
          <w:rFonts w:cs="Arial"/>
        </w:rPr>
        <w:t> :</w:t>
      </w:r>
    </w:p>
    <w:p w:rsidR="00986A26" w:rsidRPr="00642FF0" w:rsidRDefault="00986A26" w:rsidP="001650C2">
      <w:pPr>
        <w:pStyle w:val="Liste"/>
      </w:pPr>
      <w:r w:rsidRPr="00642FF0">
        <w:t>son salaire de base</w:t>
      </w:r>
      <w:r w:rsidR="00100F72">
        <w:t xml:space="preserve"> à temps complet</w:t>
      </w:r>
      <w:r w:rsidR="00570AF8">
        <w:t>,</w:t>
      </w:r>
      <w:r w:rsidRPr="00642FF0">
        <w:t xml:space="preserve"> </w:t>
      </w:r>
    </w:p>
    <w:p w:rsidR="00986A26" w:rsidRDefault="00986A26" w:rsidP="001650C2">
      <w:pPr>
        <w:pStyle w:val="Liste"/>
      </w:pPr>
      <w:r w:rsidRPr="00642FF0">
        <w:t>de la prime d’ancienneté calculée sur le salaire de base à temps complet</w:t>
      </w:r>
      <w:r w:rsidR="00570AF8">
        <w:t>,</w:t>
      </w:r>
    </w:p>
    <w:p w:rsidR="00D2105A" w:rsidRDefault="00D2105A" w:rsidP="007E6F2B">
      <w:pPr>
        <w:pStyle w:val="Liste"/>
        <w:numPr>
          <w:ilvl w:val="0"/>
          <w:numId w:val="0"/>
        </w:numPr>
      </w:pPr>
    </w:p>
    <w:p w:rsidR="00986A26" w:rsidRPr="00642FF0" w:rsidRDefault="00986A26" w:rsidP="00570AF8">
      <w:pPr>
        <w:pStyle w:val="Liste"/>
        <w:rPr>
          <w:rFonts w:cs="Arial"/>
        </w:rPr>
      </w:pPr>
      <w:r w:rsidRPr="00642FF0">
        <w:t>du montant des majorations moyennes de nuit  qu’il aurait perçu sur 1 trimestre selon 3 roulements différents :</w:t>
      </w:r>
    </w:p>
    <w:p w:rsidR="00986A26" w:rsidRPr="00642FF0" w:rsidRDefault="00986A26" w:rsidP="001650C2">
      <w:pPr>
        <w:pStyle w:val="Liste"/>
        <w:numPr>
          <w:ilvl w:val="2"/>
          <w:numId w:val="6"/>
        </w:numPr>
      </w:pPr>
      <w:r w:rsidRPr="00642FF0">
        <w:t xml:space="preserve">1 roulement défini par </w:t>
      </w:r>
      <w:smartTag w:uri="urn:schemas-microsoft-com:office:smarttags" w:element="metricconverter">
        <w:smartTagPr>
          <w:attr w:name="ProductID" w:val="1 quart"/>
        </w:smartTagPr>
        <w:r w:rsidRPr="00642FF0">
          <w:t>1 quart</w:t>
        </w:r>
      </w:smartTag>
      <w:r w:rsidRPr="00642FF0">
        <w:t xml:space="preserve"> de matin, </w:t>
      </w:r>
      <w:smartTag w:uri="urn:schemas-microsoft-com:office:smarttags" w:element="metricconverter">
        <w:smartTagPr>
          <w:attr w:name="ProductID" w:val="1 quart"/>
        </w:smartTagPr>
        <w:r w:rsidRPr="00642FF0">
          <w:t>1 quart</w:t>
        </w:r>
      </w:smartTag>
      <w:r w:rsidRPr="00642FF0">
        <w:t xml:space="preserve"> d’après-midi, </w:t>
      </w:r>
      <w:smartTag w:uri="urn:schemas-microsoft-com:office:smarttags" w:element="metricconverter">
        <w:smartTagPr>
          <w:attr w:name="ProductID" w:val="2 quarts"/>
        </w:smartTagPr>
        <w:r w:rsidRPr="00642FF0">
          <w:t>2 quarts</w:t>
        </w:r>
      </w:smartTag>
      <w:r w:rsidRPr="00642FF0">
        <w:t xml:space="preserve"> de nuit</w:t>
      </w:r>
      <w:r w:rsidR="00D2105A">
        <w:t>,</w:t>
      </w:r>
    </w:p>
    <w:p w:rsidR="00986A26" w:rsidRPr="00642FF0" w:rsidRDefault="00986A26" w:rsidP="001650C2">
      <w:pPr>
        <w:pStyle w:val="Liste"/>
        <w:numPr>
          <w:ilvl w:val="2"/>
          <w:numId w:val="6"/>
        </w:numPr>
      </w:pPr>
      <w:r w:rsidRPr="00642FF0">
        <w:t xml:space="preserve">1 roulement défini par </w:t>
      </w:r>
      <w:smartTag w:uri="urn:schemas-microsoft-com:office:smarttags" w:element="metricconverter">
        <w:smartTagPr>
          <w:attr w:name="ProductID" w:val="1 quart"/>
        </w:smartTagPr>
        <w:r w:rsidRPr="00642FF0">
          <w:t>1 quart</w:t>
        </w:r>
      </w:smartTag>
      <w:r w:rsidRPr="00642FF0">
        <w:t xml:space="preserve"> de matin, </w:t>
      </w:r>
      <w:smartTag w:uri="urn:schemas-microsoft-com:office:smarttags" w:element="metricconverter">
        <w:smartTagPr>
          <w:attr w:name="ProductID" w:val="2 quarts"/>
        </w:smartTagPr>
        <w:r w:rsidRPr="00642FF0">
          <w:t>2 quarts</w:t>
        </w:r>
      </w:smartTag>
      <w:r w:rsidRPr="00642FF0">
        <w:t xml:space="preserve"> d’après-midi, </w:t>
      </w:r>
      <w:smartTag w:uri="urn:schemas-microsoft-com:office:smarttags" w:element="metricconverter">
        <w:smartTagPr>
          <w:attr w:name="ProductID" w:val="1 quart"/>
        </w:smartTagPr>
        <w:r w:rsidRPr="00642FF0">
          <w:t>1 quart</w:t>
        </w:r>
      </w:smartTag>
      <w:r w:rsidRPr="00642FF0">
        <w:t xml:space="preserve"> de nuit</w:t>
      </w:r>
      <w:r w:rsidR="00D2105A">
        <w:t>,</w:t>
      </w:r>
    </w:p>
    <w:p w:rsidR="00986A26" w:rsidRPr="00642FF0" w:rsidRDefault="00986A26" w:rsidP="001650C2">
      <w:pPr>
        <w:pStyle w:val="Liste"/>
        <w:numPr>
          <w:ilvl w:val="2"/>
          <w:numId w:val="6"/>
        </w:numPr>
      </w:pPr>
      <w:r w:rsidRPr="00642FF0">
        <w:t xml:space="preserve">1 roulement défini par 2 quarts de matin, </w:t>
      </w:r>
      <w:smartTag w:uri="urn:schemas-microsoft-com:office:smarttags" w:element="metricconverter">
        <w:smartTagPr>
          <w:attr w:name="ProductID" w:val="1 quart"/>
        </w:smartTagPr>
        <w:r w:rsidRPr="00642FF0">
          <w:t>1 quart</w:t>
        </w:r>
      </w:smartTag>
      <w:r w:rsidRPr="00642FF0">
        <w:t xml:space="preserve"> d’après-midi, </w:t>
      </w:r>
      <w:smartTag w:uri="urn:schemas-microsoft-com:office:smarttags" w:element="metricconverter">
        <w:smartTagPr>
          <w:attr w:name="ProductID" w:val="1 quart"/>
        </w:smartTagPr>
        <w:r w:rsidRPr="00642FF0">
          <w:t>1 quart</w:t>
        </w:r>
      </w:smartTag>
      <w:r w:rsidRPr="00642FF0">
        <w:t xml:space="preserve"> de nuit</w:t>
      </w:r>
      <w:r w:rsidR="00D2105A">
        <w:t>.</w:t>
      </w:r>
    </w:p>
    <w:p w:rsidR="00986A26" w:rsidRPr="00642FF0" w:rsidRDefault="00986A26" w:rsidP="00986A26">
      <w:pPr>
        <w:rPr>
          <w:rFonts w:cs="Arial"/>
        </w:rPr>
      </w:pPr>
      <w:r w:rsidRPr="00642FF0">
        <w:rPr>
          <w:rFonts w:cs="Arial"/>
        </w:rPr>
        <w:t xml:space="preserve">Le comparatif de la rémunération perçue en équipe de suppléance telle que définie au paragraphe a) comparé à la rémunération moyenne définie au paragraphe b) permet de calculer </w:t>
      </w:r>
      <w:r w:rsidR="00570AF8">
        <w:rPr>
          <w:rFonts w:cs="Arial"/>
        </w:rPr>
        <w:t xml:space="preserve">le montant brut de </w:t>
      </w:r>
      <w:r w:rsidRPr="00642FF0">
        <w:rPr>
          <w:rFonts w:cs="Arial"/>
        </w:rPr>
        <w:t>la prime compensat</w:t>
      </w:r>
      <w:r w:rsidR="00570AF8">
        <w:rPr>
          <w:rFonts w:cs="Arial"/>
        </w:rPr>
        <w:t>oire</w:t>
      </w:r>
      <w:r w:rsidRPr="00642FF0">
        <w:rPr>
          <w:rFonts w:cs="Arial"/>
        </w:rPr>
        <w:t>.</w:t>
      </w:r>
    </w:p>
    <w:p w:rsidR="00986A26" w:rsidRPr="00642FF0" w:rsidRDefault="00986A26" w:rsidP="00986A26">
      <w:pPr>
        <w:rPr>
          <w:rFonts w:cs="Arial"/>
        </w:rPr>
      </w:pPr>
      <w:r w:rsidRPr="00642FF0">
        <w:rPr>
          <w:rFonts w:cs="Arial"/>
        </w:rPr>
        <w:t xml:space="preserve">Cette prime </w:t>
      </w:r>
      <w:r w:rsidR="00570AF8" w:rsidRPr="00642FF0">
        <w:rPr>
          <w:rFonts w:cs="Arial"/>
        </w:rPr>
        <w:t>compensat</w:t>
      </w:r>
      <w:r w:rsidR="00570AF8">
        <w:rPr>
          <w:rFonts w:cs="Arial"/>
        </w:rPr>
        <w:t>oire</w:t>
      </w:r>
      <w:r w:rsidR="00570AF8" w:rsidRPr="00642FF0">
        <w:rPr>
          <w:rFonts w:cs="Arial"/>
        </w:rPr>
        <w:t xml:space="preserve"> </w:t>
      </w:r>
      <w:r w:rsidRPr="00642FF0">
        <w:rPr>
          <w:rFonts w:cs="Arial"/>
        </w:rPr>
        <w:t xml:space="preserve">sera proratisée dès lors que la personne intervient en équipe de semaine dans le cadre des dispositions prévues </w:t>
      </w:r>
      <w:r w:rsidR="00570AF8">
        <w:rPr>
          <w:rFonts w:cs="Arial"/>
        </w:rPr>
        <w:t>par le présent</w:t>
      </w:r>
      <w:r w:rsidR="00A06658">
        <w:rPr>
          <w:rFonts w:cs="Arial"/>
        </w:rPr>
        <w:t xml:space="preserve"> accord en lui garantissant un salaire équivalent temps plein.</w:t>
      </w:r>
    </w:p>
    <w:p w:rsidR="00986A26" w:rsidRPr="00642FF0" w:rsidRDefault="00986A26" w:rsidP="00986A26">
      <w:pPr>
        <w:rPr>
          <w:rFonts w:cs="Arial"/>
        </w:rPr>
      </w:pPr>
      <w:r w:rsidRPr="00642FF0">
        <w:rPr>
          <w:rFonts w:cs="Arial"/>
        </w:rPr>
        <w:t xml:space="preserve">Cette prime </w:t>
      </w:r>
      <w:r w:rsidR="00570AF8" w:rsidRPr="00642FF0">
        <w:rPr>
          <w:rFonts w:cs="Arial"/>
        </w:rPr>
        <w:t>compensat</w:t>
      </w:r>
      <w:r w:rsidR="00570AF8">
        <w:rPr>
          <w:rFonts w:cs="Arial"/>
        </w:rPr>
        <w:t>oire</w:t>
      </w:r>
      <w:r w:rsidR="00570AF8" w:rsidRPr="00642FF0">
        <w:rPr>
          <w:rFonts w:cs="Arial"/>
        </w:rPr>
        <w:t xml:space="preserve"> </w:t>
      </w:r>
      <w:r w:rsidRPr="00642FF0">
        <w:rPr>
          <w:rFonts w:cs="Arial"/>
        </w:rPr>
        <w:t>sera proratisé</w:t>
      </w:r>
      <w:r>
        <w:rPr>
          <w:rFonts w:cs="Arial"/>
        </w:rPr>
        <w:t>e</w:t>
      </w:r>
      <w:r w:rsidRPr="00642FF0">
        <w:rPr>
          <w:rFonts w:cs="Arial"/>
        </w:rPr>
        <w:t xml:space="preserve"> en fonction des absences du salarié.</w:t>
      </w:r>
    </w:p>
    <w:p w:rsidR="00986A26" w:rsidRPr="00F515D5" w:rsidRDefault="00986A26" w:rsidP="00986A26">
      <w:pPr>
        <w:rPr>
          <w:rFonts w:ascii="Times New Roman" w:hAnsi="Times New Roman"/>
          <w:color w:val="333399"/>
          <w:szCs w:val="64"/>
        </w:rPr>
      </w:pPr>
    </w:p>
    <w:p w:rsidR="00CC2FDB" w:rsidRDefault="00CC2FDB" w:rsidP="00CC2FDB">
      <w:pPr>
        <w:pStyle w:val="article"/>
        <w:widowControl w:val="0"/>
        <w:tabs>
          <w:tab w:val="clear" w:pos="567"/>
          <w:tab w:val="clear" w:pos="1418"/>
          <w:tab w:val="num" w:pos="1898"/>
          <w:tab w:val="num" w:pos="3038"/>
        </w:tabs>
        <w:spacing w:before="360" w:line="240" w:lineRule="auto"/>
        <w:ind w:left="1900" w:hanging="1418"/>
      </w:pPr>
      <w:bookmarkStart w:id="2" w:name="_Toc239734911"/>
      <w:r>
        <w:lastRenderedPageBreak/>
        <w:t>Intervention ponctuelle en équipe de semaine</w:t>
      </w:r>
    </w:p>
    <w:bookmarkEnd w:id="2"/>
    <w:p w:rsidR="00CC2FDB" w:rsidRPr="00B67243" w:rsidRDefault="00CC2FDB" w:rsidP="00CC2FDB">
      <w:r w:rsidRPr="00B67243">
        <w:t>En cas de nécessité de service et conformément aux dispositions légales en vigueur, les</w:t>
      </w:r>
      <w:r w:rsidRPr="00901A7B">
        <w:rPr>
          <w:rStyle w:val="texte1"/>
          <w:rFonts w:ascii="Century Gothic" w:hAnsi="Century Gothic"/>
          <w:sz w:val="20"/>
        </w:rPr>
        <w:t xml:space="preserve"> </w:t>
      </w:r>
      <w:r w:rsidRPr="00B67243">
        <w:t>salariés affectés en équipe de suppléance</w:t>
      </w:r>
      <w:r w:rsidR="00446BD9">
        <w:t xml:space="preserve"> </w:t>
      </w:r>
      <w:r w:rsidR="00A74910">
        <w:t>peuvent</w:t>
      </w:r>
      <w:r w:rsidR="00446BD9" w:rsidRPr="00A74910">
        <w:t xml:space="preserve"> être</w:t>
      </w:r>
      <w:r w:rsidRPr="00A74910">
        <w:t xml:space="preserve"> amenés</w:t>
      </w:r>
      <w:r w:rsidRPr="00B67243">
        <w:t xml:space="preserve"> à travailler en équipe de semaine afin d’assurer les remplacements de personnels de semaine absents.</w:t>
      </w:r>
    </w:p>
    <w:p w:rsidR="00CC2FDB" w:rsidRPr="00B67243" w:rsidRDefault="00CC2FDB" w:rsidP="00CC2FDB">
      <w:r>
        <w:t>Dans cette hypothèse, si le</w:t>
      </w:r>
      <w:r w:rsidRPr="00B67243">
        <w:t xml:space="preserve"> délai de prévenance </w:t>
      </w:r>
      <w:r>
        <w:t xml:space="preserve">du salarié désigné </w:t>
      </w:r>
      <w:r w:rsidR="005E6557">
        <w:t xml:space="preserve">par la Direction pour assurer un remplacement en semaine </w:t>
      </w:r>
      <w:r>
        <w:t xml:space="preserve">est </w:t>
      </w:r>
      <w:r w:rsidRPr="00B67243">
        <w:t>inférieur à 4 semaines, il sera fait application des principes suivants :</w:t>
      </w:r>
    </w:p>
    <w:p w:rsidR="00CC2FDB" w:rsidRPr="00B67243" w:rsidRDefault="00CC2FDB" w:rsidP="00CC2FDB">
      <w:pPr>
        <w:pStyle w:val="Liste"/>
        <w:numPr>
          <w:ilvl w:val="0"/>
          <w:numId w:val="6"/>
        </w:numPr>
        <w:tabs>
          <w:tab w:val="clear" w:pos="1417"/>
          <w:tab w:val="right" w:pos="1418"/>
          <w:tab w:val="right" w:pos="8505"/>
        </w:tabs>
        <w:spacing w:line="240" w:lineRule="auto"/>
      </w:pPr>
      <w:r w:rsidRPr="00B67243">
        <w:t>il ne pourra être fait appel au même salarié plus de deux semaines consécutives,</w:t>
      </w:r>
    </w:p>
    <w:p w:rsidR="00CC2FDB" w:rsidRPr="00D53BAA" w:rsidRDefault="00CC2FDB" w:rsidP="00CC2FDB">
      <w:pPr>
        <w:pStyle w:val="Liste"/>
        <w:numPr>
          <w:ilvl w:val="0"/>
          <w:numId w:val="6"/>
        </w:numPr>
        <w:tabs>
          <w:tab w:val="clear" w:pos="1417"/>
          <w:tab w:val="right" w:pos="1418"/>
          <w:tab w:val="right" w:pos="8505"/>
        </w:tabs>
        <w:spacing w:line="240" w:lineRule="auto"/>
      </w:pPr>
      <w:r w:rsidRPr="00B67243">
        <w:t>ce salarié bénéficier</w:t>
      </w:r>
      <w:r>
        <w:t>a</w:t>
      </w:r>
      <w:r w:rsidRPr="00B67243">
        <w:t xml:space="preserve"> d’une prime exceptionnelle de 20 € bru</w:t>
      </w:r>
      <w:r w:rsidR="005E6557">
        <w:t>t par jour travaillé en semaine</w:t>
      </w:r>
      <w:r w:rsidRPr="00B67243">
        <w:t xml:space="preserve">, </w:t>
      </w:r>
      <w:r w:rsidR="005E6557">
        <w:t>payée en fin de mois.</w:t>
      </w:r>
    </w:p>
    <w:p w:rsidR="00CC2FDB" w:rsidRDefault="00CC2FDB" w:rsidP="00CC2FDB"/>
    <w:p w:rsidR="00CC2FDB" w:rsidRDefault="00CC2FDB" w:rsidP="00CC2FDB">
      <w:pPr>
        <w:pStyle w:val="article"/>
        <w:widowControl w:val="0"/>
        <w:tabs>
          <w:tab w:val="clear" w:pos="567"/>
          <w:tab w:val="clear" w:pos="1418"/>
          <w:tab w:val="num" w:pos="1898"/>
          <w:tab w:val="num" w:pos="3038"/>
        </w:tabs>
        <w:spacing w:before="360" w:line="240" w:lineRule="auto"/>
        <w:ind w:left="1900" w:hanging="1418"/>
      </w:pPr>
      <w:r>
        <w:t>Remplacement des salariés en équipes de suppléance</w:t>
      </w:r>
    </w:p>
    <w:p w:rsidR="00CC2FDB" w:rsidRPr="00B67243" w:rsidRDefault="00CC2FDB" w:rsidP="00CC2FDB">
      <w:r w:rsidRPr="00B67243">
        <w:t xml:space="preserve">Les salariés des équipes de semaine </w:t>
      </w:r>
      <w:r w:rsidR="00A74910">
        <w:t>pourraient</w:t>
      </w:r>
      <w:r w:rsidR="00446BD9">
        <w:t xml:space="preserve"> </w:t>
      </w:r>
      <w:r w:rsidRPr="00B67243">
        <w:t xml:space="preserve">être amenés à remplacer les salariés des équipes de </w:t>
      </w:r>
      <w:r>
        <w:t>w</w:t>
      </w:r>
      <w:r w:rsidRPr="00B67243">
        <w:t>eek-end temporairement absents.</w:t>
      </w:r>
    </w:p>
    <w:p w:rsidR="00CC2FDB" w:rsidRPr="00B67243" w:rsidRDefault="00CC2FDB" w:rsidP="00CC2FDB">
      <w:r w:rsidRPr="00B67243">
        <w:t xml:space="preserve">Dans un premier temps, il sera fait appel </w:t>
      </w:r>
      <w:r>
        <w:t>au</w:t>
      </w:r>
      <w:r w:rsidRPr="00B67243">
        <w:t xml:space="preserve"> volontariat. Les volontaires seront confirmés par la décision de la Direction</w:t>
      </w:r>
      <w:r w:rsidR="00FA7EC4">
        <w:t>.</w:t>
      </w:r>
    </w:p>
    <w:p w:rsidR="00CC2FDB" w:rsidRDefault="00CC2FDB" w:rsidP="00CC2FDB">
      <w:r w:rsidRPr="00B67243">
        <w:t>Si le nombre de volontaire est insuffisant au regard des absences, la Direction choisira parmi le personnel disponible</w:t>
      </w:r>
      <w:r>
        <w:t>, étant précisé qu’il</w:t>
      </w:r>
      <w:r w:rsidRPr="00B67243">
        <w:t xml:space="preserve"> ne pourra être fait appel à la même personne non volontaire plus de 2 week-ends de suite.</w:t>
      </w:r>
    </w:p>
    <w:p w:rsidR="005E6557" w:rsidRDefault="005E6557" w:rsidP="00CC2FDB">
      <w:r>
        <w:t>Les</w:t>
      </w:r>
      <w:r w:rsidR="00684AA3">
        <w:t xml:space="preserve"> salariés en équipe de semaine amenés à effectuer ce type de remplacement seront, dans la mesure du possible, prévenus dans un délai de 1 mois avant ledit remplacement.</w:t>
      </w:r>
    </w:p>
    <w:p w:rsidR="00CC2FDB" w:rsidRDefault="00684AA3" w:rsidP="00CC2FDB">
      <w:r>
        <w:t>Lorsque les salariés en équipe de semaine sont désignés par la Direction pour effectuer un remplacement de week-end, dans un délai de prévenance inférieur à 4 semaines, ils bénéficieront d’une prime exceptionnelle de 60 € bruts par week-end in</w:t>
      </w:r>
      <w:r w:rsidR="00446BD9">
        <w:t>divisible, payée en fin de mois.</w:t>
      </w:r>
    </w:p>
    <w:p w:rsidR="007E6F2B" w:rsidRDefault="007E6F2B" w:rsidP="00542EFD">
      <w:pPr>
        <w:ind w:left="0"/>
      </w:pPr>
    </w:p>
    <w:p w:rsidR="00CC2FDB" w:rsidRDefault="00CC2FDB" w:rsidP="00CC2FDB">
      <w:pPr>
        <w:pStyle w:val="article"/>
        <w:widowControl w:val="0"/>
        <w:tabs>
          <w:tab w:val="clear" w:pos="567"/>
          <w:tab w:val="clear" w:pos="1418"/>
          <w:tab w:val="num" w:pos="1898"/>
          <w:tab w:val="num" w:pos="3038"/>
        </w:tabs>
        <w:spacing w:before="360" w:line="240" w:lineRule="auto"/>
        <w:ind w:left="1900" w:hanging="1418"/>
      </w:pPr>
      <w:bookmarkStart w:id="3" w:name="_Toc239734913"/>
      <w:r>
        <w:t>Incidence des passages de l’équipe de semaine à l’équipe de suppléance</w:t>
      </w:r>
      <w:bookmarkEnd w:id="3"/>
    </w:p>
    <w:p w:rsidR="00CC2FDB" w:rsidRDefault="00CC2FDB" w:rsidP="00CC2FDB">
      <w:r>
        <w:t>En cas de passage d’une équipe de semaine en équipe de suppléance, et inversement, la Société veillera au respect des durées maximales de travail et des repos quotidiens et hebdomadaires, en aménageant le planning des salariés concernés.</w:t>
      </w:r>
    </w:p>
    <w:p w:rsidR="00CC2FDB" w:rsidRPr="001E18F8" w:rsidRDefault="00CC2FDB" w:rsidP="00CC2FDB">
      <w:pPr>
        <w:pStyle w:val="Titreindex"/>
        <w:jc w:val="both"/>
      </w:pPr>
    </w:p>
    <w:p w:rsidR="00CC2FDB" w:rsidRPr="00B67243" w:rsidRDefault="00CC2FDB" w:rsidP="00CC2FDB">
      <w:pPr>
        <w:pStyle w:val="article"/>
        <w:widowControl w:val="0"/>
        <w:tabs>
          <w:tab w:val="clear" w:pos="567"/>
          <w:tab w:val="clear" w:pos="1418"/>
          <w:tab w:val="num" w:pos="1898"/>
          <w:tab w:val="num" w:pos="3038"/>
        </w:tabs>
        <w:spacing w:before="360" w:line="240" w:lineRule="auto"/>
        <w:ind w:left="1900" w:hanging="1418"/>
      </w:pPr>
      <w:bookmarkStart w:id="4" w:name="_Toc239734914"/>
      <w:r>
        <w:t>Jours fériés– Congés payés</w:t>
      </w:r>
      <w:bookmarkEnd w:id="4"/>
    </w:p>
    <w:p w:rsidR="00CC2FDB" w:rsidRPr="009563EB" w:rsidRDefault="00CC2FDB" w:rsidP="00CC2FDB">
      <w:r w:rsidRPr="009563EB">
        <w:t xml:space="preserve">Indépendamment du travail réalisé les samedis et dimanches, les salariés en équipes de </w:t>
      </w:r>
      <w:bookmarkStart w:id="5" w:name="hit10"/>
      <w:bookmarkEnd w:id="5"/>
      <w:r w:rsidRPr="009563EB">
        <w:t xml:space="preserve">suppléance pourront être amenés à travailler en semaine pour remplacer les salariés en congés annuels (si pris collectivement), ainsi que lors </w:t>
      </w:r>
      <w:r w:rsidR="00AB4450" w:rsidRPr="00AB4450">
        <w:t>des</w:t>
      </w:r>
      <w:r w:rsidRPr="009563EB">
        <w:t xml:space="preserve"> jours fériés.</w:t>
      </w:r>
    </w:p>
    <w:p w:rsidR="00CC2FDB" w:rsidRDefault="00CC2FDB" w:rsidP="00CC2FDB">
      <w:r>
        <w:lastRenderedPageBreak/>
        <w:t>A ce titre, les salariés d’équipe de suppléance bénéficieront des majorations en vigueur au sein de l’entreprise pour le travail d’un jour férié.</w:t>
      </w:r>
    </w:p>
    <w:p w:rsidR="00CC2FDB" w:rsidRDefault="00CC2FDB" w:rsidP="00CC2FDB">
      <w:pPr>
        <w:rPr>
          <w:rFonts w:ascii="Century Gothic" w:hAnsi="Century Gothic"/>
          <w:color w:val="000000"/>
          <w:szCs w:val="17"/>
        </w:rPr>
      </w:pPr>
    </w:p>
    <w:p w:rsidR="00CC2FDB" w:rsidRPr="00B67243" w:rsidRDefault="00CC2FDB" w:rsidP="00CC2FDB">
      <w:pPr>
        <w:pStyle w:val="article"/>
        <w:widowControl w:val="0"/>
        <w:tabs>
          <w:tab w:val="clear" w:pos="567"/>
          <w:tab w:val="clear" w:pos="1418"/>
          <w:tab w:val="num" w:pos="1898"/>
          <w:tab w:val="num" w:pos="3038"/>
        </w:tabs>
        <w:spacing w:before="360" w:line="240" w:lineRule="auto"/>
        <w:ind w:left="1900" w:hanging="1418"/>
      </w:pPr>
      <w:bookmarkStart w:id="6" w:name="_Toc239734915"/>
      <w:r>
        <w:t>Congés payés</w:t>
      </w:r>
      <w:bookmarkEnd w:id="6"/>
    </w:p>
    <w:p w:rsidR="00CC2FDB" w:rsidRDefault="00CC2FDB" w:rsidP="00CC2FDB">
      <w:r w:rsidRPr="00B67243">
        <w:t>Comme pour tout salarié à temps partiel, le décompte des jours de congés payés des salariés des équipes de suppléance s'effectue sur la base du nombre de jours ouvrables inclus</w:t>
      </w:r>
      <w:r>
        <w:t xml:space="preserve"> </w:t>
      </w:r>
      <w:r w:rsidRPr="00B67243">
        <w:t xml:space="preserve">dans la période de congé. </w:t>
      </w:r>
    </w:p>
    <w:p w:rsidR="00CC2FDB" w:rsidRPr="00B67243" w:rsidRDefault="00CC2FDB" w:rsidP="00CC2FDB">
      <w:r w:rsidRPr="00B67243">
        <w:t>L'indemnité de congé</w:t>
      </w:r>
      <w:r>
        <w:t>s payés</w:t>
      </w:r>
      <w:r w:rsidRPr="00B67243">
        <w:t xml:space="preserve"> est calculée par contre, comme leur rémunération, </w:t>
      </w:r>
      <w:r w:rsidR="00A06658">
        <w:t xml:space="preserve">sur la base d’un Equivalent Temps Plein, </w:t>
      </w:r>
      <w:r w:rsidRPr="00B67243">
        <w:t>en fonction du salaire qu</w:t>
      </w:r>
      <w:r w:rsidR="00570AF8">
        <w:t>’</w:t>
      </w:r>
      <w:r w:rsidRPr="00B67243">
        <w:t>ils auraient perçu durant cette période.</w:t>
      </w:r>
    </w:p>
    <w:p w:rsidR="00CC2FDB" w:rsidRPr="00B67243" w:rsidRDefault="00CC2FDB" w:rsidP="00CC2FDB">
      <w:r w:rsidRPr="00B67243">
        <w:t xml:space="preserve">La prise de congé se fera par groupe de 2 jours accolés : samedi et dimanche. </w:t>
      </w:r>
    </w:p>
    <w:p w:rsidR="00CC2FDB" w:rsidRPr="00B67243" w:rsidRDefault="00CC2FDB" w:rsidP="00CC2FDB">
      <w:pPr>
        <w:pStyle w:val="article"/>
        <w:widowControl w:val="0"/>
        <w:tabs>
          <w:tab w:val="clear" w:pos="567"/>
          <w:tab w:val="clear" w:pos="1418"/>
          <w:tab w:val="num" w:pos="1898"/>
          <w:tab w:val="num" w:pos="3038"/>
        </w:tabs>
        <w:spacing w:before="360" w:line="240" w:lineRule="auto"/>
        <w:ind w:left="1900" w:hanging="1418"/>
      </w:pPr>
      <w:bookmarkStart w:id="7" w:name="_Toc239734916"/>
      <w:r>
        <w:t>Formation</w:t>
      </w:r>
      <w:bookmarkEnd w:id="7"/>
    </w:p>
    <w:p w:rsidR="00CC2FDB" w:rsidRPr="00B67243" w:rsidRDefault="00CC2FDB" w:rsidP="00CC2FDB">
      <w:r w:rsidRPr="00B67243">
        <w:t>Les salariés travaillant en équipe de suppléance bénéficient des mêmes droits que les salariés travaillant en horaires de semaine en matière de formation professionnelle.</w:t>
      </w:r>
    </w:p>
    <w:p w:rsidR="00CC2FDB" w:rsidRPr="00B67243" w:rsidRDefault="00CC2FDB" w:rsidP="00CC2FDB">
      <w:r w:rsidRPr="00B67243">
        <w:t>Les temps passés en formation se dérouleront en semaine.</w:t>
      </w:r>
    </w:p>
    <w:p w:rsidR="00CC2FDB" w:rsidRPr="00B67243" w:rsidRDefault="00CC2FDB" w:rsidP="00CC2FDB">
      <w:r w:rsidRPr="00B67243">
        <w:t xml:space="preserve">En cas de formation longue, il pourra également être décidé que le salarié passera en horaires de semaine pendant le temps de sa formation et ne travaillera donc pas </w:t>
      </w:r>
      <w:r w:rsidR="00A06658">
        <w:t>le week-end suivant</w:t>
      </w:r>
      <w:r w:rsidRPr="00B67243">
        <w:t>.</w:t>
      </w:r>
    </w:p>
    <w:p w:rsidR="00CC2FDB" w:rsidRPr="00B67243" w:rsidRDefault="00CC2FDB" w:rsidP="00CC2FDB">
      <w:r w:rsidRPr="00B67243">
        <w:t>Un repos de 11 heures consécutives doit être respecté entre la fin et le commencement du travail du salarié en équipe de suppléance et son temps de formation.</w:t>
      </w:r>
    </w:p>
    <w:p w:rsidR="00CC2FDB" w:rsidRDefault="00CC2FDB" w:rsidP="00CC2FDB">
      <w:r w:rsidRPr="00B67243">
        <w:t>La rémunération du temps passé en formation, dès lors qu’il constitue du temps de travail effectif, donnera lieu à rémunération correspondant à la durée effective de la formation.</w:t>
      </w:r>
    </w:p>
    <w:p w:rsidR="00CC2FDB" w:rsidRPr="00B67243" w:rsidRDefault="00CC2FDB" w:rsidP="00CC2FDB"/>
    <w:p w:rsidR="00CC2FDB" w:rsidRDefault="00CC2FDB" w:rsidP="00CC2FDB">
      <w:pPr>
        <w:pStyle w:val="article"/>
        <w:widowControl w:val="0"/>
        <w:tabs>
          <w:tab w:val="clear" w:pos="567"/>
          <w:tab w:val="clear" w:pos="1418"/>
          <w:tab w:val="num" w:pos="1898"/>
          <w:tab w:val="num" w:pos="3038"/>
        </w:tabs>
        <w:spacing w:before="360" w:line="240" w:lineRule="auto"/>
        <w:ind w:left="1900" w:hanging="1418"/>
      </w:pPr>
      <w:bookmarkStart w:id="8" w:name="_Toc239734917"/>
      <w:r>
        <w:t>Modalités d’exercice d’un autre emploi</w:t>
      </w:r>
      <w:bookmarkEnd w:id="8"/>
    </w:p>
    <w:p w:rsidR="00CC2FDB" w:rsidRPr="00B67243" w:rsidRDefault="00CC2FDB" w:rsidP="00CC2FDB">
      <w:r w:rsidRPr="00B67243">
        <w:t>Pour des raisons de sécurité, pendant toute la durée convenue dans l’avenant de passage en équipe de suppléance, le personnel en équipes de suppléance s’engage à n’exercer aucune autre activité professionnelle dont le cumul entraînerait le non-respect de la réglementation en vigueur relative au repos hebdomadaire, au repos minimal quotidien et aux limites hebdomadaires de la durée du travail.</w:t>
      </w:r>
    </w:p>
    <w:p w:rsidR="00CC2FDB" w:rsidRPr="00B67243" w:rsidRDefault="00CC2FDB" w:rsidP="00CC2FDB">
      <w:r w:rsidRPr="00B67243">
        <w:t>En toute hypothèse, le personnel devra en avoir préalablement informé la Direction.</w:t>
      </w:r>
    </w:p>
    <w:p w:rsidR="00CC2FDB" w:rsidRPr="00B67243" w:rsidRDefault="00CC2FDB" w:rsidP="00CC2FDB">
      <w:r w:rsidRPr="00B67243">
        <w:t xml:space="preserve">Les salariés de l’équipe de suppléance seront prioritaires pour </w:t>
      </w:r>
      <w:r>
        <w:t>obtenir</w:t>
      </w:r>
      <w:r w:rsidRPr="00B67243">
        <w:t xml:space="preserve"> tout poste vacant dans l’équipe de semaine correspondant à leurs compétences et ce sur demande écrite de leur part.</w:t>
      </w:r>
    </w:p>
    <w:p w:rsidR="00CC2FDB" w:rsidRPr="00542EFD" w:rsidRDefault="00CC2FDB" w:rsidP="00542EFD">
      <w:r w:rsidRPr="00B67243">
        <w:t xml:space="preserve">Les postes à pourvoir en équipe de semaine seront portés à la connaissance des équipes de suppléance par voie d’affichage. </w:t>
      </w:r>
    </w:p>
    <w:p w:rsidR="00CC2FDB" w:rsidRPr="00B67243" w:rsidRDefault="00CC2FDB" w:rsidP="00CC2FDB">
      <w:pPr>
        <w:pStyle w:val="article"/>
        <w:widowControl w:val="0"/>
        <w:tabs>
          <w:tab w:val="clear" w:pos="567"/>
          <w:tab w:val="clear" w:pos="1418"/>
          <w:tab w:val="num" w:pos="1898"/>
          <w:tab w:val="num" w:pos="3038"/>
        </w:tabs>
        <w:spacing w:before="360" w:line="240" w:lineRule="auto"/>
        <w:ind w:left="1900" w:hanging="1418"/>
      </w:pPr>
      <w:r>
        <w:lastRenderedPageBreak/>
        <w:t>Dispositions finales</w:t>
      </w:r>
    </w:p>
    <w:p w:rsidR="00CC2FDB" w:rsidRPr="004E494C" w:rsidRDefault="00CC2FDB" w:rsidP="00CC2FDB">
      <w:pPr>
        <w:rPr>
          <w:b/>
        </w:rPr>
      </w:pPr>
      <w:r w:rsidRPr="004E494C">
        <w:rPr>
          <w:b/>
        </w:rPr>
        <w:t>1</w:t>
      </w:r>
      <w:r w:rsidR="00684AA3">
        <w:rPr>
          <w:b/>
        </w:rPr>
        <w:t>3</w:t>
      </w:r>
      <w:r w:rsidRPr="004E494C">
        <w:rPr>
          <w:b/>
        </w:rPr>
        <w:t>.1 Durée et révision</w:t>
      </w:r>
    </w:p>
    <w:p w:rsidR="00CC2FDB" w:rsidRDefault="00CC2FDB" w:rsidP="00CC2FDB">
      <w:r w:rsidRPr="00852780">
        <w:t xml:space="preserve">Le présent accord est conclu pour une durée déterminée à compter du </w:t>
      </w:r>
      <w:r w:rsidR="00A61A9C">
        <w:t>1</w:t>
      </w:r>
      <w:r w:rsidR="00A61A9C" w:rsidRPr="00A61A9C">
        <w:rPr>
          <w:vertAlign w:val="superscript"/>
        </w:rPr>
        <w:t>er</w:t>
      </w:r>
      <w:r w:rsidR="00A61A9C">
        <w:t xml:space="preserve"> </w:t>
      </w:r>
      <w:r w:rsidR="007A524F">
        <w:t xml:space="preserve">octobre </w:t>
      </w:r>
      <w:r w:rsidR="006C1C06" w:rsidRPr="00852780">
        <w:t>201</w:t>
      </w:r>
      <w:r w:rsidR="007A524F">
        <w:t>7</w:t>
      </w:r>
      <w:r w:rsidR="006C1C06" w:rsidRPr="00852780">
        <w:t xml:space="preserve"> et jusqu’au </w:t>
      </w:r>
      <w:r w:rsidR="00DD2916">
        <w:t xml:space="preserve">31 </w:t>
      </w:r>
      <w:r w:rsidR="0018589F">
        <w:t>janvier 2018</w:t>
      </w:r>
      <w:r w:rsidRPr="00852780">
        <w:t xml:space="preserve"> et cessera donc de s’appliquer de plein droit à l’échéance du terme.</w:t>
      </w:r>
      <w:r>
        <w:t xml:space="preserve"> </w:t>
      </w:r>
    </w:p>
    <w:p w:rsidR="00CC2FDB" w:rsidRPr="002C5F52" w:rsidRDefault="00CC2FDB" w:rsidP="00CC2FDB">
      <w:r w:rsidRPr="002C5F52">
        <w:t xml:space="preserve">Au cours du mois de </w:t>
      </w:r>
      <w:r w:rsidR="0018589F">
        <w:t>janvier 2018</w:t>
      </w:r>
      <w:r w:rsidR="00C8160E">
        <w:t>,</w:t>
      </w:r>
      <w:r w:rsidRPr="002C5F52">
        <w:t xml:space="preserve"> </w:t>
      </w:r>
      <w:r>
        <w:t>les parties signataires se réuniront afin d’</w:t>
      </w:r>
      <w:r w:rsidRPr="002C5F52">
        <w:t>examin</w:t>
      </w:r>
      <w:r>
        <w:t>er</w:t>
      </w:r>
      <w:r w:rsidRPr="002C5F52">
        <w:t xml:space="preserve"> l’opportunité de renouveler </w:t>
      </w:r>
      <w:r>
        <w:t>le présent accord</w:t>
      </w:r>
      <w:r w:rsidRPr="002C5F52">
        <w:t>.</w:t>
      </w:r>
    </w:p>
    <w:p w:rsidR="006C1C06" w:rsidRDefault="00CC2FDB" w:rsidP="00542EFD">
      <w:r>
        <w:t>En outre, le présent accord pourra être révisé à la demande d’une des parties signataires et</w:t>
      </w:r>
      <w:r w:rsidR="00A06658">
        <w:t>/ou</w:t>
      </w:r>
      <w:r>
        <w:t xml:space="preserve"> en cas de nouvelles dispositions légales, réglementaires ou conventionnelles.</w:t>
      </w:r>
    </w:p>
    <w:p w:rsidR="003B215D" w:rsidRDefault="00684AA3" w:rsidP="003B215D">
      <w:pPr>
        <w:rPr>
          <w:b/>
        </w:rPr>
      </w:pPr>
      <w:r>
        <w:rPr>
          <w:b/>
        </w:rPr>
        <w:t>13</w:t>
      </w:r>
      <w:r w:rsidR="003B215D">
        <w:rPr>
          <w:b/>
        </w:rPr>
        <w:t>.2 Dépôt légal et Publicité</w:t>
      </w:r>
    </w:p>
    <w:p w:rsidR="00DC5C71" w:rsidRDefault="00DC5C71" w:rsidP="00DC5C71">
      <w:r>
        <w:t>En application des articles L. 2231-6 et D. 2231-2 du Code du travail, le présent avenant :</w:t>
      </w:r>
    </w:p>
    <w:p w:rsidR="00DC5C71" w:rsidRPr="00A13A2C" w:rsidRDefault="00DC5C71" w:rsidP="00DC5C71">
      <w:pPr>
        <w:pStyle w:val="Liste"/>
        <w:tabs>
          <w:tab w:val="clear" w:pos="1417"/>
        </w:tabs>
        <w:ind w:left="1210" w:hanging="220"/>
      </w:pPr>
      <w:r>
        <w:t xml:space="preserve">sera déposé, en deux exemplaires, dont une version sur support papier signée des parties et une version sur support électronique, auprès de </w:t>
      </w:r>
      <w:smartTag w:uri="urn:schemas-microsoft-com:office:smarttags" w:element="PersonName">
        <w:smartTagPr>
          <w:attr w:name="ProductID" w:val="la Direction R￩gionale"/>
        </w:smartTagPr>
        <w:r>
          <w:t>la</w:t>
        </w:r>
        <w:r w:rsidRPr="00A13A2C">
          <w:t xml:space="preserve"> Direction Régionale</w:t>
        </w:r>
      </w:smartTag>
      <w:r w:rsidRPr="00A13A2C">
        <w:t xml:space="preserve"> des Entreprises, de </w:t>
      </w:r>
      <w:smartTag w:uri="urn:schemas-microsoft-com:office:smarttags" w:element="PersonName">
        <w:smartTagPr>
          <w:attr w:name="ProductID" w:val="la Concurrence"/>
        </w:smartTagPr>
        <w:r w:rsidRPr="00A13A2C">
          <w:t>la Concurrence</w:t>
        </w:r>
      </w:smartTag>
      <w:r w:rsidRPr="00A13A2C">
        <w:t xml:space="preserve">, de </w:t>
      </w:r>
      <w:smartTag w:uri="urn:schemas-microsoft-com:office:smarttags" w:element="PersonName">
        <w:smartTagPr>
          <w:attr w:name="ProductID" w:val="la Consommation"/>
        </w:smartTagPr>
        <w:r w:rsidRPr="00A13A2C">
          <w:t>la Consommation</w:t>
        </w:r>
      </w:smartTag>
      <w:r w:rsidRPr="00A13A2C">
        <w:t>, du Travail et de l’Emploi du lieu de signature de l’accord,</w:t>
      </w:r>
    </w:p>
    <w:p w:rsidR="00DC5C71" w:rsidRDefault="00DC5C71" w:rsidP="00DC5C71">
      <w:pPr>
        <w:pStyle w:val="Liste"/>
        <w:tabs>
          <w:tab w:val="clear" w:pos="1417"/>
        </w:tabs>
        <w:ind w:left="1210" w:hanging="220"/>
      </w:pPr>
      <w:r>
        <w:t>sera remis en un exemplaire auprès du Secrétariat Greffe du Conseil de Prud’hommes</w:t>
      </w:r>
      <w:r w:rsidRPr="00DC5C71">
        <w:t xml:space="preserve"> </w:t>
      </w:r>
      <w:r>
        <w:t>de Martigues.</w:t>
      </w:r>
    </w:p>
    <w:p w:rsidR="00DC5C71" w:rsidRDefault="00DC5C71" w:rsidP="00DC5C71">
      <w:r>
        <w:t>Un exemplaire est établi et donné à chaque signataire.</w:t>
      </w:r>
    </w:p>
    <w:p w:rsidR="00DC5C71" w:rsidRDefault="00DC5C71" w:rsidP="00DC5C71">
      <w:r>
        <w:t xml:space="preserve">Enfin, en application de l’article L. 2262-5 du Code du travail, le présent avenant sera transmis aux représentants du personnel et mention de cet avenant sera faite sur les panneaux réservés à </w:t>
      </w:r>
      <w:smartTag w:uri="urn:schemas-microsoft-com:office:smarttags" w:element="PersonName">
        <w:smartTagPr>
          <w:attr w:name="ProductID" w:val="la Direction"/>
        </w:smartTagPr>
        <w:r>
          <w:t>la Direction</w:t>
        </w:r>
      </w:smartTag>
      <w:r>
        <w:t xml:space="preserve"> pour ses communications avec le personnel.</w:t>
      </w:r>
    </w:p>
    <w:p w:rsidR="003B215D" w:rsidRDefault="003B215D" w:rsidP="003B215D">
      <w:pPr>
        <w:spacing w:before="120"/>
        <w:rPr>
          <w:rFonts w:ascii="Century Gothic" w:hAnsi="Century Gothic"/>
        </w:rPr>
      </w:pPr>
    </w:p>
    <w:p w:rsidR="00FC1319" w:rsidRDefault="003B215D" w:rsidP="00542EFD">
      <w:r>
        <w:t xml:space="preserve">Fait à VITROLLES, le </w:t>
      </w:r>
      <w:r w:rsidR="0074681A">
        <w:t>18</w:t>
      </w:r>
      <w:r w:rsidR="006C1C06">
        <w:t>/0</w:t>
      </w:r>
      <w:r w:rsidR="0074681A">
        <w:t>9</w:t>
      </w:r>
      <w:r w:rsidR="006C1C06">
        <w:t>/1</w:t>
      </w:r>
      <w:r w:rsidR="0074681A">
        <w:t>7</w:t>
      </w:r>
    </w:p>
    <w:p w:rsidR="0021440F" w:rsidRDefault="00E005FC" w:rsidP="00542EFD">
      <w:r>
        <w:t xml:space="preserve"> </w:t>
      </w:r>
    </w:p>
    <w:p w:rsidR="003B215D" w:rsidRDefault="003B215D" w:rsidP="003B215D">
      <w:r>
        <w:rPr>
          <w:rFonts w:ascii="Century Gothic" w:hAnsi="Century Gothic"/>
        </w:rPr>
        <w:t xml:space="preserve"> </w:t>
      </w:r>
      <w:r>
        <w:t xml:space="preserve">Le Directeur d’usine : Monsieur </w:t>
      </w:r>
      <w:r w:rsidR="00DD2634">
        <w:t>XX</w:t>
      </w:r>
      <w:r>
        <w:tab/>
      </w:r>
      <w:r>
        <w:tab/>
      </w:r>
    </w:p>
    <w:p w:rsidR="003B215D" w:rsidRDefault="003B215D" w:rsidP="003B215D">
      <w:pPr>
        <w:ind w:left="0"/>
      </w:pPr>
    </w:p>
    <w:p w:rsidR="00542EFD" w:rsidRDefault="00542EFD" w:rsidP="003B215D">
      <w:pPr>
        <w:ind w:left="0"/>
      </w:pPr>
    </w:p>
    <w:p w:rsidR="003B215D" w:rsidRDefault="003B215D" w:rsidP="003B215D">
      <w:r>
        <w:t xml:space="preserve">Pour la CGT. : Monsieur </w:t>
      </w:r>
      <w:r w:rsidR="00DD2634">
        <w:t>XX</w:t>
      </w:r>
      <w:r>
        <w:t xml:space="preserve"> (Délégué Syndical)</w:t>
      </w:r>
    </w:p>
    <w:p w:rsidR="00E005FC" w:rsidRDefault="00E005FC" w:rsidP="003B215D"/>
    <w:p w:rsidR="00542EFD" w:rsidRDefault="00542EFD" w:rsidP="003B215D"/>
    <w:p w:rsidR="003B215D" w:rsidRDefault="003B215D" w:rsidP="00542EFD">
      <w:pPr>
        <w:ind w:left="0" w:firstLine="851"/>
      </w:pPr>
      <w:r>
        <w:t xml:space="preserve">Pour la CFDT. : Madame </w:t>
      </w:r>
      <w:r w:rsidR="00DD2634">
        <w:t>XX</w:t>
      </w:r>
      <w:r>
        <w:t xml:space="preserve"> (Délégué Syndical)</w:t>
      </w:r>
      <w:bookmarkStart w:id="9" w:name="_GoBack"/>
      <w:bookmarkEnd w:id="9"/>
    </w:p>
    <w:sectPr w:rsidR="003B215D" w:rsidSect="007977BE">
      <w:headerReference w:type="default" r:id="rId8"/>
      <w:footerReference w:type="default" r:id="rId9"/>
      <w:pgSz w:w="11907" w:h="16840"/>
      <w:pgMar w:top="1134" w:right="1134" w:bottom="1134" w:left="1134" w:header="284" w:footer="794" w:gutter="0"/>
      <w:paperSrc w:first="2" w:other="2"/>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67" w:rsidRDefault="006A0B67">
      <w:r>
        <w:separator/>
      </w:r>
    </w:p>
  </w:endnote>
  <w:endnote w:type="continuationSeparator" w:id="0">
    <w:p w:rsidR="006A0B67" w:rsidRDefault="006A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C4" w:rsidRDefault="00FA7E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67" w:rsidRDefault="006A0B67">
      <w:r>
        <w:separator/>
      </w:r>
    </w:p>
  </w:footnote>
  <w:footnote w:type="continuationSeparator" w:id="0">
    <w:p w:rsidR="006A0B67" w:rsidRDefault="006A0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C4" w:rsidRDefault="00FA7E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BF2AA60"/>
    <w:lvl w:ilvl="0">
      <w:start w:val="1"/>
      <w:numFmt w:val="decimal"/>
      <w:lvlText w:val="%1."/>
      <w:lvlJc w:val="left"/>
      <w:pPr>
        <w:tabs>
          <w:tab w:val="num" w:pos="926"/>
        </w:tabs>
        <w:ind w:left="926" w:hanging="360"/>
      </w:pPr>
    </w:lvl>
  </w:abstractNum>
  <w:abstractNum w:abstractNumId="1">
    <w:nsid w:val="028967D2"/>
    <w:multiLevelType w:val="multilevel"/>
    <w:tmpl w:val="7D94164C"/>
    <w:lvl w:ilvl="0">
      <w:start w:val="1"/>
      <w:numFmt w:val="decimal"/>
      <w:lvlText w:val="%1."/>
      <w:lvlJc w:val="left"/>
      <w:pPr>
        <w:tabs>
          <w:tab w:val="num" w:pos="567"/>
        </w:tabs>
        <w:ind w:left="567" w:hanging="567"/>
      </w:pPr>
      <w:rPr>
        <w:rFonts w:ascii="Arial" w:hAnsi="Arial" w:hint="default"/>
        <w:b/>
        <w:i w:val="0"/>
        <w:color w:val="auto"/>
        <w:sz w:val="28"/>
        <w:szCs w:val="28"/>
      </w:rPr>
    </w:lvl>
    <w:lvl w:ilvl="1">
      <w:start w:val="1"/>
      <w:numFmt w:val="decimal"/>
      <w:lvlText w:val="%1.%2."/>
      <w:lvlJc w:val="left"/>
      <w:pPr>
        <w:tabs>
          <w:tab w:val="num" w:pos="567"/>
        </w:tabs>
        <w:ind w:left="567" w:hanging="567"/>
      </w:pPr>
      <w:rPr>
        <w:rFonts w:ascii="Arial" w:hAnsi="Arial" w:hint="default"/>
        <w:b/>
        <w:i w:val="0"/>
        <w:caps w:val="0"/>
        <w:color w:val="auto"/>
        <w:sz w:val="26"/>
        <w:szCs w:val="26"/>
      </w:rPr>
    </w:lvl>
    <w:lvl w:ilvl="2">
      <w:start w:val="1"/>
      <w:numFmt w:val="decimal"/>
      <w:lvlText w:val="%1.%2.%3."/>
      <w:lvlJc w:val="left"/>
      <w:pPr>
        <w:tabs>
          <w:tab w:val="num" w:pos="851"/>
        </w:tabs>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upperLetter"/>
      <w:lvlText w:val="%5."/>
      <w:lvlJc w:val="left"/>
      <w:pPr>
        <w:tabs>
          <w:tab w:val="num" w:pos="1134"/>
        </w:tabs>
        <w:ind w:left="1134" w:hanging="567"/>
      </w:pPr>
      <w:rPr>
        <w:rFonts w:ascii="Arial" w:hAnsi="Arial" w:hint="default"/>
        <w:b w:val="0"/>
        <w:i w:val="0"/>
        <w:sz w:val="22"/>
        <w:szCs w:val="22"/>
      </w:rPr>
    </w:lvl>
    <w:lvl w:ilvl="5">
      <w:start w:val="1"/>
      <w:numFmt w:val="lowerLetter"/>
      <w:lvlText w:val="%6."/>
      <w:lvlJc w:val="left"/>
      <w:pPr>
        <w:tabs>
          <w:tab w:val="num" w:pos="1134"/>
        </w:tabs>
        <w:ind w:left="1134" w:hanging="567"/>
      </w:pPr>
      <w:rPr>
        <w:rFonts w:ascii="Arial" w:hAnsi="Arial" w:hint="default"/>
        <w:b w:val="0"/>
        <w:i/>
        <w:sz w:val="22"/>
        <w:szCs w:val="22"/>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2">
    <w:nsid w:val="039E63E6"/>
    <w:multiLevelType w:val="multilevel"/>
    <w:tmpl w:val="DBDC33F4"/>
    <w:lvl w:ilvl="0">
      <w:start w:val="1"/>
      <w:numFmt w:val="decimal"/>
      <w:lvlText w:val="%1."/>
      <w:lvlJc w:val="left"/>
      <w:pPr>
        <w:tabs>
          <w:tab w:val="num" w:pos="567"/>
        </w:tabs>
        <w:ind w:left="567" w:hanging="567"/>
      </w:pPr>
      <w:rPr>
        <w:rFonts w:ascii="Arial" w:hAnsi="Arial" w:hint="default"/>
        <w:b/>
        <w:i w:val="0"/>
        <w:color w:val="auto"/>
        <w:sz w:val="28"/>
        <w:szCs w:val="28"/>
      </w:rPr>
    </w:lvl>
    <w:lvl w:ilvl="1">
      <w:start w:val="1"/>
      <w:numFmt w:val="decimal"/>
      <w:lvlText w:val="%1.%2."/>
      <w:lvlJc w:val="left"/>
      <w:pPr>
        <w:tabs>
          <w:tab w:val="num" w:pos="567"/>
        </w:tabs>
        <w:ind w:left="567" w:hanging="567"/>
      </w:pPr>
      <w:rPr>
        <w:rFonts w:ascii="Arial" w:hAnsi="Arial" w:hint="default"/>
        <w:b/>
        <w:i w:val="0"/>
        <w:caps w:val="0"/>
        <w:color w:val="auto"/>
        <w:sz w:val="26"/>
        <w:szCs w:val="26"/>
      </w:rPr>
    </w:lvl>
    <w:lvl w:ilvl="2">
      <w:start w:val="1"/>
      <w:numFmt w:val="decimal"/>
      <w:lvlText w:val="%1.%2.%3."/>
      <w:lvlJc w:val="left"/>
      <w:pPr>
        <w:tabs>
          <w:tab w:val="num" w:pos="851"/>
        </w:tabs>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upperLetter"/>
      <w:lvlText w:val="%5."/>
      <w:lvlJc w:val="left"/>
      <w:pPr>
        <w:tabs>
          <w:tab w:val="num" w:pos="1134"/>
        </w:tabs>
        <w:ind w:left="1134" w:hanging="567"/>
      </w:pPr>
      <w:rPr>
        <w:rFonts w:ascii="Arial" w:hAnsi="Arial" w:hint="default"/>
        <w:b w:val="0"/>
        <w:i w:val="0"/>
        <w:sz w:val="22"/>
        <w:szCs w:val="22"/>
      </w:rPr>
    </w:lvl>
    <w:lvl w:ilvl="5">
      <w:start w:val="1"/>
      <w:numFmt w:val="lowerLetter"/>
      <w:lvlText w:val="%6."/>
      <w:lvlJc w:val="left"/>
      <w:pPr>
        <w:tabs>
          <w:tab w:val="num" w:pos="1134"/>
        </w:tabs>
        <w:ind w:left="1134" w:hanging="567"/>
      </w:pPr>
      <w:rPr>
        <w:rFonts w:ascii="Arial" w:hAnsi="Arial" w:hint="default"/>
        <w:b w:val="0"/>
        <w:i/>
        <w:sz w:val="22"/>
        <w:szCs w:val="22"/>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3">
    <w:nsid w:val="0537383C"/>
    <w:multiLevelType w:val="hybridMultilevel"/>
    <w:tmpl w:val="AB6CFC80"/>
    <w:lvl w:ilvl="0" w:tplc="5802A3F6">
      <w:start w:val="1"/>
      <w:numFmt w:val="bullet"/>
      <w:pStyle w:val="Liste"/>
      <w:lvlText w:val=""/>
      <w:lvlJc w:val="left"/>
      <w:pPr>
        <w:tabs>
          <w:tab w:val="num" w:pos="1417"/>
        </w:tabs>
        <w:ind w:left="1417" w:hanging="283"/>
      </w:pPr>
      <w:rPr>
        <w:rFonts w:ascii="Symbol" w:hAnsi="Symbol" w:hint="default"/>
        <w:i w:val="0"/>
        <w:sz w:val="18"/>
        <w:szCs w:val="18"/>
      </w:rPr>
    </w:lvl>
    <w:lvl w:ilvl="1" w:tplc="090C7468">
      <w:start w:val="1"/>
      <w:numFmt w:val="bullet"/>
      <w:pStyle w:val="Liste"/>
      <w:lvlText w:val=""/>
      <w:lvlJc w:val="left"/>
      <w:pPr>
        <w:tabs>
          <w:tab w:val="num" w:pos="567"/>
        </w:tabs>
        <w:ind w:left="567" w:hanging="283"/>
      </w:pPr>
      <w:rPr>
        <w:rFonts w:ascii="Symbol" w:hAnsi="Symbol" w:hint="default"/>
        <w:i w:val="0"/>
        <w:sz w:val="18"/>
        <w:szCs w:val="18"/>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444DD5"/>
    <w:multiLevelType w:val="hybridMultilevel"/>
    <w:tmpl w:val="36060B9E"/>
    <w:lvl w:ilvl="0" w:tplc="0B62FC9E">
      <w:start w:val="1"/>
      <w:numFmt w:val="bullet"/>
      <w:lvlText w:val=""/>
      <w:lvlJc w:val="left"/>
      <w:pPr>
        <w:tabs>
          <w:tab w:val="num" w:pos="850"/>
        </w:tabs>
        <w:ind w:left="851" w:hanging="284"/>
      </w:pPr>
      <w:rPr>
        <w:rFonts w:ascii="Wingdings" w:hAnsi="Wingdings" w:hint="default"/>
        <w:b w:val="0"/>
        <w:i w:val="0"/>
        <w:sz w:val="24"/>
        <w:szCs w:val="24"/>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AE306C"/>
    <w:multiLevelType w:val="hybridMultilevel"/>
    <w:tmpl w:val="75EA2422"/>
    <w:lvl w:ilvl="0" w:tplc="CB4EE7C0">
      <w:start w:val="1"/>
      <w:numFmt w:val="bullet"/>
      <w:pStyle w:val="ide"/>
      <w:lvlText w:val=""/>
      <w:lvlJc w:val="left"/>
      <w:pPr>
        <w:tabs>
          <w:tab w:val="num" w:pos="850"/>
        </w:tabs>
        <w:ind w:left="851" w:hanging="284"/>
      </w:pPr>
      <w:rPr>
        <w:rFonts w:ascii="Wingdings" w:hAnsi="Wingdings" w:hint="default"/>
        <w:b w:val="0"/>
        <w:i w:val="0"/>
        <w:sz w:val="24"/>
        <w:szCs w:val="24"/>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DF227C"/>
    <w:multiLevelType w:val="hybridMultilevel"/>
    <w:tmpl w:val="3854556A"/>
    <w:lvl w:ilvl="0" w:tplc="76F883DE">
      <w:start w:val="1"/>
      <w:numFmt w:val="bullet"/>
      <w:pStyle w:val="StyleListepuces"/>
      <w:lvlText w:val="−"/>
      <w:lvlJc w:val="left"/>
      <w:pPr>
        <w:tabs>
          <w:tab w:val="num" w:pos="1419"/>
        </w:tabs>
        <w:ind w:left="1135" w:hanging="568"/>
      </w:pPr>
      <w:rPr>
        <w:rFonts w:ascii="Arial" w:hAnsi="Arial" w:hint="default"/>
        <w:b w:val="0"/>
        <w:i w:val="0"/>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9090214"/>
    <w:multiLevelType w:val="multilevel"/>
    <w:tmpl w:val="144E69B2"/>
    <w:lvl w:ilvl="0">
      <w:start w:val="1"/>
      <w:numFmt w:val="decimal"/>
      <w:lvlText w:val="%1."/>
      <w:lvlJc w:val="left"/>
      <w:pPr>
        <w:tabs>
          <w:tab w:val="num" w:pos="567"/>
        </w:tabs>
        <w:ind w:left="567" w:hanging="567"/>
      </w:pPr>
      <w:rPr>
        <w:rFonts w:ascii="Arial" w:hAnsi="Arial" w:hint="default"/>
        <w:b/>
        <w:i w:val="0"/>
        <w:color w:val="auto"/>
        <w:sz w:val="28"/>
        <w:szCs w:val="28"/>
      </w:rPr>
    </w:lvl>
    <w:lvl w:ilvl="1">
      <w:start w:val="1"/>
      <w:numFmt w:val="decimal"/>
      <w:lvlText w:val="%2.%1."/>
      <w:lvlJc w:val="left"/>
      <w:pPr>
        <w:tabs>
          <w:tab w:val="num" w:pos="567"/>
        </w:tabs>
        <w:ind w:left="567" w:hanging="567"/>
      </w:pPr>
      <w:rPr>
        <w:rFonts w:ascii="Arial" w:hAnsi="Arial" w:hint="default"/>
        <w:b/>
        <w:i w:val="0"/>
        <w:caps w:val="0"/>
        <w:color w:val="auto"/>
        <w:sz w:val="26"/>
        <w:szCs w:val="26"/>
      </w:rPr>
    </w:lvl>
    <w:lvl w:ilvl="2">
      <w:start w:val="1"/>
      <w:numFmt w:val="decimal"/>
      <w:lvlText w:val="%1.%2.%3."/>
      <w:lvlJc w:val="left"/>
      <w:pPr>
        <w:tabs>
          <w:tab w:val="num" w:pos="851"/>
        </w:tabs>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upperLetter"/>
      <w:lvlText w:val="%5."/>
      <w:lvlJc w:val="left"/>
      <w:pPr>
        <w:tabs>
          <w:tab w:val="num" w:pos="1134"/>
        </w:tabs>
        <w:ind w:left="1134" w:hanging="567"/>
      </w:pPr>
      <w:rPr>
        <w:rFonts w:ascii="Arial" w:hAnsi="Arial" w:hint="default"/>
        <w:b w:val="0"/>
        <w:i w:val="0"/>
        <w:sz w:val="22"/>
        <w:szCs w:val="22"/>
      </w:rPr>
    </w:lvl>
    <w:lvl w:ilvl="5">
      <w:start w:val="1"/>
      <w:numFmt w:val="lowerLetter"/>
      <w:lvlText w:val="%6."/>
      <w:lvlJc w:val="left"/>
      <w:pPr>
        <w:tabs>
          <w:tab w:val="num" w:pos="1134"/>
        </w:tabs>
        <w:ind w:left="1134" w:hanging="567"/>
      </w:pPr>
      <w:rPr>
        <w:rFonts w:ascii="Arial" w:hAnsi="Arial" w:hint="default"/>
        <w:b w:val="0"/>
        <w:i/>
        <w:sz w:val="22"/>
        <w:szCs w:val="22"/>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8">
    <w:nsid w:val="2F5B0012"/>
    <w:multiLevelType w:val="multilevel"/>
    <w:tmpl w:val="1656461A"/>
    <w:lvl w:ilvl="0">
      <w:start w:val="1"/>
      <w:numFmt w:val="bullet"/>
      <w:lvlText w:val=""/>
      <w:lvlJc w:val="left"/>
      <w:pPr>
        <w:tabs>
          <w:tab w:val="num" w:pos="850"/>
        </w:tabs>
        <w:ind w:left="851" w:hanging="284"/>
      </w:pPr>
      <w:rPr>
        <w:rFonts w:ascii="Wingdings" w:hAnsi="Wingdings" w:hint="default"/>
        <w:b w:val="0"/>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255349F"/>
    <w:multiLevelType w:val="multilevel"/>
    <w:tmpl w:val="FE164B18"/>
    <w:lvl w:ilvl="0">
      <w:start w:val="1"/>
      <w:numFmt w:val="decimal"/>
      <w:lvlText w:val="%1."/>
      <w:lvlJc w:val="left"/>
      <w:pPr>
        <w:tabs>
          <w:tab w:val="num" w:pos="1247"/>
        </w:tabs>
        <w:ind w:left="1247" w:hanging="39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3E33E03"/>
    <w:multiLevelType w:val="multilevel"/>
    <w:tmpl w:val="FFD057C8"/>
    <w:lvl w:ilvl="0">
      <w:start w:val="1"/>
      <w:numFmt w:val="decimal"/>
      <w:lvlText w:val="%1."/>
      <w:lvlJc w:val="left"/>
      <w:pPr>
        <w:tabs>
          <w:tab w:val="num" w:pos="567"/>
        </w:tabs>
        <w:ind w:left="567" w:hanging="567"/>
      </w:pPr>
      <w:rPr>
        <w:rFonts w:ascii="Arial" w:hAnsi="Arial" w:hint="default"/>
        <w:b/>
        <w:i w:val="0"/>
        <w:color w:val="auto"/>
        <w:sz w:val="28"/>
        <w:szCs w:val="28"/>
      </w:rPr>
    </w:lvl>
    <w:lvl w:ilvl="1">
      <w:start w:val="1"/>
      <w:numFmt w:val="decimal"/>
      <w:lvlText w:val="%1.%2."/>
      <w:lvlJc w:val="left"/>
      <w:pPr>
        <w:tabs>
          <w:tab w:val="num" w:pos="567"/>
        </w:tabs>
        <w:ind w:left="567" w:hanging="567"/>
      </w:pPr>
      <w:rPr>
        <w:rFonts w:ascii="Arial" w:hAnsi="Arial" w:hint="default"/>
        <w:b/>
        <w:i w:val="0"/>
        <w:caps w:val="0"/>
        <w:color w:val="auto"/>
        <w:sz w:val="26"/>
        <w:szCs w:val="26"/>
      </w:rPr>
    </w:lvl>
    <w:lvl w:ilvl="2">
      <w:start w:val="1"/>
      <w:numFmt w:val="decimal"/>
      <w:lvlText w:val="%1.%2.%3."/>
      <w:lvlJc w:val="left"/>
      <w:pPr>
        <w:tabs>
          <w:tab w:val="num" w:pos="851"/>
        </w:tabs>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upperLetter"/>
      <w:lvlText w:val="%5."/>
      <w:lvlJc w:val="left"/>
      <w:pPr>
        <w:tabs>
          <w:tab w:val="num" w:pos="1134"/>
        </w:tabs>
        <w:ind w:left="1134" w:hanging="567"/>
      </w:pPr>
      <w:rPr>
        <w:rFonts w:ascii="Arial" w:hAnsi="Arial" w:hint="default"/>
        <w:b w:val="0"/>
        <w:i w:val="0"/>
        <w:sz w:val="22"/>
        <w:szCs w:val="22"/>
      </w:rPr>
    </w:lvl>
    <w:lvl w:ilvl="5">
      <w:start w:val="1"/>
      <w:numFmt w:val="lowerLetter"/>
      <w:lvlText w:val="%6."/>
      <w:lvlJc w:val="left"/>
      <w:pPr>
        <w:tabs>
          <w:tab w:val="num" w:pos="1134"/>
        </w:tabs>
        <w:ind w:left="1134" w:hanging="567"/>
      </w:pPr>
      <w:rPr>
        <w:rFonts w:ascii="Arial" w:hAnsi="Arial" w:hint="default"/>
        <w:b w:val="0"/>
        <w:i/>
        <w:sz w:val="22"/>
        <w:szCs w:val="22"/>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11">
    <w:nsid w:val="385E2A48"/>
    <w:multiLevelType w:val="hybridMultilevel"/>
    <w:tmpl w:val="518A896C"/>
    <w:lvl w:ilvl="0">
      <w:numFmt w:val="bullet"/>
      <w:lvlText w:val="-"/>
      <w:lvlJc w:val="left"/>
      <w:pPr>
        <w:tabs>
          <w:tab w:val="num" w:pos="1211"/>
        </w:tabs>
        <w:ind w:left="1211" w:hanging="360"/>
      </w:pPr>
      <w:rPr>
        <w:rFonts w:ascii="Times New Roman" w:eastAsia="Times New Roman" w:hAnsi="Times New Roman" w:cs="Times New Roman" w:hint="default"/>
      </w:rPr>
    </w:lvl>
    <w:lvl w:ilvl="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12">
    <w:nsid w:val="38BE1A05"/>
    <w:multiLevelType w:val="hybridMultilevel"/>
    <w:tmpl w:val="D6309B8E"/>
    <w:lvl w:ilvl="0" w:tplc="FF761894">
      <w:start w:val="1"/>
      <w:numFmt w:val="bullet"/>
      <w:lvlText w:val="−"/>
      <w:lvlJc w:val="left"/>
      <w:pPr>
        <w:tabs>
          <w:tab w:val="num" w:pos="284"/>
        </w:tabs>
        <w:ind w:left="284" w:hanging="284"/>
      </w:pPr>
      <w:rPr>
        <w:rFonts w:ascii="Arial" w:hAnsi="Arial" w:hint="default"/>
        <w:sz w:val="22"/>
        <w:szCs w:val="22"/>
      </w:rPr>
    </w:lvl>
    <w:lvl w:ilvl="1" w:tplc="040C0003">
      <w:start w:val="1"/>
      <w:numFmt w:val="bullet"/>
      <w:pStyle w:val="Listepuces"/>
      <w:lvlText w:val="−"/>
      <w:lvlJc w:val="left"/>
      <w:pPr>
        <w:tabs>
          <w:tab w:val="num" w:pos="284"/>
        </w:tabs>
        <w:ind w:left="284" w:hanging="284"/>
      </w:pPr>
      <w:rPr>
        <w:rFonts w:ascii="Arial" w:hAnsi="Aria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95237C6"/>
    <w:multiLevelType w:val="hybridMultilevel"/>
    <w:tmpl w:val="FF12E860"/>
    <w:lvl w:ilvl="0">
      <w:start w:val="1"/>
      <w:numFmt w:val="decimal"/>
      <w:pStyle w:val="RETRAITAVECN"/>
      <w:lvlText w:val="%1."/>
      <w:lvlJc w:val="left"/>
      <w:pPr>
        <w:tabs>
          <w:tab w:val="num" w:pos="1134"/>
        </w:tabs>
        <w:ind w:left="1134" w:hanging="283"/>
      </w:pPr>
      <w:rPr>
        <w:rFonts w:ascii="Arial" w:hAnsi="Arial" w:hint="default"/>
        <w:b w:val="0"/>
        <w:i w:val="0"/>
        <w:sz w:val="18"/>
        <w:szCs w:val="18"/>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485E7FDF"/>
    <w:multiLevelType w:val="multilevel"/>
    <w:tmpl w:val="3A683462"/>
    <w:lvl w:ilvl="0">
      <w:start w:val="1"/>
      <w:numFmt w:val="bullet"/>
      <w:lvlText w:val="−"/>
      <w:lvlJc w:val="left"/>
      <w:pPr>
        <w:tabs>
          <w:tab w:val="num" w:pos="284"/>
        </w:tabs>
        <w:ind w:left="284" w:hanging="284"/>
      </w:pPr>
      <w:rPr>
        <w:rFonts w:ascii="Arial" w:hAnsi="Arial" w:hint="default"/>
        <w:sz w:val="22"/>
        <w:szCs w:val="22"/>
      </w:rPr>
    </w:lvl>
    <w:lvl w:ilvl="1">
      <w:start w:val="1"/>
      <w:numFmt w:val="bullet"/>
      <w:lvlText w:val="−"/>
      <w:lvlJc w:val="left"/>
      <w:pPr>
        <w:tabs>
          <w:tab w:val="num" w:pos="284"/>
        </w:tabs>
        <w:ind w:left="284" w:hanging="284"/>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DDB225C"/>
    <w:multiLevelType w:val="multilevel"/>
    <w:tmpl w:val="13A295BC"/>
    <w:lvl w:ilvl="0">
      <w:start w:val="1"/>
      <w:numFmt w:val="decimal"/>
      <w:lvlText w:val="Article %1."/>
      <w:lvlJc w:val="left"/>
      <w:pPr>
        <w:tabs>
          <w:tab w:val="num" w:pos="567"/>
        </w:tabs>
        <w:ind w:left="567" w:hanging="567"/>
      </w:pPr>
      <w:rPr>
        <w:rFonts w:ascii="Arial" w:hAnsi="Arial" w:cs="Arial" w:hint="default"/>
        <w:b/>
        <w:bCs/>
        <w:i w:val="0"/>
        <w:iCs w:val="0"/>
        <w:color w:val="auto"/>
        <w:sz w:val="28"/>
        <w:szCs w:val="28"/>
      </w:rPr>
    </w:lvl>
    <w:lvl w:ilvl="1">
      <w:start w:val="1"/>
      <w:numFmt w:val="decimal"/>
      <w:lvlText w:val="%1.%2."/>
      <w:lvlJc w:val="left"/>
      <w:pPr>
        <w:tabs>
          <w:tab w:val="num" w:pos="567"/>
        </w:tabs>
        <w:ind w:left="567" w:hanging="567"/>
      </w:pPr>
      <w:rPr>
        <w:rFonts w:ascii="Arial" w:hAnsi="Arial" w:cs="Arial" w:hint="default"/>
        <w:b/>
        <w:bCs/>
        <w:i w:val="0"/>
        <w:iCs w:val="0"/>
        <w:caps w:val="0"/>
        <w:color w:val="auto"/>
        <w:sz w:val="26"/>
        <w:szCs w:val="26"/>
      </w:rPr>
    </w:lvl>
    <w:lvl w:ilvl="2">
      <w:start w:val="1"/>
      <w:numFmt w:val="decimal"/>
      <w:lvlText w:val="%1.%2.%3."/>
      <w:lvlJc w:val="left"/>
      <w:pPr>
        <w:tabs>
          <w:tab w:val="num" w:pos="851"/>
        </w:tabs>
        <w:ind w:left="851" w:hanging="851"/>
      </w:pPr>
      <w:rPr>
        <w:rFonts w:ascii="Arial" w:hAnsi="Arial" w:cs="Arial"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cs="Arial" w:hint="default"/>
        <w:b/>
        <w:bCs/>
        <w:i w:val="0"/>
        <w:iCs w:val="0"/>
        <w:sz w:val="22"/>
        <w:szCs w:val="22"/>
      </w:rPr>
    </w:lvl>
    <w:lvl w:ilvl="4">
      <w:start w:val="1"/>
      <w:numFmt w:val="upperLetter"/>
      <w:lvlText w:val="%5."/>
      <w:lvlJc w:val="left"/>
      <w:pPr>
        <w:tabs>
          <w:tab w:val="num" w:pos="1134"/>
        </w:tabs>
        <w:ind w:left="1134" w:hanging="567"/>
      </w:pPr>
      <w:rPr>
        <w:rFonts w:ascii="Arial" w:hAnsi="Arial" w:cs="Arial" w:hint="default"/>
        <w:b w:val="0"/>
        <w:bCs w:val="0"/>
        <w:i w:val="0"/>
        <w:iCs w:val="0"/>
        <w:sz w:val="22"/>
        <w:szCs w:val="22"/>
      </w:rPr>
    </w:lvl>
    <w:lvl w:ilvl="5">
      <w:start w:val="1"/>
      <w:numFmt w:val="lowerLetter"/>
      <w:lvlText w:val="%6."/>
      <w:lvlJc w:val="left"/>
      <w:pPr>
        <w:tabs>
          <w:tab w:val="num" w:pos="1134"/>
        </w:tabs>
        <w:ind w:left="1134" w:hanging="567"/>
      </w:pPr>
      <w:rPr>
        <w:rFonts w:ascii="Arial" w:hAnsi="Arial" w:cs="Arial" w:hint="default"/>
        <w:b w:val="0"/>
        <w:bCs w:val="0"/>
        <w:i/>
        <w:iCs/>
        <w:sz w:val="22"/>
        <w:szCs w:val="22"/>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16">
    <w:nsid w:val="505815E2"/>
    <w:multiLevelType w:val="multilevel"/>
    <w:tmpl w:val="E114476A"/>
    <w:lvl w:ilvl="0">
      <w:start w:val="1"/>
      <w:numFmt w:val="bullet"/>
      <w:lvlText w:val=""/>
      <w:lvlJc w:val="left"/>
      <w:pPr>
        <w:tabs>
          <w:tab w:val="num" w:pos="567"/>
        </w:tabs>
        <w:ind w:left="567" w:hanging="283"/>
      </w:pPr>
      <w:rPr>
        <w:rFonts w:ascii="Symbol" w:hAnsi="Symbol" w:hint="default"/>
        <w:i w:val="0"/>
        <w:sz w:val="18"/>
        <w:szCs w:val="18"/>
      </w:rPr>
    </w:lvl>
    <w:lvl w:ilvl="1">
      <w:start w:val="1"/>
      <w:numFmt w:val="bullet"/>
      <w:lvlText w:val=""/>
      <w:lvlJc w:val="left"/>
      <w:pPr>
        <w:tabs>
          <w:tab w:val="num" w:pos="567"/>
        </w:tabs>
        <w:ind w:left="567" w:hanging="283"/>
      </w:pPr>
      <w:rPr>
        <w:rFonts w:ascii="Symbol" w:hAnsi="Symbol" w:hint="default"/>
        <w:i w:val="0"/>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525A59"/>
    <w:multiLevelType w:val="multilevel"/>
    <w:tmpl w:val="D22A44BA"/>
    <w:lvl w:ilvl="0">
      <w:start w:val="1"/>
      <w:numFmt w:val="decimal"/>
      <w:pStyle w:val="Titre1"/>
      <w:lvlText w:val="%1."/>
      <w:lvlJc w:val="left"/>
      <w:pPr>
        <w:tabs>
          <w:tab w:val="num" w:pos="851"/>
        </w:tabs>
        <w:ind w:left="851" w:hanging="851"/>
      </w:pPr>
      <w:rPr>
        <w:rFonts w:ascii="Arial" w:hAnsi="Arial" w:hint="default"/>
        <w:b/>
        <w:i w:val="0"/>
        <w:color w:val="auto"/>
        <w:sz w:val="28"/>
        <w:szCs w:val="28"/>
      </w:rPr>
    </w:lvl>
    <w:lvl w:ilvl="1">
      <w:start w:val="1"/>
      <w:numFmt w:val="decimal"/>
      <w:pStyle w:val="Titre2"/>
      <w:lvlText w:val="%1.%2."/>
      <w:lvlJc w:val="left"/>
      <w:pPr>
        <w:tabs>
          <w:tab w:val="num" w:pos="851"/>
        </w:tabs>
        <w:ind w:left="851" w:hanging="851"/>
      </w:pPr>
      <w:rPr>
        <w:rFonts w:ascii="Arial" w:hAnsi="Arial" w:hint="default"/>
        <w:b/>
        <w:i w:val="0"/>
        <w:caps w:val="0"/>
        <w:color w:val="auto"/>
        <w:sz w:val="26"/>
        <w:szCs w:val="26"/>
      </w:rPr>
    </w:lvl>
    <w:lvl w:ilvl="2">
      <w:start w:val="1"/>
      <w:numFmt w:val="decimal"/>
      <w:pStyle w:val="Titre3"/>
      <w:lvlText w:val="%1.%2.%3."/>
      <w:lvlJc w:val="left"/>
      <w:pPr>
        <w:tabs>
          <w:tab w:val="num" w:pos="851"/>
        </w:tabs>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851"/>
        </w:tabs>
        <w:ind w:left="851" w:hanging="851"/>
      </w:pPr>
      <w:rPr>
        <w:rFonts w:ascii="Arial" w:hAnsi="Arial" w:hint="default"/>
        <w:b/>
        <w:i w:val="0"/>
        <w:sz w:val="22"/>
        <w:szCs w:val="22"/>
      </w:rPr>
    </w:lvl>
    <w:lvl w:ilvl="4">
      <w:start w:val="1"/>
      <w:numFmt w:val="upperLetter"/>
      <w:pStyle w:val="Titre5"/>
      <w:lvlText w:val="%5."/>
      <w:lvlJc w:val="left"/>
      <w:pPr>
        <w:tabs>
          <w:tab w:val="num" w:pos="1134"/>
        </w:tabs>
        <w:ind w:left="1134" w:hanging="567"/>
      </w:pPr>
      <w:rPr>
        <w:rFonts w:ascii="Arial" w:hAnsi="Arial" w:hint="default"/>
        <w:b w:val="0"/>
        <w:i w:val="0"/>
        <w:sz w:val="22"/>
        <w:szCs w:val="22"/>
      </w:rPr>
    </w:lvl>
    <w:lvl w:ilvl="5">
      <w:start w:val="1"/>
      <w:numFmt w:val="lowerLetter"/>
      <w:pStyle w:val="Titre6"/>
      <w:lvlText w:val="%6."/>
      <w:lvlJc w:val="left"/>
      <w:pPr>
        <w:tabs>
          <w:tab w:val="num" w:pos="1134"/>
        </w:tabs>
        <w:ind w:left="1134" w:hanging="567"/>
      </w:pPr>
      <w:rPr>
        <w:rFonts w:ascii="Arial" w:hAnsi="Arial" w:hint="default"/>
        <w:b w:val="0"/>
        <w:i/>
        <w:sz w:val="22"/>
        <w:szCs w:val="22"/>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18">
    <w:nsid w:val="5EEB39DD"/>
    <w:multiLevelType w:val="multilevel"/>
    <w:tmpl w:val="D818AF66"/>
    <w:lvl w:ilvl="0">
      <w:start w:val="1"/>
      <w:numFmt w:val="bullet"/>
      <w:lvlText w:val=""/>
      <w:lvlJc w:val="left"/>
      <w:pPr>
        <w:tabs>
          <w:tab w:val="num" w:pos="850"/>
        </w:tabs>
        <w:ind w:left="851" w:hanging="284"/>
      </w:pPr>
      <w:rPr>
        <w:rFonts w:ascii="Wingdings" w:hAnsi="Wingdings" w:hint="default"/>
        <w:b w:val="0"/>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47766BF"/>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C413822"/>
    <w:multiLevelType w:val="multilevel"/>
    <w:tmpl w:val="02F00AF6"/>
    <w:lvl w:ilvl="0">
      <w:start w:val="1"/>
      <w:numFmt w:val="decimal"/>
      <w:lvlText w:val="%1."/>
      <w:lvlJc w:val="left"/>
      <w:pPr>
        <w:tabs>
          <w:tab w:val="num" w:pos="851"/>
        </w:tabs>
        <w:ind w:left="851" w:hanging="851"/>
      </w:pPr>
      <w:rPr>
        <w:rFonts w:ascii="Arial" w:hAnsi="Arial" w:hint="default"/>
        <w:b/>
        <w:i w:val="0"/>
        <w:color w:val="auto"/>
        <w:sz w:val="28"/>
        <w:szCs w:val="28"/>
      </w:rPr>
    </w:lvl>
    <w:lvl w:ilvl="1">
      <w:start w:val="1"/>
      <w:numFmt w:val="decimal"/>
      <w:lvlText w:val="%1.%2."/>
      <w:lvlJc w:val="left"/>
      <w:pPr>
        <w:tabs>
          <w:tab w:val="num" w:pos="851"/>
        </w:tabs>
        <w:ind w:left="851" w:hanging="851"/>
      </w:pPr>
      <w:rPr>
        <w:rFonts w:ascii="Arial" w:hAnsi="Arial" w:hint="default"/>
        <w:b/>
        <w:i w:val="0"/>
        <w:caps w:val="0"/>
        <w:color w:val="auto"/>
        <w:sz w:val="26"/>
        <w:szCs w:val="26"/>
      </w:rPr>
    </w:lvl>
    <w:lvl w:ilvl="2">
      <w:start w:val="1"/>
      <w:numFmt w:val="decimal"/>
      <w:lvlText w:val="%1.%2.%3."/>
      <w:lvlJc w:val="left"/>
      <w:pPr>
        <w:tabs>
          <w:tab w:val="num" w:pos="851"/>
        </w:tabs>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upperLetter"/>
      <w:lvlText w:val="%5."/>
      <w:lvlJc w:val="left"/>
      <w:pPr>
        <w:tabs>
          <w:tab w:val="num" w:pos="1134"/>
        </w:tabs>
        <w:ind w:left="1134" w:hanging="567"/>
      </w:pPr>
      <w:rPr>
        <w:rFonts w:ascii="Arial" w:hAnsi="Arial" w:hint="default"/>
        <w:b w:val="0"/>
        <w:i w:val="0"/>
        <w:sz w:val="22"/>
        <w:szCs w:val="22"/>
      </w:rPr>
    </w:lvl>
    <w:lvl w:ilvl="5">
      <w:start w:val="1"/>
      <w:numFmt w:val="lowerLetter"/>
      <w:lvlText w:val="%6."/>
      <w:lvlJc w:val="left"/>
      <w:pPr>
        <w:tabs>
          <w:tab w:val="num" w:pos="1134"/>
        </w:tabs>
        <w:ind w:left="1134" w:hanging="567"/>
      </w:pPr>
      <w:rPr>
        <w:rFonts w:ascii="Arial" w:hAnsi="Arial" w:hint="default"/>
        <w:b w:val="0"/>
        <w:i/>
        <w:sz w:val="22"/>
        <w:szCs w:val="22"/>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21">
    <w:nsid w:val="6C7E78F9"/>
    <w:multiLevelType w:val="hybridMultilevel"/>
    <w:tmpl w:val="4F56FA50"/>
    <w:lvl w:ilvl="0" w:tplc="FFFFFFFF">
      <w:start w:val="1"/>
      <w:numFmt w:val="bullet"/>
      <w:pStyle w:val="Listepuces2"/>
      <w:lvlText w:val="o"/>
      <w:lvlJc w:val="left"/>
      <w:pPr>
        <w:tabs>
          <w:tab w:val="num" w:pos="1134"/>
        </w:tabs>
        <w:ind w:left="1134" w:hanging="284"/>
      </w:pPr>
      <w:rPr>
        <w:rFonts w:ascii="Courier New" w:hAnsi="Courier New" w:hint="default"/>
        <w:sz w:val="16"/>
        <w:szCs w:val="16"/>
      </w:rPr>
    </w:lvl>
    <w:lvl w:ilvl="1" w:tplc="FFFFFFFF">
      <w:start w:val="1"/>
      <w:numFmt w:val="decimal"/>
      <w:lvlText w:val="%2."/>
      <w:lvlJc w:val="left"/>
      <w:pPr>
        <w:tabs>
          <w:tab w:val="num" w:pos="992"/>
        </w:tabs>
        <w:ind w:left="992" w:hanging="992"/>
      </w:pPr>
      <w:rPr>
        <w:rFonts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2">
    <w:nsid w:val="6EE633E1"/>
    <w:multiLevelType w:val="multilevel"/>
    <w:tmpl w:val="F6CEEDCE"/>
    <w:lvl w:ilvl="0">
      <w:start w:val="1"/>
      <w:numFmt w:val="bullet"/>
      <w:lvlText w:val=""/>
      <w:lvlJc w:val="left"/>
      <w:pPr>
        <w:tabs>
          <w:tab w:val="num" w:pos="850"/>
        </w:tabs>
        <w:ind w:left="851" w:hanging="284"/>
      </w:pPr>
      <w:rPr>
        <w:rFonts w:ascii="Wingdings" w:hAnsi="Wingdings" w:hint="default"/>
        <w:b w:val="0"/>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4B5D64"/>
    <w:multiLevelType w:val="multilevel"/>
    <w:tmpl w:val="BFA489AE"/>
    <w:lvl w:ilvl="0">
      <w:start w:val="1"/>
      <w:numFmt w:val="decimal"/>
      <w:pStyle w:val="article"/>
      <w:lvlText w:val="Article %1."/>
      <w:lvlJc w:val="left"/>
      <w:pPr>
        <w:tabs>
          <w:tab w:val="num" w:pos="567"/>
        </w:tabs>
        <w:ind w:left="567" w:hanging="567"/>
      </w:pPr>
      <w:rPr>
        <w:rFonts w:ascii="Arial" w:hAnsi="Arial" w:cs="Arial" w:hint="default"/>
        <w:b/>
        <w:bCs/>
        <w:i w:val="0"/>
        <w:iCs w:val="0"/>
        <w:color w:val="auto"/>
        <w:sz w:val="28"/>
        <w:szCs w:val="28"/>
      </w:rPr>
    </w:lvl>
    <w:lvl w:ilvl="1">
      <w:start w:val="1"/>
      <w:numFmt w:val="decimal"/>
      <w:lvlText w:val="%1.%2."/>
      <w:lvlJc w:val="left"/>
      <w:pPr>
        <w:tabs>
          <w:tab w:val="num" w:pos="567"/>
        </w:tabs>
        <w:ind w:left="567" w:hanging="567"/>
      </w:pPr>
      <w:rPr>
        <w:rFonts w:ascii="Arial" w:hAnsi="Arial" w:cs="Arial" w:hint="default"/>
        <w:b/>
        <w:bCs/>
        <w:i w:val="0"/>
        <w:iCs w:val="0"/>
        <w:caps w:val="0"/>
        <w:color w:val="auto"/>
        <w:sz w:val="26"/>
        <w:szCs w:val="26"/>
      </w:rPr>
    </w:lvl>
    <w:lvl w:ilvl="2">
      <w:start w:val="1"/>
      <w:numFmt w:val="decimal"/>
      <w:lvlText w:val="%1.%2.%3."/>
      <w:lvlJc w:val="left"/>
      <w:pPr>
        <w:tabs>
          <w:tab w:val="num" w:pos="851"/>
        </w:tabs>
        <w:ind w:left="851" w:hanging="851"/>
      </w:pPr>
      <w:rPr>
        <w:rFonts w:ascii="Arial" w:hAnsi="Arial" w:cs="Arial"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cs="Arial" w:hint="default"/>
        <w:b/>
        <w:bCs/>
        <w:i w:val="0"/>
        <w:iCs w:val="0"/>
        <w:sz w:val="22"/>
        <w:szCs w:val="22"/>
      </w:rPr>
    </w:lvl>
    <w:lvl w:ilvl="4">
      <w:start w:val="1"/>
      <w:numFmt w:val="upperLetter"/>
      <w:lvlText w:val="%5."/>
      <w:lvlJc w:val="left"/>
      <w:pPr>
        <w:tabs>
          <w:tab w:val="num" w:pos="1134"/>
        </w:tabs>
        <w:ind w:left="1134" w:hanging="567"/>
      </w:pPr>
      <w:rPr>
        <w:rFonts w:ascii="Arial" w:hAnsi="Arial" w:cs="Arial" w:hint="default"/>
        <w:b w:val="0"/>
        <w:bCs w:val="0"/>
        <w:i w:val="0"/>
        <w:iCs w:val="0"/>
        <w:sz w:val="22"/>
        <w:szCs w:val="22"/>
      </w:rPr>
    </w:lvl>
    <w:lvl w:ilvl="5">
      <w:start w:val="1"/>
      <w:numFmt w:val="lowerLetter"/>
      <w:lvlText w:val="%6."/>
      <w:lvlJc w:val="left"/>
      <w:pPr>
        <w:tabs>
          <w:tab w:val="num" w:pos="1134"/>
        </w:tabs>
        <w:ind w:left="1134" w:hanging="567"/>
      </w:pPr>
      <w:rPr>
        <w:rFonts w:ascii="Arial" w:hAnsi="Arial" w:cs="Arial" w:hint="default"/>
        <w:b w:val="0"/>
        <w:bCs w:val="0"/>
        <w:i/>
        <w:iCs/>
        <w:sz w:val="22"/>
        <w:szCs w:val="22"/>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24">
    <w:nsid w:val="70E02346"/>
    <w:multiLevelType w:val="multilevel"/>
    <w:tmpl w:val="7D940B0A"/>
    <w:lvl w:ilvl="0">
      <w:start w:val="1"/>
      <w:numFmt w:val="decimal"/>
      <w:lvlText w:val="%1."/>
      <w:lvlJc w:val="left"/>
      <w:pPr>
        <w:tabs>
          <w:tab w:val="num" w:pos="567"/>
        </w:tabs>
        <w:ind w:left="567" w:hanging="567"/>
      </w:pPr>
      <w:rPr>
        <w:rFonts w:ascii="Arial" w:hAnsi="Arial" w:hint="default"/>
        <w:b/>
        <w:i w:val="0"/>
        <w:color w:val="auto"/>
        <w:sz w:val="28"/>
        <w:szCs w:val="28"/>
      </w:rPr>
    </w:lvl>
    <w:lvl w:ilvl="1">
      <w:start w:val="1"/>
      <w:numFmt w:val="decimal"/>
      <w:lvlText w:val="%1.%2."/>
      <w:lvlJc w:val="left"/>
      <w:pPr>
        <w:tabs>
          <w:tab w:val="num" w:pos="567"/>
        </w:tabs>
        <w:ind w:left="567" w:hanging="567"/>
      </w:pPr>
      <w:rPr>
        <w:rFonts w:ascii="Arial" w:hAnsi="Arial" w:hint="default"/>
        <w:b/>
        <w:i w:val="0"/>
        <w:caps w:val="0"/>
        <w:color w:val="auto"/>
        <w:sz w:val="26"/>
        <w:szCs w:val="26"/>
      </w:rPr>
    </w:lvl>
    <w:lvl w:ilvl="2">
      <w:start w:val="1"/>
      <w:numFmt w:val="decimal"/>
      <w:lvlText w:val="%1.%2.%3."/>
      <w:lvlJc w:val="left"/>
      <w:pPr>
        <w:tabs>
          <w:tab w:val="num" w:pos="851"/>
        </w:tabs>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upperLetter"/>
      <w:lvlText w:val="%5."/>
      <w:lvlJc w:val="left"/>
      <w:pPr>
        <w:tabs>
          <w:tab w:val="num" w:pos="1134"/>
        </w:tabs>
        <w:ind w:left="1134" w:hanging="567"/>
      </w:pPr>
      <w:rPr>
        <w:rFonts w:ascii="Arial" w:hAnsi="Arial" w:hint="default"/>
        <w:b w:val="0"/>
        <w:i w:val="0"/>
        <w:sz w:val="22"/>
        <w:szCs w:val="22"/>
      </w:rPr>
    </w:lvl>
    <w:lvl w:ilvl="5">
      <w:start w:val="1"/>
      <w:numFmt w:val="lowerLetter"/>
      <w:lvlText w:val="%6."/>
      <w:lvlJc w:val="left"/>
      <w:pPr>
        <w:tabs>
          <w:tab w:val="num" w:pos="1134"/>
        </w:tabs>
        <w:ind w:left="1134" w:hanging="567"/>
      </w:pPr>
      <w:rPr>
        <w:rFonts w:ascii="Arial" w:hAnsi="Arial" w:hint="default"/>
        <w:b w:val="0"/>
        <w:i/>
        <w:sz w:val="22"/>
        <w:szCs w:val="22"/>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num w:numId="1">
    <w:abstractNumId w:val="13"/>
  </w:num>
  <w:num w:numId="2">
    <w:abstractNumId w:val="17"/>
  </w:num>
  <w:num w:numId="3">
    <w:abstractNumId w:val="6"/>
  </w:num>
  <w:num w:numId="4">
    <w:abstractNumId w:val="21"/>
  </w:num>
  <w:num w:numId="5">
    <w:abstractNumId w:val="12"/>
  </w:num>
  <w:num w:numId="6">
    <w:abstractNumId w:val="3"/>
  </w:num>
  <w:num w:numId="7">
    <w:abstractNumId w:val="23"/>
  </w:num>
  <w:num w:numId="8">
    <w:abstractNumId w:val="4"/>
  </w:num>
  <w:num w:numId="9">
    <w:abstractNumId w:val="22"/>
  </w:num>
  <w:num w:numId="10">
    <w:abstractNumId w:val="18"/>
  </w:num>
  <w:num w:numId="11">
    <w:abstractNumId w:val="5"/>
  </w:num>
  <w:num w:numId="12">
    <w:abstractNumId w:val="19"/>
  </w:num>
  <w:num w:numId="13">
    <w:abstractNumId w:val="8"/>
  </w:num>
  <w:num w:numId="14">
    <w:abstractNumId w:val="14"/>
  </w:num>
  <w:num w:numId="15">
    <w:abstractNumId w:val="16"/>
  </w:num>
  <w:num w:numId="16">
    <w:abstractNumId w:val="9"/>
  </w:num>
  <w:num w:numId="17">
    <w:abstractNumId w:val="15"/>
  </w:num>
  <w:num w:numId="18">
    <w:abstractNumId w:val="7"/>
  </w:num>
  <w:num w:numId="19">
    <w:abstractNumId w:val="2"/>
  </w:num>
  <w:num w:numId="20">
    <w:abstractNumId w:val="10"/>
  </w:num>
  <w:num w:numId="21">
    <w:abstractNumId w:val="1"/>
  </w:num>
  <w:num w:numId="22">
    <w:abstractNumId w:val="24"/>
  </w:num>
  <w:num w:numId="23">
    <w:abstractNumId w:val="20"/>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B7"/>
    <w:rsid w:val="00013F51"/>
    <w:rsid w:val="00021A47"/>
    <w:rsid w:val="000314F6"/>
    <w:rsid w:val="00072828"/>
    <w:rsid w:val="000B7F02"/>
    <w:rsid w:val="000C0D0C"/>
    <w:rsid w:val="000D2EF2"/>
    <w:rsid w:val="000E1235"/>
    <w:rsid w:val="00100F72"/>
    <w:rsid w:val="0010321C"/>
    <w:rsid w:val="00113691"/>
    <w:rsid w:val="001650C2"/>
    <w:rsid w:val="0018589F"/>
    <w:rsid w:val="001C6DF7"/>
    <w:rsid w:val="00200FB3"/>
    <w:rsid w:val="0021440F"/>
    <w:rsid w:val="00232422"/>
    <w:rsid w:val="002D5FDA"/>
    <w:rsid w:val="00324DF4"/>
    <w:rsid w:val="00346156"/>
    <w:rsid w:val="003747DB"/>
    <w:rsid w:val="00382A02"/>
    <w:rsid w:val="003925D9"/>
    <w:rsid w:val="00392E80"/>
    <w:rsid w:val="003B215D"/>
    <w:rsid w:val="003C4E1E"/>
    <w:rsid w:val="00417ADD"/>
    <w:rsid w:val="0043156B"/>
    <w:rsid w:val="00446BD9"/>
    <w:rsid w:val="00480B15"/>
    <w:rsid w:val="00491C30"/>
    <w:rsid w:val="004E27E8"/>
    <w:rsid w:val="004E60C3"/>
    <w:rsid w:val="004F16B1"/>
    <w:rsid w:val="00514F7F"/>
    <w:rsid w:val="00522EC4"/>
    <w:rsid w:val="00532A5A"/>
    <w:rsid w:val="00542EFD"/>
    <w:rsid w:val="00566A9A"/>
    <w:rsid w:val="00570AF8"/>
    <w:rsid w:val="005E6557"/>
    <w:rsid w:val="00614BCF"/>
    <w:rsid w:val="00642FF0"/>
    <w:rsid w:val="0065417D"/>
    <w:rsid w:val="00666E5F"/>
    <w:rsid w:val="00684AA3"/>
    <w:rsid w:val="0068663C"/>
    <w:rsid w:val="006873F7"/>
    <w:rsid w:val="006A0B67"/>
    <w:rsid w:val="006C1C06"/>
    <w:rsid w:val="006C3421"/>
    <w:rsid w:val="006C467B"/>
    <w:rsid w:val="006E57B3"/>
    <w:rsid w:val="006F5A29"/>
    <w:rsid w:val="007225DC"/>
    <w:rsid w:val="00746553"/>
    <w:rsid w:val="0074681A"/>
    <w:rsid w:val="00772D8A"/>
    <w:rsid w:val="0078120E"/>
    <w:rsid w:val="007977BE"/>
    <w:rsid w:val="007A524F"/>
    <w:rsid w:val="007C6F13"/>
    <w:rsid w:val="007C7576"/>
    <w:rsid w:val="007E6F2B"/>
    <w:rsid w:val="007E7878"/>
    <w:rsid w:val="0081276E"/>
    <w:rsid w:val="00814D2C"/>
    <w:rsid w:val="00814D79"/>
    <w:rsid w:val="00817FF4"/>
    <w:rsid w:val="00842550"/>
    <w:rsid w:val="00852780"/>
    <w:rsid w:val="008608F7"/>
    <w:rsid w:val="0087122A"/>
    <w:rsid w:val="008C5A3C"/>
    <w:rsid w:val="008E1348"/>
    <w:rsid w:val="00921918"/>
    <w:rsid w:val="00947BC7"/>
    <w:rsid w:val="00986A26"/>
    <w:rsid w:val="00990C48"/>
    <w:rsid w:val="00991FDD"/>
    <w:rsid w:val="009B2FD9"/>
    <w:rsid w:val="009C2079"/>
    <w:rsid w:val="00A06658"/>
    <w:rsid w:val="00A61A9C"/>
    <w:rsid w:val="00A74910"/>
    <w:rsid w:val="00A9100C"/>
    <w:rsid w:val="00AB4450"/>
    <w:rsid w:val="00AB7B35"/>
    <w:rsid w:val="00AC6711"/>
    <w:rsid w:val="00B175D6"/>
    <w:rsid w:val="00B352F3"/>
    <w:rsid w:val="00B3559F"/>
    <w:rsid w:val="00B610FE"/>
    <w:rsid w:val="00BD13AF"/>
    <w:rsid w:val="00BD27F9"/>
    <w:rsid w:val="00BD61D4"/>
    <w:rsid w:val="00BF5971"/>
    <w:rsid w:val="00BF71A2"/>
    <w:rsid w:val="00C071DF"/>
    <w:rsid w:val="00C12283"/>
    <w:rsid w:val="00C8160E"/>
    <w:rsid w:val="00CB5D7E"/>
    <w:rsid w:val="00CC2FDB"/>
    <w:rsid w:val="00CE446F"/>
    <w:rsid w:val="00CF14B7"/>
    <w:rsid w:val="00D05BA6"/>
    <w:rsid w:val="00D13453"/>
    <w:rsid w:val="00D2105A"/>
    <w:rsid w:val="00D36CDB"/>
    <w:rsid w:val="00D4481C"/>
    <w:rsid w:val="00D51409"/>
    <w:rsid w:val="00D9180E"/>
    <w:rsid w:val="00DA6F6C"/>
    <w:rsid w:val="00DC3ECB"/>
    <w:rsid w:val="00DC5C71"/>
    <w:rsid w:val="00DD2634"/>
    <w:rsid w:val="00DD2916"/>
    <w:rsid w:val="00DD6DC3"/>
    <w:rsid w:val="00E00393"/>
    <w:rsid w:val="00E005FC"/>
    <w:rsid w:val="00E22735"/>
    <w:rsid w:val="00E4177D"/>
    <w:rsid w:val="00E42E1A"/>
    <w:rsid w:val="00E56C1C"/>
    <w:rsid w:val="00E933D3"/>
    <w:rsid w:val="00EA0CBE"/>
    <w:rsid w:val="00EC4B0C"/>
    <w:rsid w:val="00EE0B1E"/>
    <w:rsid w:val="00F013B4"/>
    <w:rsid w:val="00F06D89"/>
    <w:rsid w:val="00F21F70"/>
    <w:rsid w:val="00F51EC9"/>
    <w:rsid w:val="00F62016"/>
    <w:rsid w:val="00F633D4"/>
    <w:rsid w:val="00FA0FE6"/>
    <w:rsid w:val="00FA3544"/>
    <w:rsid w:val="00FA65D3"/>
    <w:rsid w:val="00FA7EC4"/>
    <w:rsid w:val="00FC1319"/>
    <w:rsid w:val="00FF0E3D"/>
    <w:rsid w:val="00FF7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s"/>
    <w:qFormat/>
    <w:rsid w:val="00BF5971"/>
    <w:pPr>
      <w:keepLines/>
      <w:spacing w:before="240" w:line="280" w:lineRule="atLeast"/>
      <w:ind w:left="851"/>
      <w:jc w:val="both"/>
    </w:pPr>
    <w:rPr>
      <w:rFonts w:ascii="Arial" w:hAnsi="Arial"/>
      <w:sz w:val="22"/>
      <w:szCs w:val="22"/>
    </w:rPr>
  </w:style>
  <w:style w:type="paragraph" w:styleId="Titre1">
    <w:name w:val="heading 1"/>
    <w:basedOn w:val="Normal"/>
    <w:next w:val="Normal"/>
    <w:qFormat/>
    <w:rsid w:val="00CF14B7"/>
    <w:pPr>
      <w:keepNext/>
      <w:numPr>
        <w:numId w:val="2"/>
      </w:numPr>
      <w:spacing w:before="960" w:after="360"/>
      <w:jc w:val="left"/>
      <w:outlineLvl w:val="0"/>
    </w:pPr>
    <w:rPr>
      <w:b/>
      <w:sz w:val="28"/>
      <w:szCs w:val="28"/>
    </w:rPr>
  </w:style>
  <w:style w:type="paragraph" w:styleId="Titre2">
    <w:name w:val="heading 2"/>
    <w:basedOn w:val="Titre1"/>
    <w:next w:val="Normal"/>
    <w:qFormat/>
    <w:rsid w:val="00CF14B7"/>
    <w:pPr>
      <w:numPr>
        <w:ilvl w:val="1"/>
      </w:numPr>
      <w:outlineLvl w:val="1"/>
    </w:pPr>
    <w:rPr>
      <w:sz w:val="26"/>
      <w:szCs w:val="26"/>
    </w:rPr>
  </w:style>
  <w:style w:type="paragraph" w:styleId="Titre3">
    <w:name w:val="heading 3"/>
    <w:basedOn w:val="Normal"/>
    <w:next w:val="Normal"/>
    <w:qFormat/>
    <w:rsid w:val="00CF14B7"/>
    <w:pPr>
      <w:keepNext/>
      <w:numPr>
        <w:ilvl w:val="2"/>
        <w:numId w:val="2"/>
      </w:numPr>
      <w:spacing w:before="720" w:after="240"/>
      <w:jc w:val="left"/>
      <w:outlineLvl w:val="2"/>
    </w:pPr>
    <w:rPr>
      <w:b/>
      <w:sz w:val="24"/>
      <w:szCs w:val="24"/>
    </w:rPr>
  </w:style>
  <w:style w:type="paragraph" w:styleId="Titre4">
    <w:name w:val="heading 4"/>
    <w:basedOn w:val="Normal"/>
    <w:next w:val="Normal"/>
    <w:qFormat/>
    <w:rsid w:val="00CF14B7"/>
    <w:pPr>
      <w:keepNext/>
      <w:numPr>
        <w:ilvl w:val="3"/>
        <w:numId w:val="2"/>
      </w:numPr>
      <w:spacing w:before="640" w:after="360"/>
      <w:outlineLvl w:val="3"/>
    </w:pPr>
    <w:rPr>
      <w:b/>
    </w:rPr>
  </w:style>
  <w:style w:type="paragraph" w:styleId="Titre5">
    <w:name w:val="heading 5"/>
    <w:basedOn w:val="Normal"/>
    <w:next w:val="Normal"/>
    <w:qFormat/>
    <w:rsid w:val="00CF14B7"/>
    <w:pPr>
      <w:numPr>
        <w:ilvl w:val="4"/>
        <w:numId w:val="2"/>
      </w:numPr>
      <w:tabs>
        <w:tab w:val="clear" w:pos="1134"/>
        <w:tab w:val="left" w:pos="1985"/>
      </w:tabs>
      <w:spacing w:before="360" w:after="120" w:line="240" w:lineRule="atLeast"/>
      <w:ind w:left="1985"/>
      <w:outlineLvl w:val="4"/>
    </w:pPr>
  </w:style>
  <w:style w:type="paragraph" w:styleId="Titre6">
    <w:name w:val="heading 6"/>
    <w:basedOn w:val="Normal"/>
    <w:next w:val="Normal"/>
    <w:qFormat/>
    <w:rsid w:val="00CF14B7"/>
    <w:pPr>
      <w:numPr>
        <w:ilvl w:val="5"/>
        <w:numId w:val="2"/>
      </w:numPr>
      <w:tabs>
        <w:tab w:val="clear" w:pos="1134"/>
        <w:tab w:val="left" w:pos="1985"/>
      </w:tabs>
      <w:spacing w:before="360" w:after="120" w:line="240" w:lineRule="atLeast"/>
      <w:ind w:left="1985"/>
      <w:outlineLvl w:val="5"/>
    </w:pPr>
    <w:rPr>
      <w:i/>
    </w:rPr>
  </w:style>
  <w:style w:type="paragraph" w:styleId="Titre7">
    <w:name w:val="heading 7"/>
    <w:basedOn w:val="Normal"/>
    <w:next w:val="Normal"/>
    <w:qFormat/>
    <w:rsid w:val="00CF14B7"/>
    <w:pPr>
      <w:spacing w:after="60"/>
      <w:ind w:left="0"/>
      <w:outlineLvl w:val="6"/>
    </w:pPr>
    <w:rPr>
      <w:sz w:val="20"/>
    </w:rPr>
  </w:style>
  <w:style w:type="paragraph" w:styleId="Titre8">
    <w:name w:val="heading 8"/>
    <w:basedOn w:val="Normal"/>
    <w:next w:val="Normal"/>
    <w:qFormat/>
    <w:rsid w:val="00CF14B7"/>
    <w:pPr>
      <w:spacing w:after="60"/>
      <w:ind w:left="0"/>
      <w:outlineLvl w:val="7"/>
    </w:pPr>
    <w:rPr>
      <w:i/>
      <w:sz w:val="20"/>
    </w:rPr>
  </w:style>
  <w:style w:type="paragraph" w:styleId="Titre9">
    <w:name w:val="heading 9"/>
    <w:basedOn w:val="Normal"/>
    <w:next w:val="Normal"/>
    <w:qFormat/>
    <w:rsid w:val="00CF14B7"/>
    <w:pPr>
      <w:spacing w:after="60"/>
      <w:ind w:left="0"/>
      <w:outlineLvl w:val="8"/>
    </w:pPr>
    <w:rPr>
      <w:i/>
      <w:sz w:val="18"/>
    </w:rPr>
  </w:style>
  <w:style w:type="character" w:default="1" w:styleId="Policepardfaut">
    <w:name w:val="Default Paragraph Font"/>
    <w:semiHidden/>
    <w:rsid w:val="00CF14B7"/>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CF14B7"/>
  </w:style>
  <w:style w:type="paragraph" w:styleId="Pieddepage">
    <w:name w:val="footer"/>
    <w:basedOn w:val="Normal"/>
    <w:rsid w:val="00CF14B7"/>
    <w:pPr>
      <w:tabs>
        <w:tab w:val="center" w:pos="4536"/>
        <w:tab w:val="right" w:pos="9072"/>
      </w:tabs>
      <w:spacing w:before="0"/>
      <w:ind w:left="0"/>
    </w:pPr>
    <w:rPr>
      <w:i/>
      <w:sz w:val="10"/>
      <w:lang w:val="nl-NL"/>
    </w:rPr>
  </w:style>
  <w:style w:type="paragraph" w:styleId="En-tte">
    <w:name w:val="header"/>
    <w:basedOn w:val="Normal"/>
    <w:rsid w:val="00CF14B7"/>
    <w:pPr>
      <w:tabs>
        <w:tab w:val="center" w:pos="4536"/>
        <w:tab w:val="right" w:pos="9866"/>
      </w:tabs>
      <w:ind w:left="0"/>
    </w:pPr>
    <w:rPr>
      <w:i/>
      <w:sz w:val="16"/>
    </w:rPr>
  </w:style>
  <w:style w:type="paragraph" w:customStyle="1" w:styleId="entsl">
    <w:name w:val="entsl"/>
    <w:aliases w:val="entete conc sans ligne"/>
    <w:rsid w:val="00CF14B7"/>
    <w:pPr>
      <w:spacing w:before="2000" w:line="240" w:lineRule="atLeast"/>
      <w:ind w:right="-567"/>
      <w:jc w:val="right"/>
    </w:pPr>
    <w:rPr>
      <w:rFonts w:ascii="Arial" w:hAnsi="Arial" w:cs="Arial"/>
      <w:b/>
      <w:bCs/>
      <w:color w:val="95806E"/>
      <w:sz w:val="22"/>
      <w:szCs w:val="22"/>
    </w:rPr>
  </w:style>
  <w:style w:type="paragraph" w:customStyle="1" w:styleId="TITREGENERAL">
    <w:name w:val="TITRE GENERAL"/>
    <w:next w:val="Normal"/>
    <w:rsid w:val="00CF14B7"/>
    <w:pPr>
      <w:keepNext/>
      <w:pageBreakBefore/>
      <w:tabs>
        <w:tab w:val="left" w:pos="3024"/>
      </w:tabs>
      <w:spacing w:before="960" w:after="960"/>
      <w:jc w:val="center"/>
    </w:pPr>
    <w:rPr>
      <w:rFonts w:ascii="Helvetica" w:hAnsi="Helvetica"/>
      <w:b/>
      <w:caps/>
      <w:sz w:val="40"/>
    </w:rPr>
  </w:style>
  <w:style w:type="character" w:styleId="Numrodepage">
    <w:name w:val="page number"/>
    <w:rsid w:val="00CF14B7"/>
    <w:rPr>
      <w:rFonts w:ascii="Times" w:hAnsi="Times"/>
    </w:rPr>
  </w:style>
  <w:style w:type="paragraph" w:customStyle="1" w:styleId="pa">
    <w:name w:val="pa"/>
    <w:aliases w:val="Paragraphe avocat"/>
    <w:basedOn w:val="Normal"/>
    <w:rsid w:val="00CF14B7"/>
    <w:pPr>
      <w:tabs>
        <w:tab w:val="right" w:pos="8976"/>
      </w:tabs>
      <w:jc w:val="left"/>
    </w:pPr>
    <w:rPr>
      <w:rFonts w:cs="Arial"/>
    </w:rPr>
  </w:style>
  <w:style w:type="paragraph" w:customStyle="1" w:styleId="lp">
    <w:name w:val="lp"/>
    <w:aliases w:val="titre pour et contre"/>
    <w:basedOn w:val="li"/>
    <w:rsid w:val="00CF14B7"/>
    <w:rPr>
      <w:spacing w:val="120"/>
    </w:rPr>
  </w:style>
  <w:style w:type="paragraph" w:customStyle="1" w:styleId="li">
    <w:name w:val="li"/>
    <w:aliases w:val="titre principal"/>
    <w:next w:val="Normal"/>
    <w:rsid w:val="00CF14B7"/>
    <w:pPr>
      <w:keepNext/>
      <w:pBdr>
        <w:bottom w:val="single" w:sz="6" w:space="5" w:color="000000"/>
      </w:pBdr>
      <w:suppressAutoHyphens/>
      <w:spacing w:before="1100" w:after="480" w:line="280" w:lineRule="atLeast"/>
    </w:pPr>
    <w:rPr>
      <w:rFonts w:ascii="Arial" w:hAnsi="Arial" w:cs="Arial"/>
      <w:b/>
      <w:noProof/>
      <w:sz w:val="28"/>
    </w:rPr>
  </w:style>
  <w:style w:type="paragraph" w:customStyle="1" w:styleId="PMPARAGRAPHEALAMARGE">
    <w:name w:val="PM PARAGRAPHE A LA MARGE"/>
    <w:rsid w:val="00CF14B7"/>
    <w:pPr>
      <w:keepLines/>
      <w:tabs>
        <w:tab w:val="left" w:pos="851"/>
      </w:tabs>
      <w:spacing w:before="120" w:after="120" w:line="288" w:lineRule="exact"/>
      <w:jc w:val="both"/>
    </w:pPr>
    <w:rPr>
      <w:rFonts w:ascii="Times" w:hAnsi="Times"/>
      <w:sz w:val="24"/>
    </w:rPr>
  </w:style>
  <w:style w:type="paragraph" w:customStyle="1" w:styleId="PCPARAGRAPHECENTRE">
    <w:name w:val="PC PARAGRAPHE CENTRE"/>
    <w:rsid w:val="00CF14B7"/>
    <w:pPr>
      <w:keepNext/>
      <w:tabs>
        <w:tab w:val="left" w:pos="3024"/>
      </w:tabs>
      <w:spacing w:before="480" w:after="480" w:line="480" w:lineRule="exact"/>
      <w:jc w:val="center"/>
    </w:pPr>
    <w:rPr>
      <w:rFonts w:ascii="Helvetica" w:hAnsi="Helvetica"/>
      <w:b/>
      <w:caps/>
      <w:sz w:val="28"/>
    </w:rPr>
  </w:style>
  <w:style w:type="paragraph" w:customStyle="1" w:styleId="Affaire">
    <w:name w:val="Affaire"/>
    <w:basedOn w:val="Normal"/>
    <w:rsid w:val="00CF14B7"/>
    <w:pPr>
      <w:spacing w:before="120" w:after="120" w:line="240" w:lineRule="auto"/>
      <w:ind w:left="0"/>
      <w:jc w:val="left"/>
    </w:pPr>
    <w:rPr>
      <w:rFonts w:cs="Arial"/>
    </w:rPr>
  </w:style>
  <w:style w:type="paragraph" w:customStyle="1" w:styleId="STSOUSTITRE">
    <w:name w:val="ST SOUS TITRE"/>
    <w:basedOn w:val="Normal"/>
    <w:rsid w:val="00CF14B7"/>
    <w:pPr>
      <w:keepNext/>
      <w:tabs>
        <w:tab w:val="left" w:pos="3969"/>
      </w:tabs>
      <w:spacing w:before="120"/>
      <w:ind w:left="0"/>
      <w:jc w:val="left"/>
    </w:pPr>
    <w:rPr>
      <w:rFonts w:cs="Arial"/>
      <w:b/>
      <w:bCs/>
      <w:color w:val="53534D"/>
      <w:szCs w:val="24"/>
    </w:rPr>
  </w:style>
  <w:style w:type="paragraph" w:customStyle="1" w:styleId="ental">
    <w:name w:val="ental"/>
    <w:aliases w:val="entête conc avec ligne"/>
    <w:rsid w:val="00CF14B7"/>
    <w:pPr>
      <w:pBdr>
        <w:bottom w:val="single" w:sz="6" w:space="2" w:color="000000"/>
      </w:pBdr>
      <w:spacing w:line="240" w:lineRule="exact"/>
      <w:jc w:val="right"/>
    </w:pPr>
    <w:rPr>
      <w:rFonts w:ascii="Arial" w:hAnsi="Arial"/>
      <w:sz w:val="16"/>
    </w:rPr>
  </w:style>
  <w:style w:type="paragraph" w:customStyle="1" w:styleId="R1PREMIERRETRAITGAUCHE">
    <w:name w:val="R1 PREMIER RETRAIT GAUCHE"/>
    <w:rsid w:val="00CF14B7"/>
    <w:pPr>
      <w:keepLines/>
      <w:tabs>
        <w:tab w:val="left" w:pos="1134"/>
      </w:tabs>
      <w:spacing w:line="240" w:lineRule="exact"/>
      <w:ind w:left="851"/>
      <w:jc w:val="both"/>
    </w:pPr>
    <w:rPr>
      <w:rFonts w:ascii="Times" w:hAnsi="Times"/>
    </w:rPr>
  </w:style>
  <w:style w:type="paragraph" w:customStyle="1" w:styleId="PXPARAGRSANSRETOUR">
    <w:name w:val="PX PARAGR. SANS RETOUR"/>
    <w:rsid w:val="00CF14B7"/>
    <w:pPr>
      <w:keepLines/>
      <w:ind w:left="851"/>
      <w:jc w:val="both"/>
    </w:pPr>
    <w:rPr>
      <w:rFonts w:ascii="Times" w:hAnsi="Times"/>
      <w:sz w:val="24"/>
    </w:rPr>
  </w:style>
  <w:style w:type="paragraph" w:customStyle="1" w:styleId="R3RETRAIT1CITATION">
    <w:name w:val="R3 RETRAIT 1 CITATION"/>
    <w:rsid w:val="00CF14B7"/>
    <w:pPr>
      <w:keepLines/>
      <w:tabs>
        <w:tab w:val="left" w:pos="1056"/>
        <w:tab w:val="left" w:pos="1128"/>
      </w:tabs>
      <w:spacing w:before="120" w:after="120" w:line="288" w:lineRule="exact"/>
      <w:ind w:left="1134" w:right="1134" w:hanging="397"/>
      <w:jc w:val="both"/>
    </w:pPr>
    <w:rPr>
      <w:rFonts w:ascii="Times" w:hAnsi="Times"/>
      <w:i/>
      <w:sz w:val="24"/>
    </w:rPr>
  </w:style>
  <w:style w:type="paragraph" w:customStyle="1" w:styleId="R4RETRAIT2CITATION">
    <w:name w:val="R4 RETRAIT 2 CITATION"/>
    <w:rsid w:val="00CF14B7"/>
    <w:pPr>
      <w:keepLines/>
      <w:tabs>
        <w:tab w:val="left" w:pos="1512"/>
      </w:tabs>
      <w:spacing w:before="120" w:after="120" w:line="288" w:lineRule="exact"/>
      <w:ind w:left="1701" w:right="1134" w:hanging="539"/>
      <w:jc w:val="both"/>
    </w:pPr>
    <w:rPr>
      <w:rFonts w:ascii="Times" w:hAnsi="Times"/>
      <w:i/>
      <w:sz w:val="24"/>
    </w:rPr>
  </w:style>
  <w:style w:type="paragraph" w:customStyle="1" w:styleId="R2DEUXIEMERETRAIT">
    <w:name w:val="R2 DEUXIEME RETRAIT"/>
    <w:rsid w:val="00CF14B7"/>
    <w:pPr>
      <w:keepLines/>
      <w:tabs>
        <w:tab w:val="left" w:pos="1296"/>
        <w:tab w:val="left" w:pos="1422"/>
      </w:tabs>
      <w:spacing w:before="72" w:after="120" w:line="288" w:lineRule="exact"/>
      <w:ind w:left="1293" w:hanging="159"/>
      <w:jc w:val="both"/>
    </w:pPr>
    <w:rPr>
      <w:rFonts w:ascii="Times" w:hAnsi="Times"/>
      <w:sz w:val="24"/>
    </w:rPr>
  </w:style>
  <w:style w:type="paragraph" w:customStyle="1" w:styleId="RRRETRAITSANSESPACE">
    <w:name w:val="RR RETRAIT SANS ESPACE"/>
    <w:rsid w:val="00CF14B7"/>
    <w:pPr>
      <w:keepLines/>
      <w:tabs>
        <w:tab w:val="left" w:pos="1134"/>
      </w:tabs>
      <w:spacing w:line="288" w:lineRule="exact"/>
      <w:ind w:left="1134" w:hanging="284"/>
      <w:jc w:val="both"/>
    </w:pPr>
    <w:rPr>
      <w:rFonts w:ascii="Times" w:hAnsi="Times"/>
      <w:sz w:val="24"/>
    </w:rPr>
  </w:style>
  <w:style w:type="paragraph" w:customStyle="1" w:styleId="R5RETRAITAVECN">
    <w:name w:val="R5 RETRAIT AVEC N°"/>
    <w:rsid w:val="00CF14B7"/>
    <w:pPr>
      <w:keepNext/>
      <w:keepLines/>
      <w:tabs>
        <w:tab w:val="left" w:pos="432"/>
        <w:tab w:val="left" w:pos="851"/>
      </w:tabs>
      <w:spacing w:before="120" w:after="240" w:line="288" w:lineRule="exact"/>
      <w:ind w:left="851" w:hanging="851"/>
      <w:jc w:val="both"/>
    </w:pPr>
    <w:rPr>
      <w:sz w:val="26"/>
    </w:rPr>
  </w:style>
  <w:style w:type="paragraph" w:customStyle="1" w:styleId="PO">
    <w:name w:val="PO"/>
    <w:aliases w:val="pour"/>
    <w:basedOn w:val="Normal"/>
    <w:rsid w:val="00CF14B7"/>
    <w:pPr>
      <w:tabs>
        <w:tab w:val="left" w:pos="426"/>
        <w:tab w:val="left" w:pos="851"/>
      </w:tabs>
      <w:spacing w:after="240"/>
      <w:ind w:hanging="851"/>
    </w:pPr>
  </w:style>
  <w:style w:type="paragraph" w:customStyle="1" w:styleId="P11erCOTEACOTE">
    <w:name w:val="P1 1er COTE A COTE"/>
    <w:rsid w:val="00CF14B7"/>
    <w:pPr>
      <w:keepLines/>
      <w:tabs>
        <w:tab w:val="left" w:pos="1008"/>
        <w:tab w:val="left" w:leader="dot" w:pos="6912"/>
      </w:tabs>
      <w:spacing w:before="120" w:after="120" w:line="240" w:lineRule="exact"/>
      <w:ind w:left="1008" w:right="2835" w:hanging="157"/>
      <w:jc w:val="both"/>
    </w:pPr>
    <w:rPr>
      <w:rFonts w:ascii="Times" w:hAnsi="Times"/>
    </w:rPr>
  </w:style>
  <w:style w:type="paragraph" w:customStyle="1" w:styleId="P22meCOTEACOTE">
    <w:name w:val="P2 2ème COTE A COTE"/>
    <w:rsid w:val="00CF14B7"/>
    <w:pPr>
      <w:keepLines/>
      <w:tabs>
        <w:tab w:val="decimal" w:pos="8640"/>
      </w:tabs>
      <w:spacing w:before="120" w:after="120" w:line="240" w:lineRule="exact"/>
      <w:ind w:left="6804"/>
      <w:jc w:val="both"/>
    </w:pPr>
    <w:rPr>
      <w:rFonts w:ascii="Times" w:hAnsi="Times"/>
    </w:rPr>
  </w:style>
  <w:style w:type="paragraph" w:customStyle="1" w:styleId="P4COTEACOTEPSIGNATURE">
    <w:name w:val="P4 COTE A COTE P/SIGNATURE"/>
    <w:rsid w:val="00CF14B7"/>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rPr>
  </w:style>
  <w:style w:type="paragraph" w:customStyle="1" w:styleId="P3COTEACOTEPSIGNATURE">
    <w:name w:val="P3 COTE A COTE P/SIGNATURE"/>
    <w:rsid w:val="00CF14B7"/>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rPr>
  </w:style>
  <w:style w:type="paragraph" w:customStyle="1" w:styleId="L2LIGNEHELVETICA12">
    <w:name w:val="L2 LIGNE HELVETICA 12"/>
    <w:rsid w:val="00CF14B7"/>
    <w:pPr>
      <w:keepNext/>
      <w:keepLines/>
      <w:pBdr>
        <w:bottom w:val="single" w:sz="6" w:space="0" w:color="000000"/>
      </w:pBdr>
      <w:spacing w:before="960" w:after="480"/>
      <w:ind w:left="851"/>
    </w:pPr>
    <w:rPr>
      <w:rFonts w:ascii="Helvetica" w:hAnsi="Helvetica"/>
      <w:sz w:val="24"/>
    </w:rPr>
  </w:style>
  <w:style w:type="paragraph" w:customStyle="1" w:styleId="PTTITREACTESDIVER">
    <w:name w:val="PT TITRE ACTES DIVER"/>
    <w:rsid w:val="00CF14B7"/>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PIPARAGRAPHEITALIQUE">
    <w:name w:val="PI PARAGRAPHE ITALIQUE"/>
    <w:rsid w:val="00CF14B7"/>
    <w:pPr>
      <w:keepLines/>
      <w:tabs>
        <w:tab w:val="left" w:pos="1134"/>
      </w:tabs>
      <w:spacing w:before="120" w:after="120" w:line="288" w:lineRule="exact"/>
      <w:ind w:left="1134" w:hanging="283"/>
      <w:jc w:val="both"/>
    </w:pPr>
    <w:rPr>
      <w:rFonts w:ascii="Times" w:hAnsi="Times"/>
      <w:sz w:val="24"/>
    </w:rPr>
  </w:style>
  <w:style w:type="paragraph" w:customStyle="1" w:styleId="PAPARAGRAVOCAT">
    <w:name w:val="PA PARAGR. AVOCAT"/>
    <w:rsid w:val="00CF14B7"/>
    <w:pPr>
      <w:keepLines/>
      <w:spacing w:before="120" w:line="360" w:lineRule="exact"/>
      <w:ind w:left="851"/>
      <w:jc w:val="right"/>
    </w:pPr>
    <w:rPr>
      <w:rFonts w:ascii="Times" w:hAnsi="Times"/>
    </w:rPr>
  </w:style>
  <w:style w:type="paragraph" w:customStyle="1" w:styleId="PIPARAGRITALIQUE">
    <w:name w:val="PI PARAGR. ITALIQUE"/>
    <w:rsid w:val="00CF14B7"/>
    <w:pPr>
      <w:spacing w:before="120" w:after="120" w:line="240" w:lineRule="exact"/>
      <w:ind w:left="851"/>
      <w:jc w:val="both"/>
    </w:pPr>
    <w:rPr>
      <w:rFonts w:ascii="Times" w:hAnsi="Times"/>
      <w:i/>
      <w:sz w:val="26"/>
    </w:rPr>
  </w:style>
  <w:style w:type="paragraph" w:customStyle="1" w:styleId="RETRAIT1NORMAL">
    <w:name w:val="RETRAIT 1 NORMAL"/>
    <w:rsid w:val="00CF14B7"/>
    <w:pPr>
      <w:keepLines/>
      <w:tabs>
        <w:tab w:val="left" w:pos="1134"/>
      </w:tabs>
      <w:spacing w:before="48" w:after="120" w:line="288" w:lineRule="exact"/>
      <w:ind w:left="1134" w:hanging="284"/>
      <w:jc w:val="both"/>
    </w:pPr>
    <w:rPr>
      <w:sz w:val="26"/>
    </w:rPr>
  </w:style>
  <w:style w:type="paragraph" w:customStyle="1" w:styleId="RETRAITAVECN">
    <w:name w:val="RETRAIT AVEC N°"/>
    <w:basedOn w:val="ide"/>
    <w:next w:val="Normal"/>
    <w:rsid w:val="00CF14B7"/>
    <w:pPr>
      <w:keepNext/>
      <w:numPr>
        <w:numId w:val="1"/>
      </w:numPr>
      <w:tabs>
        <w:tab w:val="clear" w:pos="1134"/>
        <w:tab w:val="num" w:pos="851"/>
      </w:tabs>
      <w:ind w:left="851" w:hanging="284"/>
    </w:pPr>
  </w:style>
  <w:style w:type="paragraph" w:customStyle="1" w:styleId="RETRAIT2NORMAL">
    <w:name w:val="RETRAIT 2 NORMAL"/>
    <w:rsid w:val="00CF14B7"/>
    <w:pPr>
      <w:keepLines/>
      <w:tabs>
        <w:tab w:val="left" w:pos="1296"/>
        <w:tab w:val="left" w:pos="1422"/>
      </w:tabs>
      <w:spacing w:before="72" w:after="120" w:line="288" w:lineRule="exact"/>
      <w:ind w:left="1293" w:hanging="159"/>
      <w:jc w:val="both"/>
    </w:pPr>
    <w:rPr>
      <w:sz w:val="26"/>
    </w:rPr>
  </w:style>
  <w:style w:type="paragraph" w:customStyle="1" w:styleId="PMPARAGRALAMARGE">
    <w:name w:val="PM PARAGR. A LA MARGE"/>
    <w:rsid w:val="00CF14B7"/>
    <w:pPr>
      <w:keepLines/>
      <w:tabs>
        <w:tab w:val="left" w:pos="851"/>
      </w:tabs>
      <w:spacing w:before="120" w:after="120" w:line="288" w:lineRule="exact"/>
      <w:jc w:val="both"/>
    </w:pPr>
    <w:rPr>
      <w:rFonts w:ascii="Times" w:hAnsi="Times"/>
      <w:sz w:val="24"/>
    </w:rPr>
  </w:style>
  <w:style w:type="paragraph" w:customStyle="1" w:styleId="TITREACTESDIVERS">
    <w:name w:val="TITRE ACTES DIVERS"/>
    <w:rsid w:val="00CF14B7"/>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RETRAIT1CITATION">
    <w:name w:val="RETRAIT 1 CITATION"/>
    <w:rsid w:val="00CF14B7"/>
    <w:pPr>
      <w:keepLines/>
      <w:tabs>
        <w:tab w:val="left" w:pos="1056"/>
        <w:tab w:val="left" w:pos="1128"/>
      </w:tabs>
      <w:spacing w:before="120" w:after="120" w:line="288" w:lineRule="exact"/>
      <w:ind w:left="1134" w:right="1134" w:hanging="397"/>
      <w:jc w:val="both"/>
    </w:pPr>
    <w:rPr>
      <w:rFonts w:ascii="Times" w:hAnsi="Times"/>
      <w:i/>
      <w:sz w:val="24"/>
    </w:rPr>
  </w:style>
  <w:style w:type="paragraph" w:customStyle="1" w:styleId="RETRAIT2CITATION">
    <w:name w:val="RETRAIT 2 CITATION"/>
    <w:rsid w:val="00CF14B7"/>
    <w:pPr>
      <w:keepLines/>
      <w:tabs>
        <w:tab w:val="left" w:pos="1512"/>
      </w:tabs>
      <w:spacing w:before="120" w:after="120" w:line="288" w:lineRule="exact"/>
      <w:ind w:left="1701" w:right="1134" w:hanging="539"/>
      <w:jc w:val="both"/>
    </w:pPr>
    <w:rPr>
      <w:rFonts w:ascii="Times" w:hAnsi="Times"/>
      <w:i/>
      <w:sz w:val="24"/>
    </w:rPr>
  </w:style>
  <w:style w:type="paragraph" w:customStyle="1" w:styleId="RETRAIT1SANSESPACE">
    <w:name w:val="RETRAIT 1 SANS ESPACE"/>
    <w:rsid w:val="00CF14B7"/>
    <w:pPr>
      <w:keepLines/>
      <w:tabs>
        <w:tab w:val="left" w:pos="1134"/>
      </w:tabs>
      <w:spacing w:line="288" w:lineRule="exact"/>
      <w:ind w:left="1134" w:hanging="284"/>
      <w:jc w:val="both"/>
    </w:pPr>
    <w:rPr>
      <w:sz w:val="26"/>
    </w:rPr>
  </w:style>
  <w:style w:type="paragraph" w:customStyle="1" w:styleId="SOUSTITRE">
    <w:name w:val="SOUS TITRE"/>
    <w:basedOn w:val="Normal"/>
    <w:next w:val="STSOUSTITRE"/>
    <w:rsid w:val="00CF14B7"/>
    <w:pPr>
      <w:keepLines w:val="0"/>
      <w:spacing w:before="480"/>
      <w:ind w:left="0"/>
      <w:jc w:val="left"/>
    </w:pPr>
    <w:rPr>
      <w:rFonts w:cs="Arial"/>
      <w:b/>
      <w:color w:val="C50049"/>
      <w:sz w:val="40"/>
      <w:szCs w:val="40"/>
    </w:rPr>
  </w:style>
  <w:style w:type="paragraph" w:styleId="Listepuces2">
    <w:name w:val="List Bullet 2"/>
    <w:basedOn w:val="Normal"/>
    <w:rsid w:val="00CF14B7"/>
    <w:pPr>
      <w:numPr>
        <w:numId w:val="4"/>
      </w:numPr>
      <w:tabs>
        <w:tab w:val="left" w:pos="1134"/>
        <w:tab w:val="right" w:leader="dot" w:pos="9781"/>
      </w:tabs>
      <w:spacing w:before="120"/>
      <w:ind w:left="1135"/>
    </w:pPr>
  </w:style>
  <w:style w:type="paragraph" w:styleId="Listepuces">
    <w:name w:val="List Bullet"/>
    <w:aliases w:val="pr"/>
    <w:basedOn w:val="Normal"/>
    <w:link w:val="ListepucesCar"/>
    <w:rsid w:val="00CF14B7"/>
    <w:pPr>
      <w:numPr>
        <w:ilvl w:val="1"/>
        <w:numId w:val="5"/>
      </w:numPr>
      <w:tabs>
        <w:tab w:val="clear" w:pos="284"/>
        <w:tab w:val="left" w:pos="1134"/>
      </w:tabs>
      <w:spacing w:before="180"/>
      <w:ind w:left="1135"/>
    </w:pPr>
  </w:style>
  <w:style w:type="character" w:styleId="Appeldenotedefin">
    <w:name w:val="endnote reference"/>
    <w:semiHidden/>
    <w:rsid w:val="00CF14B7"/>
    <w:rPr>
      <w:vertAlign w:val="superscript"/>
    </w:rPr>
  </w:style>
  <w:style w:type="character" w:styleId="Appelnotedebasdep">
    <w:name w:val="footnote reference"/>
    <w:semiHidden/>
    <w:rsid w:val="00CF14B7"/>
    <w:rPr>
      <w:vertAlign w:val="superscript"/>
    </w:rPr>
  </w:style>
  <w:style w:type="paragraph" w:customStyle="1" w:styleId="P4COTEACOTEPOURSIGNATURE">
    <w:name w:val="P4 COTE A COTE POUR SIGNATURE"/>
    <w:rsid w:val="00CF14B7"/>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rPr>
  </w:style>
  <w:style w:type="paragraph" w:customStyle="1" w:styleId="ITALIQUE">
    <w:name w:val="ITALIQUE"/>
    <w:basedOn w:val="Normal"/>
    <w:rsid w:val="00CF14B7"/>
    <w:pPr>
      <w:spacing w:before="120" w:after="120" w:line="288" w:lineRule="exact"/>
      <w:ind w:left="1134" w:hanging="283"/>
    </w:pPr>
    <w:rPr>
      <w:i/>
    </w:rPr>
  </w:style>
  <w:style w:type="paragraph" w:styleId="Notedebasdepage">
    <w:name w:val="footnote text"/>
    <w:basedOn w:val="Normal"/>
    <w:semiHidden/>
    <w:rsid w:val="00CF14B7"/>
    <w:pPr>
      <w:spacing w:before="120" w:line="240" w:lineRule="atLeast"/>
      <w:ind w:left="993" w:hanging="142"/>
    </w:pPr>
    <w:rPr>
      <w:i/>
      <w:sz w:val="14"/>
    </w:rPr>
  </w:style>
  <w:style w:type="paragraph" w:customStyle="1" w:styleId="Paragraphe24">
    <w:name w:val="Paragraphe 24"/>
    <w:rsid w:val="00CF14B7"/>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rPr>
  </w:style>
  <w:style w:type="paragraph" w:customStyle="1" w:styleId="PARAGRAPHEALAMARGE">
    <w:name w:val="PARAGRAPHE A LA MARGE"/>
    <w:rsid w:val="00CF14B7"/>
    <w:pPr>
      <w:keepLines/>
      <w:tabs>
        <w:tab w:val="left" w:pos="851"/>
      </w:tabs>
      <w:spacing w:before="120" w:after="120" w:line="288" w:lineRule="exact"/>
      <w:jc w:val="both"/>
    </w:pPr>
    <w:rPr>
      <w:rFonts w:ascii="Times" w:hAnsi="Times"/>
      <w:sz w:val="24"/>
    </w:rPr>
  </w:style>
  <w:style w:type="paragraph" w:customStyle="1" w:styleId="PARAGRAPHETITREACTESDIVER">
    <w:name w:val="PARAGRAPHE TITRE ACTES DIVER"/>
    <w:rsid w:val="00CF14B7"/>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PREMIERRETRAITGAUCHE">
    <w:name w:val="PREMIER RETRAIT GAUCHE"/>
    <w:rsid w:val="00CF14B7"/>
    <w:pPr>
      <w:keepLines/>
      <w:tabs>
        <w:tab w:val="left" w:pos="1134"/>
      </w:tabs>
      <w:spacing w:before="48" w:after="120" w:line="288" w:lineRule="exact"/>
      <w:ind w:left="1134" w:hanging="284"/>
      <w:jc w:val="both"/>
    </w:pPr>
    <w:rPr>
      <w:sz w:val="26"/>
    </w:rPr>
  </w:style>
  <w:style w:type="paragraph" w:customStyle="1" w:styleId="STR">
    <w:name w:val="STR"/>
    <w:basedOn w:val="Normal"/>
    <w:rsid w:val="00CF14B7"/>
    <w:pPr>
      <w:pBdr>
        <w:top w:val="single" w:sz="6" w:space="5" w:color="000000"/>
        <w:bottom w:val="single" w:sz="6" w:space="5" w:color="000000"/>
      </w:pBdr>
      <w:spacing w:before="120" w:line="240" w:lineRule="exact"/>
    </w:pPr>
    <w:rPr>
      <w:rFonts w:ascii="Times" w:hAnsi="Times"/>
      <w:b/>
      <w:sz w:val="24"/>
    </w:rPr>
  </w:style>
  <w:style w:type="paragraph" w:customStyle="1" w:styleId="titremarge">
    <w:name w:val="titremarge"/>
    <w:basedOn w:val="Normal"/>
    <w:rsid w:val="00CF14B7"/>
    <w:pPr>
      <w:keepNext/>
      <w:tabs>
        <w:tab w:val="left" w:pos="648"/>
      </w:tabs>
      <w:spacing w:after="240" w:line="288" w:lineRule="exact"/>
    </w:pPr>
    <w:rPr>
      <w:rFonts w:ascii="Times" w:hAnsi="Times"/>
      <w:b/>
    </w:rPr>
  </w:style>
  <w:style w:type="paragraph" w:styleId="TM1">
    <w:name w:val="toc 1"/>
    <w:basedOn w:val="Normal"/>
    <w:next w:val="Normal"/>
    <w:rsid w:val="00CF14B7"/>
    <w:pPr>
      <w:tabs>
        <w:tab w:val="left" w:pos="1418"/>
        <w:tab w:val="right" w:leader="dot" w:pos="9781"/>
      </w:tabs>
      <w:ind w:left="1418" w:right="567" w:hanging="1418"/>
      <w:jc w:val="left"/>
    </w:pPr>
    <w:rPr>
      <w:b/>
      <w:bCs/>
      <w:caps/>
      <w:noProof/>
      <w:sz w:val="24"/>
      <w:szCs w:val="24"/>
    </w:rPr>
  </w:style>
  <w:style w:type="paragraph" w:styleId="TM2">
    <w:name w:val="toc 2"/>
    <w:basedOn w:val="Normal"/>
    <w:next w:val="Normal"/>
    <w:rsid w:val="00CF14B7"/>
    <w:pPr>
      <w:tabs>
        <w:tab w:val="left" w:pos="1418"/>
        <w:tab w:val="right" w:leader="dot" w:pos="9781"/>
      </w:tabs>
      <w:ind w:left="1418" w:right="567" w:hanging="1418"/>
      <w:jc w:val="left"/>
    </w:pPr>
    <w:rPr>
      <w:b/>
      <w:bCs/>
      <w:noProof/>
    </w:rPr>
  </w:style>
  <w:style w:type="paragraph" w:styleId="TM3">
    <w:name w:val="toc 3"/>
    <w:basedOn w:val="Normal"/>
    <w:next w:val="Normal"/>
    <w:rsid w:val="00CF14B7"/>
    <w:pPr>
      <w:tabs>
        <w:tab w:val="left" w:pos="567"/>
        <w:tab w:val="right" w:leader="dot" w:pos="9781"/>
      </w:tabs>
      <w:spacing w:before="180"/>
      <w:ind w:left="567" w:right="567" w:hanging="567"/>
      <w:jc w:val="left"/>
    </w:pPr>
    <w:rPr>
      <w:b/>
      <w:bCs/>
      <w:noProof/>
    </w:rPr>
  </w:style>
  <w:style w:type="paragraph" w:styleId="TM4">
    <w:name w:val="toc 4"/>
    <w:basedOn w:val="Normal"/>
    <w:next w:val="Normal"/>
    <w:rsid w:val="00CF14B7"/>
    <w:pPr>
      <w:tabs>
        <w:tab w:val="left" w:pos="567"/>
        <w:tab w:val="right" w:leader="dot" w:pos="9781"/>
      </w:tabs>
      <w:spacing w:before="60"/>
      <w:ind w:left="561" w:right="567" w:hanging="561"/>
      <w:jc w:val="left"/>
    </w:pPr>
    <w:rPr>
      <w:b/>
      <w:bCs/>
      <w:noProof/>
      <w:sz w:val="20"/>
      <w:szCs w:val="21"/>
    </w:rPr>
  </w:style>
  <w:style w:type="paragraph" w:customStyle="1" w:styleId="TROISIEMERETRAIT">
    <w:name w:val="TROISIEME RETRAIT"/>
    <w:basedOn w:val="Normal"/>
    <w:rsid w:val="00CF14B7"/>
    <w:pPr>
      <w:tabs>
        <w:tab w:val="left" w:pos="1134"/>
        <w:tab w:val="left" w:pos="1701"/>
      </w:tabs>
      <w:spacing w:line="288" w:lineRule="exact"/>
      <w:ind w:left="2268" w:hanging="1418"/>
    </w:pPr>
    <w:rPr>
      <w:rFonts w:ascii="Times" w:hAnsi="Times"/>
    </w:rPr>
  </w:style>
  <w:style w:type="paragraph" w:styleId="Lgende">
    <w:name w:val="caption"/>
    <w:basedOn w:val="Normal"/>
    <w:next w:val="Normal"/>
    <w:qFormat/>
    <w:rsid w:val="00CF14B7"/>
    <w:pPr>
      <w:spacing w:before="120" w:after="240"/>
      <w:jc w:val="center"/>
    </w:pPr>
    <w:rPr>
      <w:b/>
    </w:rPr>
  </w:style>
  <w:style w:type="paragraph" w:customStyle="1" w:styleId="PD">
    <w:name w:val="PD"/>
    <w:aliases w:val="Début idée"/>
    <w:basedOn w:val="Normal"/>
    <w:rsid w:val="00CF14B7"/>
    <w:pPr>
      <w:spacing w:before="1134"/>
    </w:pPr>
  </w:style>
  <w:style w:type="paragraph" w:customStyle="1" w:styleId="pi">
    <w:name w:val="pi"/>
    <w:aliases w:val="citation"/>
    <w:basedOn w:val="Normal"/>
    <w:rsid w:val="00CF14B7"/>
    <w:pPr>
      <w:spacing w:before="200" w:line="260" w:lineRule="atLeast"/>
      <w:ind w:left="1418"/>
    </w:pPr>
    <w:rPr>
      <w:i/>
      <w:sz w:val="20"/>
      <w:szCs w:val="20"/>
    </w:rPr>
  </w:style>
  <w:style w:type="paragraph" w:customStyle="1" w:styleId="pl">
    <w:name w:val="pl"/>
    <w:aliases w:val="Normal lié"/>
    <w:basedOn w:val="Normal"/>
    <w:rsid w:val="00CF14B7"/>
    <w:pPr>
      <w:keepNext/>
    </w:pPr>
    <w:rPr>
      <w:rFonts w:ascii="Times" w:hAnsi="Times"/>
    </w:rPr>
  </w:style>
  <w:style w:type="paragraph" w:customStyle="1" w:styleId="str0">
    <w:name w:val="str"/>
    <w:rsid w:val="00CF14B7"/>
    <w:pPr>
      <w:pBdr>
        <w:top w:val="single" w:sz="6" w:space="5" w:color="000000"/>
        <w:bottom w:val="single" w:sz="6" w:space="5" w:color="000000"/>
      </w:pBdr>
      <w:spacing w:before="1600" w:after="120"/>
      <w:ind w:left="851"/>
      <w:jc w:val="both"/>
    </w:pPr>
    <w:rPr>
      <w:b/>
      <w:noProof/>
      <w:spacing w:val="300"/>
      <w:sz w:val="26"/>
    </w:rPr>
  </w:style>
  <w:style w:type="paragraph" w:styleId="Liste">
    <w:name w:val="List"/>
    <w:aliases w:val="ls"/>
    <w:basedOn w:val="Normal"/>
    <w:rsid w:val="00CF14B7"/>
    <w:pPr>
      <w:numPr>
        <w:ilvl w:val="1"/>
        <w:numId w:val="6"/>
      </w:numPr>
      <w:tabs>
        <w:tab w:val="clear" w:pos="567"/>
        <w:tab w:val="num" w:pos="1417"/>
      </w:tabs>
      <w:spacing w:before="120"/>
      <w:ind w:left="1417"/>
    </w:pPr>
  </w:style>
  <w:style w:type="paragraph" w:customStyle="1" w:styleId="ld">
    <w:name w:val="ld"/>
    <w:aliases w:val="Liste début"/>
    <w:basedOn w:val="Liste"/>
    <w:rsid w:val="00CF14B7"/>
    <w:pPr>
      <w:spacing w:before="40"/>
    </w:pPr>
  </w:style>
  <w:style w:type="paragraph" w:customStyle="1" w:styleId="Textefinal">
    <w:name w:val="Texte final"/>
    <w:basedOn w:val="Normal"/>
    <w:rsid w:val="00CF14B7"/>
    <w:pPr>
      <w:spacing w:before="0"/>
      <w:ind w:left="-1134"/>
    </w:pPr>
  </w:style>
  <w:style w:type="paragraph" w:customStyle="1" w:styleId="parmin">
    <w:name w:val="par_min"/>
    <w:basedOn w:val="Normal"/>
    <w:rsid w:val="00CF14B7"/>
    <w:pPr>
      <w:spacing w:before="0" w:line="11" w:lineRule="exact"/>
    </w:pPr>
  </w:style>
  <w:style w:type="character" w:customStyle="1" w:styleId="N">
    <w:name w:val="§ N°"/>
    <w:rsid w:val="00CF14B7"/>
    <w:rPr>
      <w:rFonts w:ascii="Times New Roman" w:hAnsi="Times New Roman"/>
      <w:sz w:val="28"/>
    </w:rPr>
  </w:style>
  <w:style w:type="paragraph" w:customStyle="1" w:styleId="ide">
    <w:name w:val="idée"/>
    <w:aliases w:val="id"/>
    <w:basedOn w:val="Normal"/>
    <w:next w:val="Normal"/>
    <w:rsid w:val="00CF14B7"/>
    <w:pPr>
      <w:numPr>
        <w:numId w:val="11"/>
      </w:numPr>
      <w:overflowPunct w:val="0"/>
      <w:autoSpaceDE w:val="0"/>
      <w:autoSpaceDN w:val="0"/>
      <w:adjustRightInd w:val="0"/>
      <w:spacing w:before="480"/>
      <w:textAlignment w:val="baseline"/>
    </w:pPr>
  </w:style>
  <w:style w:type="paragraph" w:customStyle="1" w:styleId="idesuite">
    <w:name w:val="idéesuite"/>
    <w:aliases w:val="ids"/>
    <w:basedOn w:val="Listepuces"/>
    <w:rsid w:val="00CF14B7"/>
    <w:pPr>
      <w:numPr>
        <w:ilvl w:val="0"/>
        <w:numId w:val="0"/>
      </w:numPr>
      <w:tabs>
        <w:tab w:val="clear" w:pos="1134"/>
      </w:tabs>
      <w:ind w:left="1134"/>
    </w:pPr>
  </w:style>
  <w:style w:type="paragraph" w:customStyle="1" w:styleId="P1">
    <w:name w:val="P1"/>
    <w:aliases w:val="RET1 CITATION"/>
    <w:basedOn w:val="pi"/>
    <w:rsid w:val="00CF14B7"/>
    <w:pPr>
      <w:ind w:left="1843" w:hanging="283"/>
    </w:pPr>
  </w:style>
  <w:style w:type="paragraph" w:customStyle="1" w:styleId="TD">
    <w:name w:val="TD"/>
    <w:basedOn w:val="Normal"/>
    <w:next w:val="Normal"/>
    <w:rsid w:val="00CF14B7"/>
    <w:pPr>
      <w:keepNext/>
      <w:keepLines w:val="0"/>
      <w:widowControl w:val="0"/>
      <w:pBdr>
        <w:top w:val="single" w:sz="2" w:space="1" w:color="auto" w:shadow="1"/>
        <w:left w:val="single" w:sz="2" w:space="4" w:color="auto" w:shadow="1"/>
        <w:bottom w:val="single" w:sz="2" w:space="1" w:color="auto" w:shadow="1"/>
        <w:right w:val="single" w:sz="2" w:space="4" w:color="auto" w:shadow="1"/>
      </w:pBdr>
      <w:tabs>
        <w:tab w:val="left" w:pos="3024"/>
      </w:tabs>
      <w:autoSpaceDE w:val="0"/>
      <w:autoSpaceDN w:val="0"/>
      <w:adjustRightInd w:val="0"/>
      <w:spacing w:before="0"/>
      <w:ind w:left="1134" w:right="1134"/>
      <w:jc w:val="center"/>
    </w:pPr>
    <w:rPr>
      <w:rFonts w:cs="Arial"/>
      <w:b/>
      <w:bCs/>
      <w:smallCaps/>
      <w:noProof/>
      <w:sz w:val="40"/>
      <w:szCs w:val="40"/>
      <w:lang w:val="en-US"/>
      <w14:shadow w14:blurRad="50800" w14:dist="38100" w14:dir="2700000" w14:sx="100000" w14:sy="100000" w14:kx="0" w14:ky="0" w14:algn="tl">
        <w14:srgbClr w14:val="000000">
          <w14:alpha w14:val="60000"/>
        </w14:srgbClr>
      </w14:shadow>
    </w:rPr>
  </w:style>
  <w:style w:type="paragraph" w:customStyle="1" w:styleId="lnconc">
    <w:name w:val="lnconc"/>
    <w:basedOn w:val="Normal"/>
    <w:rsid w:val="00CF14B7"/>
    <w:pPr>
      <w:tabs>
        <w:tab w:val="left" w:pos="426"/>
        <w:tab w:val="left" w:pos="851"/>
      </w:tabs>
      <w:ind w:hanging="851"/>
    </w:pPr>
  </w:style>
  <w:style w:type="paragraph" w:customStyle="1" w:styleId="TDtitredocument">
    <w:name w:val="TD.titre document"/>
    <w:rsid w:val="00CF14B7"/>
    <w:pPr>
      <w:keepNext/>
      <w:autoSpaceDE w:val="0"/>
      <w:autoSpaceDN w:val="0"/>
      <w:adjustRightInd w:val="0"/>
      <w:spacing w:before="1920" w:after="1920" w:line="280" w:lineRule="atLeast"/>
      <w:jc w:val="center"/>
    </w:pPr>
    <w:rPr>
      <w:rFonts w:ascii="Arial" w:hAnsi="Arial" w:cs="Arial"/>
      <w:b/>
      <w:bCs/>
      <w:caps/>
      <w:sz w:val="28"/>
      <w:szCs w:val="28"/>
    </w:rPr>
  </w:style>
  <w:style w:type="paragraph" w:customStyle="1" w:styleId="references">
    <w:name w:val="references"/>
    <w:basedOn w:val="Normal"/>
    <w:autoRedefine/>
    <w:rsid w:val="00CF14B7"/>
    <w:pPr>
      <w:pBdr>
        <w:top w:val="double" w:sz="6" w:space="10" w:color="000000"/>
        <w:left w:val="double" w:sz="6" w:space="10" w:color="000000"/>
        <w:bottom w:val="double" w:sz="6" w:space="10" w:color="000000"/>
        <w:right w:val="double" w:sz="6" w:space="10" w:color="000000"/>
        <w:between w:val="double" w:sz="6" w:space="10" w:color="000000"/>
      </w:pBdr>
      <w:shd w:val="pct10" w:color="auto" w:fill="auto"/>
      <w:spacing w:before="120" w:after="120" w:line="240" w:lineRule="exact"/>
      <w:jc w:val="left"/>
    </w:pPr>
  </w:style>
  <w:style w:type="paragraph" w:styleId="Signature">
    <w:name w:val="Signature"/>
    <w:basedOn w:val="Normal"/>
    <w:rsid w:val="00CF14B7"/>
    <w:pPr>
      <w:ind w:left="5103"/>
      <w:jc w:val="left"/>
    </w:pPr>
  </w:style>
  <w:style w:type="paragraph" w:customStyle="1" w:styleId="PAParagrapheavocat">
    <w:name w:val="PA.Paragraphe avocat"/>
    <w:basedOn w:val="Normal"/>
    <w:rsid w:val="00CF14B7"/>
    <w:pPr>
      <w:tabs>
        <w:tab w:val="left" w:pos="5103"/>
        <w:tab w:val="right" w:pos="9866"/>
      </w:tabs>
      <w:autoSpaceDE w:val="0"/>
      <w:autoSpaceDN w:val="0"/>
      <w:adjustRightInd w:val="0"/>
      <w:jc w:val="right"/>
    </w:pPr>
  </w:style>
  <w:style w:type="character" w:styleId="Lienhypertexte">
    <w:name w:val="Hyperlink"/>
    <w:rsid w:val="00CF14B7"/>
    <w:rPr>
      <w:color w:val="0000FF"/>
      <w:u w:val="single"/>
    </w:rPr>
  </w:style>
  <w:style w:type="paragraph" w:styleId="Index1">
    <w:name w:val="index 1"/>
    <w:basedOn w:val="Normal"/>
    <w:next w:val="Normal"/>
    <w:semiHidden/>
    <w:rsid w:val="00CF14B7"/>
    <w:pPr>
      <w:ind w:left="240" w:hanging="240"/>
    </w:pPr>
  </w:style>
  <w:style w:type="paragraph" w:styleId="Index2">
    <w:name w:val="index 2"/>
    <w:basedOn w:val="Normal"/>
    <w:next w:val="Normal"/>
    <w:semiHidden/>
    <w:rsid w:val="00CF14B7"/>
    <w:pPr>
      <w:ind w:left="480" w:hanging="240"/>
    </w:pPr>
  </w:style>
  <w:style w:type="paragraph" w:styleId="Index3">
    <w:name w:val="index 3"/>
    <w:basedOn w:val="Normal"/>
    <w:next w:val="Normal"/>
    <w:semiHidden/>
    <w:rsid w:val="00CF14B7"/>
    <w:pPr>
      <w:ind w:left="720" w:hanging="240"/>
    </w:pPr>
  </w:style>
  <w:style w:type="paragraph" w:styleId="Index4">
    <w:name w:val="index 4"/>
    <w:basedOn w:val="Normal"/>
    <w:next w:val="Normal"/>
    <w:semiHidden/>
    <w:rsid w:val="00CF14B7"/>
    <w:pPr>
      <w:ind w:left="960" w:hanging="240"/>
    </w:pPr>
  </w:style>
  <w:style w:type="paragraph" w:styleId="TM5">
    <w:name w:val="toc 5"/>
    <w:basedOn w:val="Normal"/>
    <w:next w:val="Normal"/>
    <w:rsid w:val="00CF14B7"/>
    <w:pPr>
      <w:tabs>
        <w:tab w:val="left" w:pos="1134"/>
        <w:tab w:val="right" w:leader="dot" w:pos="9781"/>
      </w:tabs>
      <w:spacing w:before="60"/>
      <w:ind w:left="1135" w:right="567" w:hanging="851"/>
      <w:jc w:val="left"/>
    </w:pPr>
    <w:rPr>
      <w:noProof/>
      <w:sz w:val="18"/>
      <w:szCs w:val="21"/>
    </w:rPr>
  </w:style>
  <w:style w:type="paragraph" w:styleId="TM6">
    <w:name w:val="toc 6"/>
    <w:basedOn w:val="Normal"/>
    <w:next w:val="Normal"/>
    <w:rsid w:val="00CF14B7"/>
    <w:pPr>
      <w:tabs>
        <w:tab w:val="left" w:pos="1418"/>
        <w:tab w:val="right" w:leader="dot" w:pos="9781"/>
      </w:tabs>
      <w:spacing w:before="0"/>
      <w:ind w:left="1418" w:right="567" w:hanging="851"/>
      <w:jc w:val="left"/>
    </w:pPr>
    <w:rPr>
      <w:i/>
      <w:noProof/>
      <w:sz w:val="18"/>
      <w:szCs w:val="21"/>
    </w:rPr>
  </w:style>
  <w:style w:type="paragraph" w:styleId="TM7">
    <w:name w:val="toc 7"/>
    <w:basedOn w:val="Normal"/>
    <w:next w:val="Normal"/>
    <w:semiHidden/>
    <w:rsid w:val="00CF14B7"/>
    <w:pPr>
      <w:tabs>
        <w:tab w:val="left" w:pos="1559"/>
        <w:tab w:val="left" w:pos="2431"/>
        <w:tab w:val="right" w:leader="dot" w:pos="9781"/>
      </w:tabs>
      <w:spacing w:before="0"/>
      <w:ind w:left="1553" w:right="567" w:hanging="992"/>
      <w:jc w:val="left"/>
    </w:pPr>
    <w:rPr>
      <w:noProof/>
      <w:szCs w:val="21"/>
    </w:rPr>
  </w:style>
  <w:style w:type="paragraph" w:styleId="TM8">
    <w:name w:val="toc 8"/>
    <w:basedOn w:val="Normal"/>
    <w:next w:val="Normal"/>
    <w:semiHidden/>
    <w:rsid w:val="00CF14B7"/>
    <w:pPr>
      <w:tabs>
        <w:tab w:val="left" w:pos="1870"/>
        <w:tab w:val="left" w:pos="2431"/>
        <w:tab w:val="right" w:leader="dot" w:pos="9781"/>
      </w:tabs>
      <w:spacing w:before="0"/>
      <w:ind w:left="1870" w:right="567" w:hanging="1123"/>
      <w:jc w:val="left"/>
    </w:pPr>
    <w:rPr>
      <w:i/>
      <w:iCs/>
      <w:noProof/>
      <w:szCs w:val="21"/>
    </w:rPr>
  </w:style>
  <w:style w:type="paragraph" w:styleId="TM9">
    <w:name w:val="toc 9"/>
    <w:basedOn w:val="Normal"/>
    <w:next w:val="Normal"/>
    <w:semiHidden/>
    <w:rsid w:val="00CF14B7"/>
    <w:pPr>
      <w:spacing w:before="0"/>
      <w:ind w:left="1920"/>
      <w:jc w:val="left"/>
    </w:pPr>
    <w:rPr>
      <w:szCs w:val="21"/>
    </w:rPr>
  </w:style>
  <w:style w:type="character" w:styleId="VariableHTML">
    <w:name w:val="HTML Variable"/>
    <w:rsid w:val="00CF14B7"/>
    <w:rPr>
      <w:i/>
      <w:iCs/>
    </w:rPr>
  </w:style>
  <w:style w:type="paragraph" w:customStyle="1" w:styleId="tm10">
    <w:name w:val="tm1"/>
    <w:basedOn w:val="TM1"/>
    <w:rsid w:val="00CF14B7"/>
    <w:pPr>
      <w:tabs>
        <w:tab w:val="left" w:pos="2431"/>
      </w:tabs>
    </w:pPr>
  </w:style>
  <w:style w:type="character" w:styleId="Numrodeligne">
    <w:name w:val="line number"/>
    <w:basedOn w:val="Policepardfaut"/>
    <w:rsid w:val="00CF14B7"/>
  </w:style>
  <w:style w:type="paragraph" w:styleId="Sous-titre">
    <w:name w:val="Subtitle"/>
    <w:basedOn w:val="STSOUSTITRE"/>
    <w:qFormat/>
    <w:rsid w:val="00CF14B7"/>
    <w:pPr>
      <w:keepNext w:val="0"/>
      <w:spacing w:before="0" w:line="240" w:lineRule="auto"/>
    </w:pPr>
    <w:rPr>
      <w:b w:val="0"/>
      <w:color w:val="C50049"/>
    </w:rPr>
  </w:style>
  <w:style w:type="paragraph" w:customStyle="1" w:styleId="TITREDUDOCUMENT">
    <w:name w:val="TITRE DU DOCUMENT"/>
    <w:basedOn w:val="Normal"/>
    <w:next w:val="SOUSTITRE"/>
    <w:rsid w:val="00CF14B7"/>
    <w:pPr>
      <w:keepLines w:val="0"/>
      <w:spacing w:before="0"/>
      <w:ind w:left="0"/>
      <w:jc w:val="left"/>
    </w:pPr>
    <w:rPr>
      <w:rFonts w:cs="Arial"/>
      <w:bCs/>
      <w:caps/>
      <w:color w:val="53534D"/>
      <w:sz w:val="68"/>
      <w:szCs w:val="68"/>
    </w:rPr>
  </w:style>
  <w:style w:type="paragraph" w:customStyle="1" w:styleId="StyleListepuces">
    <w:name w:val="Style Liste à puces"/>
    <w:aliases w:val="pr + Gauche :  2 cm"/>
    <w:basedOn w:val="Listepuces"/>
    <w:rsid w:val="00CF14B7"/>
    <w:pPr>
      <w:numPr>
        <w:ilvl w:val="0"/>
        <w:numId w:val="3"/>
      </w:numPr>
    </w:pPr>
    <w:rPr>
      <w:szCs w:val="20"/>
    </w:rPr>
  </w:style>
  <w:style w:type="character" w:customStyle="1" w:styleId="ListepucesCar">
    <w:name w:val="Liste à puces Car"/>
    <w:aliases w:val="pr Car"/>
    <w:link w:val="Listepuces"/>
    <w:rsid w:val="00CF14B7"/>
    <w:rPr>
      <w:rFonts w:ascii="Arial" w:hAnsi="Arial"/>
      <w:sz w:val="22"/>
      <w:szCs w:val="22"/>
      <w:lang w:val="fr-FR" w:eastAsia="fr-FR" w:bidi="ar-SA"/>
    </w:rPr>
  </w:style>
  <w:style w:type="paragraph" w:customStyle="1" w:styleId="idesuite2">
    <w:name w:val="idéesuite2"/>
    <w:aliases w:val="ids2"/>
    <w:basedOn w:val="idesuite"/>
    <w:rsid w:val="00CF14B7"/>
    <w:pPr>
      <w:overflowPunct w:val="0"/>
      <w:autoSpaceDE w:val="0"/>
      <w:autoSpaceDN w:val="0"/>
      <w:adjustRightInd w:val="0"/>
      <w:spacing w:before="120"/>
      <w:ind w:left="1418"/>
      <w:textAlignment w:val="baseline"/>
    </w:pPr>
  </w:style>
  <w:style w:type="table" w:styleId="Grilledutableau">
    <w:name w:val="Table Grid"/>
    <w:basedOn w:val="TableauNormal"/>
    <w:rsid w:val="00CF14B7"/>
    <w:pPr>
      <w:keepLines/>
      <w:spacing w:before="240" w:line="280" w:lineRule="atLeast"/>
      <w:ind w:left="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Normal"/>
    <w:rsid w:val="00CF14B7"/>
    <w:pPr>
      <w:numPr>
        <w:numId w:val="7"/>
      </w:numPr>
      <w:tabs>
        <w:tab w:val="left" w:pos="1418"/>
      </w:tabs>
      <w:autoSpaceDE w:val="0"/>
      <w:autoSpaceDN w:val="0"/>
      <w:adjustRightInd w:val="0"/>
      <w:spacing w:before="720" w:after="120"/>
    </w:pPr>
    <w:rPr>
      <w:rFonts w:cs="Arial"/>
      <w:b/>
      <w:bCs/>
      <w:sz w:val="28"/>
      <w:szCs w:val="28"/>
    </w:rPr>
  </w:style>
  <w:style w:type="character" w:customStyle="1" w:styleId="StyleTimesItalique">
    <w:name w:val="Style Times Italique"/>
    <w:rsid w:val="00CF14B7"/>
    <w:rPr>
      <w:rFonts w:ascii="Arial" w:hAnsi="Arial" w:cs="Arial"/>
      <w:i/>
      <w:iCs/>
      <w:sz w:val="22"/>
      <w:szCs w:val="22"/>
    </w:rPr>
  </w:style>
  <w:style w:type="paragraph" w:customStyle="1" w:styleId="Pieddepage2">
    <w:name w:val="Pied de page 2"/>
    <w:basedOn w:val="Pieddepage"/>
    <w:next w:val="Pieddepage"/>
    <w:rsid w:val="00CF14B7"/>
    <w:pPr>
      <w:tabs>
        <w:tab w:val="clear" w:pos="4536"/>
      </w:tabs>
      <w:spacing w:line="240" w:lineRule="auto"/>
      <w:jc w:val="left"/>
    </w:pPr>
    <w:rPr>
      <w:sz w:val="20"/>
      <w:szCs w:val="20"/>
    </w:rPr>
  </w:style>
  <w:style w:type="paragraph" w:customStyle="1" w:styleId="lititreprincipal">
    <w:name w:val="li.titre principal"/>
    <w:rsid w:val="003B215D"/>
    <w:pPr>
      <w:keepNext/>
      <w:widowControl w:val="0"/>
      <w:pBdr>
        <w:bottom w:val="single" w:sz="6" w:space="5" w:color="000000"/>
      </w:pBdr>
      <w:suppressAutoHyphens/>
      <w:autoSpaceDE w:val="0"/>
      <w:autoSpaceDN w:val="0"/>
      <w:adjustRightInd w:val="0"/>
      <w:spacing w:before="1100" w:after="480"/>
    </w:pPr>
    <w:rPr>
      <w:rFonts w:ascii="Helvetica" w:hAnsi="Helvetica" w:cs="Helvetica"/>
      <w:b/>
      <w:bCs/>
      <w:noProof/>
      <w:sz w:val="28"/>
      <w:szCs w:val="28"/>
      <w:lang w:val="en-US"/>
    </w:rPr>
  </w:style>
  <w:style w:type="character" w:customStyle="1" w:styleId="texte1">
    <w:name w:val="texte1"/>
    <w:rsid w:val="00CC2FDB"/>
    <w:rPr>
      <w:rFonts w:ascii="Arial" w:hAnsi="Arial" w:cs="Arial" w:hint="default"/>
      <w:b w:val="0"/>
      <w:bCs w:val="0"/>
      <w:color w:val="000000"/>
      <w:sz w:val="17"/>
      <w:szCs w:val="17"/>
    </w:rPr>
  </w:style>
  <w:style w:type="paragraph" w:styleId="Titreindex">
    <w:name w:val="index heading"/>
    <w:basedOn w:val="Normal"/>
    <w:next w:val="Index1"/>
    <w:semiHidden/>
    <w:rsid w:val="00CC2FDB"/>
    <w:pPr>
      <w:keepLines w:val="0"/>
      <w:spacing w:before="0" w:line="240" w:lineRule="auto"/>
      <w:ind w:left="0"/>
      <w:jc w:val="left"/>
    </w:pPr>
    <w:rPr>
      <w:rFonts w:ascii="Times New Roman" w:hAnsi="Times New Roman"/>
      <w:sz w:val="20"/>
      <w:szCs w:val="20"/>
    </w:rPr>
  </w:style>
  <w:style w:type="paragraph" w:styleId="Textedebulles">
    <w:name w:val="Balloon Text"/>
    <w:basedOn w:val="Normal"/>
    <w:link w:val="TextedebullesCar"/>
    <w:rsid w:val="00814D2C"/>
    <w:pPr>
      <w:spacing w:before="0" w:line="240" w:lineRule="auto"/>
    </w:pPr>
    <w:rPr>
      <w:rFonts w:ascii="Tahoma" w:hAnsi="Tahoma" w:cs="Tahoma"/>
      <w:sz w:val="16"/>
      <w:szCs w:val="16"/>
    </w:rPr>
  </w:style>
  <w:style w:type="character" w:customStyle="1" w:styleId="TextedebullesCar">
    <w:name w:val="Texte de bulles Car"/>
    <w:link w:val="Textedebulles"/>
    <w:rsid w:val="00814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s"/>
    <w:qFormat/>
    <w:rsid w:val="00BF5971"/>
    <w:pPr>
      <w:keepLines/>
      <w:spacing w:before="240" w:line="280" w:lineRule="atLeast"/>
      <w:ind w:left="851"/>
      <w:jc w:val="both"/>
    </w:pPr>
    <w:rPr>
      <w:rFonts w:ascii="Arial" w:hAnsi="Arial"/>
      <w:sz w:val="22"/>
      <w:szCs w:val="22"/>
    </w:rPr>
  </w:style>
  <w:style w:type="paragraph" w:styleId="Titre1">
    <w:name w:val="heading 1"/>
    <w:basedOn w:val="Normal"/>
    <w:next w:val="Normal"/>
    <w:qFormat/>
    <w:rsid w:val="00CF14B7"/>
    <w:pPr>
      <w:keepNext/>
      <w:numPr>
        <w:numId w:val="2"/>
      </w:numPr>
      <w:spacing w:before="960" w:after="360"/>
      <w:jc w:val="left"/>
      <w:outlineLvl w:val="0"/>
    </w:pPr>
    <w:rPr>
      <w:b/>
      <w:sz w:val="28"/>
      <w:szCs w:val="28"/>
    </w:rPr>
  </w:style>
  <w:style w:type="paragraph" w:styleId="Titre2">
    <w:name w:val="heading 2"/>
    <w:basedOn w:val="Titre1"/>
    <w:next w:val="Normal"/>
    <w:qFormat/>
    <w:rsid w:val="00CF14B7"/>
    <w:pPr>
      <w:numPr>
        <w:ilvl w:val="1"/>
      </w:numPr>
      <w:outlineLvl w:val="1"/>
    </w:pPr>
    <w:rPr>
      <w:sz w:val="26"/>
      <w:szCs w:val="26"/>
    </w:rPr>
  </w:style>
  <w:style w:type="paragraph" w:styleId="Titre3">
    <w:name w:val="heading 3"/>
    <w:basedOn w:val="Normal"/>
    <w:next w:val="Normal"/>
    <w:qFormat/>
    <w:rsid w:val="00CF14B7"/>
    <w:pPr>
      <w:keepNext/>
      <w:numPr>
        <w:ilvl w:val="2"/>
        <w:numId w:val="2"/>
      </w:numPr>
      <w:spacing w:before="720" w:after="240"/>
      <w:jc w:val="left"/>
      <w:outlineLvl w:val="2"/>
    </w:pPr>
    <w:rPr>
      <w:b/>
      <w:sz w:val="24"/>
      <w:szCs w:val="24"/>
    </w:rPr>
  </w:style>
  <w:style w:type="paragraph" w:styleId="Titre4">
    <w:name w:val="heading 4"/>
    <w:basedOn w:val="Normal"/>
    <w:next w:val="Normal"/>
    <w:qFormat/>
    <w:rsid w:val="00CF14B7"/>
    <w:pPr>
      <w:keepNext/>
      <w:numPr>
        <w:ilvl w:val="3"/>
        <w:numId w:val="2"/>
      </w:numPr>
      <w:spacing w:before="640" w:after="360"/>
      <w:outlineLvl w:val="3"/>
    </w:pPr>
    <w:rPr>
      <w:b/>
    </w:rPr>
  </w:style>
  <w:style w:type="paragraph" w:styleId="Titre5">
    <w:name w:val="heading 5"/>
    <w:basedOn w:val="Normal"/>
    <w:next w:val="Normal"/>
    <w:qFormat/>
    <w:rsid w:val="00CF14B7"/>
    <w:pPr>
      <w:numPr>
        <w:ilvl w:val="4"/>
        <w:numId w:val="2"/>
      </w:numPr>
      <w:tabs>
        <w:tab w:val="clear" w:pos="1134"/>
        <w:tab w:val="left" w:pos="1985"/>
      </w:tabs>
      <w:spacing w:before="360" w:after="120" w:line="240" w:lineRule="atLeast"/>
      <w:ind w:left="1985"/>
      <w:outlineLvl w:val="4"/>
    </w:pPr>
  </w:style>
  <w:style w:type="paragraph" w:styleId="Titre6">
    <w:name w:val="heading 6"/>
    <w:basedOn w:val="Normal"/>
    <w:next w:val="Normal"/>
    <w:qFormat/>
    <w:rsid w:val="00CF14B7"/>
    <w:pPr>
      <w:numPr>
        <w:ilvl w:val="5"/>
        <w:numId w:val="2"/>
      </w:numPr>
      <w:tabs>
        <w:tab w:val="clear" w:pos="1134"/>
        <w:tab w:val="left" w:pos="1985"/>
      </w:tabs>
      <w:spacing w:before="360" w:after="120" w:line="240" w:lineRule="atLeast"/>
      <w:ind w:left="1985"/>
      <w:outlineLvl w:val="5"/>
    </w:pPr>
    <w:rPr>
      <w:i/>
    </w:rPr>
  </w:style>
  <w:style w:type="paragraph" w:styleId="Titre7">
    <w:name w:val="heading 7"/>
    <w:basedOn w:val="Normal"/>
    <w:next w:val="Normal"/>
    <w:qFormat/>
    <w:rsid w:val="00CF14B7"/>
    <w:pPr>
      <w:spacing w:after="60"/>
      <w:ind w:left="0"/>
      <w:outlineLvl w:val="6"/>
    </w:pPr>
    <w:rPr>
      <w:sz w:val="20"/>
    </w:rPr>
  </w:style>
  <w:style w:type="paragraph" w:styleId="Titre8">
    <w:name w:val="heading 8"/>
    <w:basedOn w:val="Normal"/>
    <w:next w:val="Normal"/>
    <w:qFormat/>
    <w:rsid w:val="00CF14B7"/>
    <w:pPr>
      <w:spacing w:after="60"/>
      <w:ind w:left="0"/>
      <w:outlineLvl w:val="7"/>
    </w:pPr>
    <w:rPr>
      <w:i/>
      <w:sz w:val="20"/>
    </w:rPr>
  </w:style>
  <w:style w:type="paragraph" w:styleId="Titre9">
    <w:name w:val="heading 9"/>
    <w:basedOn w:val="Normal"/>
    <w:next w:val="Normal"/>
    <w:qFormat/>
    <w:rsid w:val="00CF14B7"/>
    <w:pPr>
      <w:spacing w:after="60"/>
      <w:ind w:left="0"/>
      <w:outlineLvl w:val="8"/>
    </w:pPr>
    <w:rPr>
      <w:i/>
      <w:sz w:val="18"/>
    </w:rPr>
  </w:style>
  <w:style w:type="character" w:default="1" w:styleId="Policepardfaut">
    <w:name w:val="Default Paragraph Font"/>
    <w:semiHidden/>
    <w:rsid w:val="00CF14B7"/>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CF14B7"/>
  </w:style>
  <w:style w:type="paragraph" w:styleId="Pieddepage">
    <w:name w:val="footer"/>
    <w:basedOn w:val="Normal"/>
    <w:rsid w:val="00CF14B7"/>
    <w:pPr>
      <w:tabs>
        <w:tab w:val="center" w:pos="4536"/>
        <w:tab w:val="right" w:pos="9072"/>
      </w:tabs>
      <w:spacing w:before="0"/>
      <w:ind w:left="0"/>
    </w:pPr>
    <w:rPr>
      <w:i/>
      <w:sz w:val="10"/>
      <w:lang w:val="nl-NL"/>
    </w:rPr>
  </w:style>
  <w:style w:type="paragraph" w:styleId="En-tte">
    <w:name w:val="header"/>
    <w:basedOn w:val="Normal"/>
    <w:rsid w:val="00CF14B7"/>
    <w:pPr>
      <w:tabs>
        <w:tab w:val="center" w:pos="4536"/>
        <w:tab w:val="right" w:pos="9866"/>
      </w:tabs>
      <w:ind w:left="0"/>
    </w:pPr>
    <w:rPr>
      <w:i/>
      <w:sz w:val="16"/>
    </w:rPr>
  </w:style>
  <w:style w:type="paragraph" w:customStyle="1" w:styleId="entsl">
    <w:name w:val="entsl"/>
    <w:aliases w:val="entete conc sans ligne"/>
    <w:rsid w:val="00CF14B7"/>
    <w:pPr>
      <w:spacing w:before="2000" w:line="240" w:lineRule="atLeast"/>
      <w:ind w:right="-567"/>
      <w:jc w:val="right"/>
    </w:pPr>
    <w:rPr>
      <w:rFonts w:ascii="Arial" w:hAnsi="Arial" w:cs="Arial"/>
      <w:b/>
      <w:bCs/>
      <w:color w:val="95806E"/>
      <w:sz w:val="22"/>
      <w:szCs w:val="22"/>
    </w:rPr>
  </w:style>
  <w:style w:type="paragraph" w:customStyle="1" w:styleId="TITREGENERAL">
    <w:name w:val="TITRE GENERAL"/>
    <w:next w:val="Normal"/>
    <w:rsid w:val="00CF14B7"/>
    <w:pPr>
      <w:keepNext/>
      <w:pageBreakBefore/>
      <w:tabs>
        <w:tab w:val="left" w:pos="3024"/>
      </w:tabs>
      <w:spacing w:before="960" w:after="960"/>
      <w:jc w:val="center"/>
    </w:pPr>
    <w:rPr>
      <w:rFonts w:ascii="Helvetica" w:hAnsi="Helvetica"/>
      <w:b/>
      <w:caps/>
      <w:sz w:val="40"/>
    </w:rPr>
  </w:style>
  <w:style w:type="character" w:styleId="Numrodepage">
    <w:name w:val="page number"/>
    <w:rsid w:val="00CF14B7"/>
    <w:rPr>
      <w:rFonts w:ascii="Times" w:hAnsi="Times"/>
    </w:rPr>
  </w:style>
  <w:style w:type="paragraph" w:customStyle="1" w:styleId="pa">
    <w:name w:val="pa"/>
    <w:aliases w:val="Paragraphe avocat"/>
    <w:basedOn w:val="Normal"/>
    <w:rsid w:val="00CF14B7"/>
    <w:pPr>
      <w:tabs>
        <w:tab w:val="right" w:pos="8976"/>
      </w:tabs>
      <w:jc w:val="left"/>
    </w:pPr>
    <w:rPr>
      <w:rFonts w:cs="Arial"/>
    </w:rPr>
  </w:style>
  <w:style w:type="paragraph" w:customStyle="1" w:styleId="lp">
    <w:name w:val="lp"/>
    <w:aliases w:val="titre pour et contre"/>
    <w:basedOn w:val="li"/>
    <w:rsid w:val="00CF14B7"/>
    <w:rPr>
      <w:spacing w:val="120"/>
    </w:rPr>
  </w:style>
  <w:style w:type="paragraph" w:customStyle="1" w:styleId="li">
    <w:name w:val="li"/>
    <w:aliases w:val="titre principal"/>
    <w:next w:val="Normal"/>
    <w:rsid w:val="00CF14B7"/>
    <w:pPr>
      <w:keepNext/>
      <w:pBdr>
        <w:bottom w:val="single" w:sz="6" w:space="5" w:color="000000"/>
      </w:pBdr>
      <w:suppressAutoHyphens/>
      <w:spacing w:before="1100" w:after="480" w:line="280" w:lineRule="atLeast"/>
    </w:pPr>
    <w:rPr>
      <w:rFonts w:ascii="Arial" w:hAnsi="Arial" w:cs="Arial"/>
      <w:b/>
      <w:noProof/>
      <w:sz w:val="28"/>
    </w:rPr>
  </w:style>
  <w:style w:type="paragraph" w:customStyle="1" w:styleId="PMPARAGRAPHEALAMARGE">
    <w:name w:val="PM PARAGRAPHE A LA MARGE"/>
    <w:rsid w:val="00CF14B7"/>
    <w:pPr>
      <w:keepLines/>
      <w:tabs>
        <w:tab w:val="left" w:pos="851"/>
      </w:tabs>
      <w:spacing w:before="120" w:after="120" w:line="288" w:lineRule="exact"/>
      <w:jc w:val="both"/>
    </w:pPr>
    <w:rPr>
      <w:rFonts w:ascii="Times" w:hAnsi="Times"/>
      <w:sz w:val="24"/>
    </w:rPr>
  </w:style>
  <w:style w:type="paragraph" w:customStyle="1" w:styleId="PCPARAGRAPHECENTRE">
    <w:name w:val="PC PARAGRAPHE CENTRE"/>
    <w:rsid w:val="00CF14B7"/>
    <w:pPr>
      <w:keepNext/>
      <w:tabs>
        <w:tab w:val="left" w:pos="3024"/>
      </w:tabs>
      <w:spacing w:before="480" w:after="480" w:line="480" w:lineRule="exact"/>
      <w:jc w:val="center"/>
    </w:pPr>
    <w:rPr>
      <w:rFonts w:ascii="Helvetica" w:hAnsi="Helvetica"/>
      <w:b/>
      <w:caps/>
      <w:sz w:val="28"/>
    </w:rPr>
  </w:style>
  <w:style w:type="paragraph" w:customStyle="1" w:styleId="Affaire">
    <w:name w:val="Affaire"/>
    <w:basedOn w:val="Normal"/>
    <w:rsid w:val="00CF14B7"/>
    <w:pPr>
      <w:spacing w:before="120" w:after="120" w:line="240" w:lineRule="auto"/>
      <w:ind w:left="0"/>
      <w:jc w:val="left"/>
    </w:pPr>
    <w:rPr>
      <w:rFonts w:cs="Arial"/>
    </w:rPr>
  </w:style>
  <w:style w:type="paragraph" w:customStyle="1" w:styleId="STSOUSTITRE">
    <w:name w:val="ST SOUS TITRE"/>
    <w:basedOn w:val="Normal"/>
    <w:rsid w:val="00CF14B7"/>
    <w:pPr>
      <w:keepNext/>
      <w:tabs>
        <w:tab w:val="left" w:pos="3969"/>
      </w:tabs>
      <w:spacing w:before="120"/>
      <w:ind w:left="0"/>
      <w:jc w:val="left"/>
    </w:pPr>
    <w:rPr>
      <w:rFonts w:cs="Arial"/>
      <w:b/>
      <w:bCs/>
      <w:color w:val="53534D"/>
      <w:szCs w:val="24"/>
    </w:rPr>
  </w:style>
  <w:style w:type="paragraph" w:customStyle="1" w:styleId="ental">
    <w:name w:val="ental"/>
    <w:aliases w:val="entête conc avec ligne"/>
    <w:rsid w:val="00CF14B7"/>
    <w:pPr>
      <w:pBdr>
        <w:bottom w:val="single" w:sz="6" w:space="2" w:color="000000"/>
      </w:pBdr>
      <w:spacing w:line="240" w:lineRule="exact"/>
      <w:jc w:val="right"/>
    </w:pPr>
    <w:rPr>
      <w:rFonts w:ascii="Arial" w:hAnsi="Arial"/>
      <w:sz w:val="16"/>
    </w:rPr>
  </w:style>
  <w:style w:type="paragraph" w:customStyle="1" w:styleId="R1PREMIERRETRAITGAUCHE">
    <w:name w:val="R1 PREMIER RETRAIT GAUCHE"/>
    <w:rsid w:val="00CF14B7"/>
    <w:pPr>
      <w:keepLines/>
      <w:tabs>
        <w:tab w:val="left" w:pos="1134"/>
      </w:tabs>
      <w:spacing w:line="240" w:lineRule="exact"/>
      <w:ind w:left="851"/>
      <w:jc w:val="both"/>
    </w:pPr>
    <w:rPr>
      <w:rFonts w:ascii="Times" w:hAnsi="Times"/>
    </w:rPr>
  </w:style>
  <w:style w:type="paragraph" w:customStyle="1" w:styleId="PXPARAGRSANSRETOUR">
    <w:name w:val="PX PARAGR. SANS RETOUR"/>
    <w:rsid w:val="00CF14B7"/>
    <w:pPr>
      <w:keepLines/>
      <w:ind w:left="851"/>
      <w:jc w:val="both"/>
    </w:pPr>
    <w:rPr>
      <w:rFonts w:ascii="Times" w:hAnsi="Times"/>
      <w:sz w:val="24"/>
    </w:rPr>
  </w:style>
  <w:style w:type="paragraph" w:customStyle="1" w:styleId="R3RETRAIT1CITATION">
    <w:name w:val="R3 RETRAIT 1 CITATION"/>
    <w:rsid w:val="00CF14B7"/>
    <w:pPr>
      <w:keepLines/>
      <w:tabs>
        <w:tab w:val="left" w:pos="1056"/>
        <w:tab w:val="left" w:pos="1128"/>
      </w:tabs>
      <w:spacing w:before="120" w:after="120" w:line="288" w:lineRule="exact"/>
      <w:ind w:left="1134" w:right="1134" w:hanging="397"/>
      <w:jc w:val="both"/>
    </w:pPr>
    <w:rPr>
      <w:rFonts w:ascii="Times" w:hAnsi="Times"/>
      <w:i/>
      <w:sz w:val="24"/>
    </w:rPr>
  </w:style>
  <w:style w:type="paragraph" w:customStyle="1" w:styleId="R4RETRAIT2CITATION">
    <w:name w:val="R4 RETRAIT 2 CITATION"/>
    <w:rsid w:val="00CF14B7"/>
    <w:pPr>
      <w:keepLines/>
      <w:tabs>
        <w:tab w:val="left" w:pos="1512"/>
      </w:tabs>
      <w:spacing w:before="120" w:after="120" w:line="288" w:lineRule="exact"/>
      <w:ind w:left="1701" w:right="1134" w:hanging="539"/>
      <w:jc w:val="both"/>
    </w:pPr>
    <w:rPr>
      <w:rFonts w:ascii="Times" w:hAnsi="Times"/>
      <w:i/>
      <w:sz w:val="24"/>
    </w:rPr>
  </w:style>
  <w:style w:type="paragraph" w:customStyle="1" w:styleId="R2DEUXIEMERETRAIT">
    <w:name w:val="R2 DEUXIEME RETRAIT"/>
    <w:rsid w:val="00CF14B7"/>
    <w:pPr>
      <w:keepLines/>
      <w:tabs>
        <w:tab w:val="left" w:pos="1296"/>
        <w:tab w:val="left" w:pos="1422"/>
      </w:tabs>
      <w:spacing w:before="72" w:after="120" w:line="288" w:lineRule="exact"/>
      <w:ind w:left="1293" w:hanging="159"/>
      <w:jc w:val="both"/>
    </w:pPr>
    <w:rPr>
      <w:rFonts w:ascii="Times" w:hAnsi="Times"/>
      <w:sz w:val="24"/>
    </w:rPr>
  </w:style>
  <w:style w:type="paragraph" w:customStyle="1" w:styleId="RRRETRAITSANSESPACE">
    <w:name w:val="RR RETRAIT SANS ESPACE"/>
    <w:rsid w:val="00CF14B7"/>
    <w:pPr>
      <w:keepLines/>
      <w:tabs>
        <w:tab w:val="left" w:pos="1134"/>
      </w:tabs>
      <w:spacing w:line="288" w:lineRule="exact"/>
      <w:ind w:left="1134" w:hanging="284"/>
      <w:jc w:val="both"/>
    </w:pPr>
    <w:rPr>
      <w:rFonts w:ascii="Times" w:hAnsi="Times"/>
      <w:sz w:val="24"/>
    </w:rPr>
  </w:style>
  <w:style w:type="paragraph" w:customStyle="1" w:styleId="R5RETRAITAVECN">
    <w:name w:val="R5 RETRAIT AVEC N°"/>
    <w:rsid w:val="00CF14B7"/>
    <w:pPr>
      <w:keepNext/>
      <w:keepLines/>
      <w:tabs>
        <w:tab w:val="left" w:pos="432"/>
        <w:tab w:val="left" w:pos="851"/>
      </w:tabs>
      <w:spacing w:before="120" w:after="240" w:line="288" w:lineRule="exact"/>
      <w:ind w:left="851" w:hanging="851"/>
      <w:jc w:val="both"/>
    </w:pPr>
    <w:rPr>
      <w:sz w:val="26"/>
    </w:rPr>
  </w:style>
  <w:style w:type="paragraph" w:customStyle="1" w:styleId="PO">
    <w:name w:val="PO"/>
    <w:aliases w:val="pour"/>
    <w:basedOn w:val="Normal"/>
    <w:rsid w:val="00CF14B7"/>
    <w:pPr>
      <w:tabs>
        <w:tab w:val="left" w:pos="426"/>
        <w:tab w:val="left" w:pos="851"/>
      </w:tabs>
      <w:spacing w:after="240"/>
      <w:ind w:hanging="851"/>
    </w:pPr>
  </w:style>
  <w:style w:type="paragraph" w:customStyle="1" w:styleId="P11erCOTEACOTE">
    <w:name w:val="P1 1er COTE A COTE"/>
    <w:rsid w:val="00CF14B7"/>
    <w:pPr>
      <w:keepLines/>
      <w:tabs>
        <w:tab w:val="left" w:pos="1008"/>
        <w:tab w:val="left" w:leader="dot" w:pos="6912"/>
      </w:tabs>
      <w:spacing w:before="120" w:after="120" w:line="240" w:lineRule="exact"/>
      <w:ind w:left="1008" w:right="2835" w:hanging="157"/>
      <w:jc w:val="both"/>
    </w:pPr>
    <w:rPr>
      <w:rFonts w:ascii="Times" w:hAnsi="Times"/>
    </w:rPr>
  </w:style>
  <w:style w:type="paragraph" w:customStyle="1" w:styleId="P22meCOTEACOTE">
    <w:name w:val="P2 2ème COTE A COTE"/>
    <w:rsid w:val="00CF14B7"/>
    <w:pPr>
      <w:keepLines/>
      <w:tabs>
        <w:tab w:val="decimal" w:pos="8640"/>
      </w:tabs>
      <w:spacing w:before="120" w:after="120" w:line="240" w:lineRule="exact"/>
      <w:ind w:left="6804"/>
      <w:jc w:val="both"/>
    </w:pPr>
    <w:rPr>
      <w:rFonts w:ascii="Times" w:hAnsi="Times"/>
    </w:rPr>
  </w:style>
  <w:style w:type="paragraph" w:customStyle="1" w:styleId="P4COTEACOTEPSIGNATURE">
    <w:name w:val="P4 COTE A COTE P/SIGNATURE"/>
    <w:rsid w:val="00CF14B7"/>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rPr>
  </w:style>
  <w:style w:type="paragraph" w:customStyle="1" w:styleId="P3COTEACOTEPSIGNATURE">
    <w:name w:val="P3 COTE A COTE P/SIGNATURE"/>
    <w:rsid w:val="00CF14B7"/>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rPr>
  </w:style>
  <w:style w:type="paragraph" w:customStyle="1" w:styleId="L2LIGNEHELVETICA12">
    <w:name w:val="L2 LIGNE HELVETICA 12"/>
    <w:rsid w:val="00CF14B7"/>
    <w:pPr>
      <w:keepNext/>
      <w:keepLines/>
      <w:pBdr>
        <w:bottom w:val="single" w:sz="6" w:space="0" w:color="000000"/>
      </w:pBdr>
      <w:spacing w:before="960" w:after="480"/>
      <w:ind w:left="851"/>
    </w:pPr>
    <w:rPr>
      <w:rFonts w:ascii="Helvetica" w:hAnsi="Helvetica"/>
      <w:sz w:val="24"/>
    </w:rPr>
  </w:style>
  <w:style w:type="paragraph" w:customStyle="1" w:styleId="PTTITREACTESDIVER">
    <w:name w:val="PT TITRE ACTES DIVER"/>
    <w:rsid w:val="00CF14B7"/>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PIPARAGRAPHEITALIQUE">
    <w:name w:val="PI PARAGRAPHE ITALIQUE"/>
    <w:rsid w:val="00CF14B7"/>
    <w:pPr>
      <w:keepLines/>
      <w:tabs>
        <w:tab w:val="left" w:pos="1134"/>
      </w:tabs>
      <w:spacing w:before="120" w:after="120" w:line="288" w:lineRule="exact"/>
      <w:ind w:left="1134" w:hanging="283"/>
      <w:jc w:val="both"/>
    </w:pPr>
    <w:rPr>
      <w:rFonts w:ascii="Times" w:hAnsi="Times"/>
      <w:sz w:val="24"/>
    </w:rPr>
  </w:style>
  <w:style w:type="paragraph" w:customStyle="1" w:styleId="PAPARAGRAVOCAT">
    <w:name w:val="PA PARAGR. AVOCAT"/>
    <w:rsid w:val="00CF14B7"/>
    <w:pPr>
      <w:keepLines/>
      <w:spacing w:before="120" w:line="360" w:lineRule="exact"/>
      <w:ind w:left="851"/>
      <w:jc w:val="right"/>
    </w:pPr>
    <w:rPr>
      <w:rFonts w:ascii="Times" w:hAnsi="Times"/>
    </w:rPr>
  </w:style>
  <w:style w:type="paragraph" w:customStyle="1" w:styleId="PIPARAGRITALIQUE">
    <w:name w:val="PI PARAGR. ITALIQUE"/>
    <w:rsid w:val="00CF14B7"/>
    <w:pPr>
      <w:spacing w:before="120" w:after="120" w:line="240" w:lineRule="exact"/>
      <w:ind w:left="851"/>
      <w:jc w:val="both"/>
    </w:pPr>
    <w:rPr>
      <w:rFonts w:ascii="Times" w:hAnsi="Times"/>
      <w:i/>
      <w:sz w:val="26"/>
    </w:rPr>
  </w:style>
  <w:style w:type="paragraph" w:customStyle="1" w:styleId="RETRAIT1NORMAL">
    <w:name w:val="RETRAIT 1 NORMAL"/>
    <w:rsid w:val="00CF14B7"/>
    <w:pPr>
      <w:keepLines/>
      <w:tabs>
        <w:tab w:val="left" w:pos="1134"/>
      </w:tabs>
      <w:spacing w:before="48" w:after="120" w:line="288" w:lineRule="exact"/>
      <w:ind w:left="1134" w:hanging="284"/>
      <w:jc w:val="both"/>
    </w:pPr>
    <w:rPr>
      <w:sz w:val="26"/>
    </w:rPr>
  </w:style>
  <w:style w:type="paragraph" w:customStyle="1" w:styleId="RETRAITAVECN">
    <w:name w:val="RETRAIT AVEC N°"/>
    <w:basedOn w:val="ide"/>
    <w:next w:val="Normal"/>
    <w:rsid w:val="00CF14B7"/>
    <w:pPr>
      <w:keepNext/>
      <w:numPr>
        <w:numId w:val="1"/>
      </w:numPr>
      <w:tabs>
        <w:tab w:val="clear" w:pos="1134"/>
        <w:tab w:val="num" w:pos="851"/>
      </w:tabs>
      <w:ind w:left="851" w:hanging="284"/>
    </w:pPr>
  </w:style>
  <w:style w:type="paragraph" w:customStyle="1" w:styleId="RETRAIT2NORMAL">
    <w:name w:val="RETRAIT 2 NORMAL"/>
    <w:rsid w:val="00CF14B7"/>
    <w:pPr>
      <w:keepLines/>
      <w:tabs>
        <w:tab w:val="left" w:pos="1296"/>
        <w:tab w:val="left" w:pos="1422"/>
      </w:tabs>
      <w:spacing w:before="72" w:after="120" w:line="288" w:lineRule="exact"/>
      <w:ind w:left="1293" w:hanging="159"/>
      <w:jc w:val="both"/>
    </w:pPr>
    <w:rPr>
      <w:sz w:val="26"/>
    </w:rPr>
  </w:style>
  <w:style w:type="paragraph" w:customStyle="1" w:styleId="PMPARAGRALAMARGE">
    <w:name w:val="PM PARAGR. A LA MARGE"/>
    <w:rsid w:val="00CF14B7"/>
    <w:pPr>
      <w:keepLines/>
      <w:tabs>
        <w:tab w:val="left" w:pos="851"/>
      </w:tabs>
      <w:spacing w:before="120" w:after="120" w:line="288" w:lineRule="exact"/>
      <w:jc w:val="both"/>
    </w:pPr>
    <w:rPr>
      <w:rFonts w:ascii="Times" w:hAnsi="Times"/>
      <w:sz w:val="24"/>
    </w:rPr>
  </w:style>
  <w:style w:type="paragraph" w:customStyle="1" w:styleId="TITREACTESDIVERS">
    <w:name w:val="TITRE ACTES DIVERS"/>
    <w:rsid w:val="00CF14B7"/>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RETRAIT1CITATION">
    <w:name w:val="RETRAIT 1 CITATION"/>
    <w:rsid w:val="00CF14B7"/>
    <w:pPr>
      <w:keepLines/>
      <w:tabs>
        <w:tab w:val="left" w:pos="1056"/>
        <w:tab w:val="left" w:pos="1128"/>
      </w:tabs>
      <w:spacing w:before="120" w:after="120" w:line="288" w:lineRule="exact"/>
      <w:ind w:left="1134" w:right="1134" w:hanging="397"/>
      <w:jc w:val="both"/>
    </w:pPr>
    <w:rPr>
      <w:rFonts w:ascii="Times" w:hAnsi="Times"/>
      <w:i/>
      <w:sz w:val="24"/>
    </w:rPr>
  </w:style>
  <w:style w:type="paragraph" w:customStyle="1" w:styleId="RETRAIT2CITATION">
    <w:name w:val="RETRAIT 2 CITATION"/>
    <w:rsid w:val="00CF14B7"/>
    <w:pPr>
      <w:keepLines/>
      <w:tabs>
        <w:tab w:val="left" w:pos="1512"/>
      </w:tabs>
      <w:spacing w:before="120" w:after="120" w:line="288" w:lineRule="exact"/>
      <w:ind w:left="1701" w:right="1134" w:hanging="539"/>
      <w:jc w:val="both"/>
    </w:pPr>
    <w:rPr>
      <w:rFonts w:ascii="Times" w:hAnsi="Times"/>
      <w:i/>
      <w:sz w:val="24"/>
    </w:rPr>
  </w:style>
  <w:style w:type="paragraph" w:customStyle="1" w:styleId="RETRAIT1SANSESPACE">
    <w:name w:val="RETRAIT 1 SANS ESPACE"/>
    <w:rsid w:val="00CF14B7"/>
    <w:pPr>
      <w:keepLines/>
      <w:tabs>
        <w:tab w:val="left" w:pos="1134"/>
      </w:tabs>
      <w:spacing w:line="288" w:lineRule="exact"/>
      <w:ind w:left="1134" w:hanging="284"/>
      <w:jc w:val="both"/>
    </w:pPr>
    <w:rPr>
      <w:sz w:val="26"/>
    </w:rPr>
  </w:style>
  <w:style w:type="paragraph" w:customStyle="1" w:styleId="SOUSTITRE">
    <w:name w:val="SOUS TITRE"/>
    <w:basedOn w:val="Normal"/>
    <w:next w:val="STSOUSTITRE"/>
    <w:rsid w:val="00CF14B7"/>
    <w:pPr>
      <w:keepLines w:val="0"/>
      <w:spacing w:before="480"/>
      <w:ind w:left="0"/>
      <w:jc w:val="left"/>
    </w:pPr>
    <w:rPr>
      <w:rFonts w:cs="Arial"/>
      <w:b/>
      <w:color w:val="C50049"/>
      <w:sz w:val="40"/>
      <w:szCs w:val="40"/>
    </w:rPr>
  </w:style>
  <w:style w:type="paragraph" w:styleId="Listepuces2">
    <w:name w:val="List Bullet 2"/>
    <w:basedOn w:val="Normal"/>
    <w:rsid w:val="00CF14B7"/>
    <w:pPr>
      <w:numPr>
        <w:numId w:val="4"/>
      </w:numPr>
      <w:tabs>
        <w:tab w:val="left" w:pos="1134"/>
        <w:tab w:val="right" w:leader="dot" w:pos="9781"/>
      </w:tabs>
      <w:spacing w:before="120"/>
      <w:ind w:left="1135"/>
    </w:pPr>
  </w:style>
  <w:style w:type="paragraph" w:styleId="Listepuces">
    <w:name w:val="List Bullet"/>
    <w:aliases w:val="pr"/>
    <w:basedOn w:val="Normal"/>
    <w:link w:val="ListepucesCar"/>
    <w:rsid w:val="00CF14B7"/>
    <w:pPr>
      <w:numPr>
        <w:ilvl w:val="1"/>
        <w:numId w:val="5"/>
      </w:numPr>
      <w:tabs>
        <w:tab w:val="clear" w:pos="284"/>
        <w:tab w:val="left" w:pos="1134"/>
      </w:tabs>
      <w:spacing w:before="180"/>
      <w:ind w:left="1135"/>
    </w:pPr>
  </w:style>
  <w:style w:type="character" w:styleId="Appeldenotedefin">
    <w:name w:val="endnote reference"/>
    <w:semiHidden/>
    <w:rsid w:val="00CF14B7"/>
    <w:rPr>
      <w:vertAlign w:val="superscript"/>
    </w:rPr>
  </w:style>
  <w:style w:type="character" w:styleId="Appelnotedebasdep">
    <w:name w:val="footnote reference"/>
    <w:semiHidden/>
    <w:rsid w:val="00CF14B7"/>
    <w:rPr>
      <w:vertAlign w:val="superscript"/>
    </w:rPr>
  </w:style>
  <w:style w:type="paragraph" w:customStyle="1" w:styleId="P4COTEACOTEPOURSIGNATURE">
    <w:name w:val="P4 COTE A COTE POUR SIGNATURE"/>
    <w:rsid w:val="00CF14B7"/>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rPr>
  </w:style>
  <w:style w:type="paragraph" w:customStyle="1" w:styleId="ITALIQUE">
    <w:name w:val="ITALIQUE"/>
    <w:basedOn w:val="Normal"/>
    <w:rsid w:val="00CF14B7"/>
    <w:pPr>
      <w:spacing w:before="120" w:after="120" w:line="288" w:lineRule="exact"/>
      <w:ind w:left="1134" w:hanging="283"/>
    </w:pPr>
    <w:rPr>
      <w:i/>
    </w:rPr>
  </w:style>
  <w:style w:type="paragraph" w:styleId="Notedebasdepage">
    <w:name w:val="footnote text"/>
    <w:basedOn w:val="Normal"/>
    <w:semiHidden/>
    <w:rsid w:val="00CF14B7"/>
    <w:pPr>
      <w:spacing w:before="120" w:line="240" w:lineRule="atLeast"/>
      <w:ind w:left="993" w:hanging="142"/>
    </w:pPr>
    <w:rPr>
      <w:i/>
      <w:sz w:val="14"/>
    </w:rPr>
  </w:style>
  <w:style w:type="paragraph" w:customStyle="1" w:styleId="Paragraphe24">
    <w:name w:val="Paragraphe 24"/>
    <w:rsid w:val="00CF14B7"/>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rPr>
  </w:style>
  <w:style w:type="paragraph" w:customStyle="1" w:styleId="PARAGRAPHEALAMARGE">
    <w:name w:val="PARAGRAPHE A LA MARGE"/>
    <w:rsid w:val="00CF14B7"/>
    <w:pPr>
      <w:keepLines/>
      <w:tabs>
        <w:tab w:val="left" w:pos="851"/>
      </w:tabs>
      <w:spacing w:before="120" w:after="120" w:line="288" w:lineRule="exact"/>
      <w:jc w:val="both"/>
    </w:pPr>
    <w:rPr>
      <w:rFonts w:ascii="Times" w:hAnsi="Times"/>
      <w:sz w:val="24"/>
    </w:rPr>
  </w:style>
  <w:style w:type="paragraph" w:customStyle="1" w:styleId="PARAGRAPHETITREACTESDIVER">
    <w:name w:val="PARAGRAPHE TITRE ACTES DIVER"/>
    <w:rsid w:val="00CF14B7"/>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PREMIERRETRAITGAUCHE">
    <w:name w:val="PREMIER RETRAIT GAUCHE"/>
    <w:rsid w:val="00CF14B7"/>
    <w:pPr>
      <w:keepLines/>
      <w:tabs>
        <w:tab w:val="left" w:pos="1134"/>
      </w:tabs>
      <w:spacing w:before="48" w:after="120" w:line="288" w:lineRule="exact"/>
      <w:ind w:left="1134" w:hanging="284"/>
      <w:jc w:val="both"/>
    </w:pPr>
    <w:rPr>
      <w:sz w:val="26"/>
    </w:rPr>
  </w:style>
  <w:style w:type="paragraph" w:customStyle="1" w:styleId="STR">
    <w:name w:val="STR"/>
    <w:basedOn w:val="Normal"/>
    <w:rsid w:val="00CF14B7"/>
    <w:pPr>
      <w:pBdr>
        <w:top w:val="single" w:sz="6" w:space="5" w:color="000000"/>
        <w:bottom w:val="single" w:sz="6" w:space="5" w:color="000000"/>
      </w:pBdr>
      <w:spacing w:before="120" w:line="240" w:lineRule="exact"/>
    </w:pPr>
    <w:rPr>
      <w:rFonts w:ascii="Times" w:hAnsi="Times"/>
      <w:b/>
      <w:sz w:val="24"/>
    </w:rPr>
  </w:style>
  <w:style w:type="paragraph" w:customStyle="1" w:styleId="titremarge">
    <w:name w:val="titremarge"/>
    <w:basedOn w:val="Normal"/>
    <w:rsid w:val="00CF14B7"/>
    <w:pPr>
      <w:keepNext/>
      <w:tabs>
        <w:tab w:val="left" w:pos="648"/>
      </w:tabs>
      <w:spacing w:after="240" w:line="288" w:lineRule="exact"/>
    </w:pPr>
    <w:rPr>
      <w:rFonts w:ascii="Times" w:hAnsi="Times"/>
      <w:b/>
    </w:rPr>
  </w:style>
  <w:style w:type="paragraph" w:styleId="TM1">
    <w:name w:val="toc 1"/>
    <w:basedOn w:val="Normal"/>
    <w:next w:val="Normal"/>
    <w:rsid w:val="00CF14B7"/>
    <w:pPr>
      <w:tabs>
        <w:tab w:val="left" w:pos="1418"/>
        <w:tab w:val="right" w:leader="dot" w:pos="9781"/>
      </w:tabs>
      <w:ind w:left="1418" w:right="567" w:hanging="1418"/>
      <w:jc w:val="left"/>
    </w:pPr>
    <w:rPr>
      <w:b/>
      <w:bCs/>
      <w:caps/>
      <w:noProof/>
      <w:sz w:val="24"/>
      <w:szCs w:val="24"/>
    </w:rPr>
  </w:style>
  <w:style w:type="paragraph" w:styleId="TM2">
    <w:name w:val="toc 2"/>
    <w:basedOn w:val="Normal"/>
    <w:next w:val="Normal"/>
    <w:rsid w:val="00CF14B7"/>
    <w:pPr>
      <w:tabs>
        <w:tab w:val="left" w:pos="1418"/>
        <w:tab w:val="right" w:leader="dot" w:pos="9781"/>
      </w:tabs>
      <w:ind w:left="1418" w:right="567" w:hanging="1418"/>
      <w:jc w:val="left"/>
    </w:pPr>
    <w:rPr>
      <w:b/>
      <w:bCs/>
      <w:noProof/>
    </w:rPr>
  </w:style>
  <w:style w:type="paragraph" w:styleId="TM3">
    <w:name w:val="toc 3"/>
    <w:basedOn w:val="Normal"/>
    <w:next w:val="Normal"/>
    <w:rsid w:val="00CF14B7"/>
    <w:pPr>
      <w:tabs>
        <w:tab w:val="left" w:pos="567"/>
        <w:tab w:val="right" w:leader="dot" w:pos="9781"/>
      </w:tabs>
      <w:spacing w:before="180"/>
      <w:ind w:left="567" w:right="567" w:hanging="567"/>
      <w:jc w:val="left"/>
    </w:pPr>
    <w:rPr>
      <w:b/>
      <w:bCs/>
      <w:noProof/>
    </w:rPr>
  </w:style>
  <w:style w:type="paragraph" w:styleId="TM4">
    <w:name w:val="toc 4"/>
    <w:basedOn w:val="Normal"/>
    <w:next w:val="Normal"/>
    <w:rsid w:val="00CF14B7"/>
    <w:pPr>
      <w:tabs>
        <w:tab w:val="left" w:pos="567"/>
        <w:tab w:val="right" w:leader="dot" w:pos="9781"/>
      </w:tabs>
      <w:spacing w:before="60"/>
      <w:ind w:left="561" w:right="567" w:hanging="561"/>
      <w:jc w:val="left"/>
    </w:pPr>
    <w:rPr>
      <w:b/>
      <w:bCs/>
      <w:noProof/>
      <w:sz w:val="20"/>
      <w:szCs w:val="21"/>
    </w:rPr>
  </w:style>
  <w:style w:type="paragraph" w:customStyle="1" w:styleId="TROISIEMERETRAIT">
    <w:name w:val="TROISIEME RETRAIT"/>
    <w:basedOn w:val="Normal"/>
    <w:rsid w:val="00CF14B7"/>
    <w:pPr>
      <w:tabs>
        <w:tab w:val="left" w:pos="1134"/>
        <w:tab w:val="left" w:pos="1701"/>
      </w:tabs>
      <w:spacing w:line="288" w:lineRule="exact"/>
      <w:ind w:left="2268" w:hanging="1418"/>
    </w:pPr>
    <w:rPr>
      <w:rFonts w:ascii="Times" w:hAnsi="Times"/>
    </w:rPr>
  </w:style>
  <w:style w:type="paragraph" w:styleId="Lgende">
    <w:name w:val="caption"/>
    <w:basedOn w:val="Normal"/>
    <w:next w:val="Normal"/>
    <w:qFormat/>
    <w:rsid w:val="00CF14B7"/>
    <w:pPr>
      <w:spacing w:before="120" w:after="240"/>
      <w:jc w:val="center"/>
    </w:pPr>
    <w:rPr>
      <w:b/>
    </w:rPr>
  </w:style>
  <w:style w:type="paragraph" w:customStyle="1" w:styleId="PD">
    <w:name w:val="PD"/>
    <w:aliases w:val="Début idée"/>
    <w:basedOn w:val="Normal"/>
    <w:rsid w:val="00CF14B7"/>
    <w:pPr>
      <w:spacing w:before="1134"/>
    </w:pPr>
  </w:style>
  <w:style w:type="paragraph" w:customStyle="1" w:styleId="pi">
    <w:name w:val="pi"/>
    <w:aliases w:val="citation"/>
    <w:basedOn w:val="Normal"/>
    <w:rsid w:val="00CF14B7"/>
    <w:pPr>
      <w:spacing w:before="200" w:line="260" w:lineRule="atLeast"/>
      <w:ind w:left="1418"/>
    </w:pPr>
    <w:rPr>
      <w:i/>
      <w:sz w:val="20"/>
      <w:szCs w:val="20"/>
    </w:rPr>
  </w:style>
  <w:style w:type="paragraph" w:customStyle="1" w:styleId="pl">
    <w:name w:val="pl"/>
    <w:aliases w:val="Normal lié"/>
    <w:basedOn w:val="Normal"/>
    <w:rsid w:val="00CF14B7"/>
    <w:pPr>
      <w:keepNext/>
    </w:pPr>
    <w:rPr>
      <w:rFonts w:ascii="Times" w:hAnsi="Times"/>
    </w:rPr>
  </w:style>
  <w:style w:type="paragraph" w:customStyle="1" w:styleId="str0">
    <w:name w:val="str"/>
    <w:rsid w:val="00CF14B7"/>
    <w:pPr>
      <w:pBdr>
        <w:top w:val="single" w:sz="6" w:space="5" w:color="000000"/>
        <w:bottom w:val="single" w:sz="6" w:space="5" w:color="000000"/>
      </w:pBdr>
      <w:spacing w:before="1600" w:after="120"/>
      <w:ind w:left="851"/>
      <w:jc w:val="both"/>
    </w:pPr>
    <w:rPr>
      <w:b/>
      <w:noProof/>
      <w:spacing w:val="300"/>
      <w:sz w:val="26"/>
    </w:rPr>
  </w:style>
  <w:style w:type="paragraph" w:styleId="Liste">
    <w:name w:val="List"/>
    <w:aliases w:val="ls"/>
    <w:basedOn w:val="Normal"/>
    <w:rsid w:val="00CF14B7"/>
    <w:pPr>
      <w:numPr>
        <w:ilvl w:val="1"/>
        <w:numId w:val="6"/>
      </w:numPr>
      <w:tabs>
        <w:tab w:val="clear" w:pos="567"/>
        <w:tab w:val="num" w:pos="1417"/>
      </w:tabs>
      <w:spacing w:before="120"/>
      <w:ind w:left="1417"/>
    </w:pPr>
  </w:style>
  <w:style w:type="paragraph" w:customStyle="1" w:styleId="ld">
    <w:name w:val="ld"/>
    <w:aliases w:val="Liste début"/>
    <w:basedOn w:val="Liste"/>
    <w:rsid w:val="00CF14B7"/>
    <w:pPr>
      <w:spacing w:before="40"/>
    </w:pPr>
  </w:style>
  <w:style w:type="paragraph" w:customStyle="1" w:styleId="Textefinal">
    <w:name w:val="Texte final"/>
    <w:basedOn w:val="Normal"/>
    <w:rsid w:val="00CF14B7"/>
    <w:pPr>
      <w:spacing w:before="0"/>
      <w:ind w:left="-1134"/>
    </w:pPr>
  </w:style>
  <w:style w:type="paragraph" w:customStyle="1" w:styleId="parmin">
    <w:name w:val="par_min"/>
    <w:basedOn w:val="Normal"/>
    <w:rsid w:val="00CF14B7"/>
    <w:pPr>
      <w:spacing w:before="0" w:line="11" w:lineRule="exact"/>
    </w:pPr>
  </w:style>
  <w:style w:type="character" w:customStyle="1" w:styleId="N">
    <w:name w:val="§ N°"/>
    <w:rsid w:val="00CF14B7"/>
    <w:rPr>
      <w:rFonts w:ascii="Times New Roman" w:hAnsi="Times New Roman"/>
      <w:sz w:val="28"/>
    </w:rPr>
  </w:style>
  <w:style w:type="paragraph" w:customStyle="1" w:styleId="ide">
    <w:name w:val="idée"/>
    <w:aliases w:val="id"/>
    <w:basedOn w:val="Normal"/>
    <w:next w:val="Normal"/>
    <w:rsid w:val="00CF14B7"/>
    <w:pPr>
      <w:numPr>
        <w:numId w:val="11"/>
      </w:numPr>
      <w:overflowPunct w:val="0"/>
      <w:autoSpaceDE w:val="0"/>
      <w:autoSpaceDN w:val="0"/>
      <w:adjustRightInd w:val="0"/>
      <w:spacing w:before="480"/>
      <w:textAlignment w:val="baseline"/>
    </w:pPr>
  </w:style>
  <w:style w:type="paragraph" w:customStyle="1" w:styleId="idesuite">
    <w:name w:val="idéesuite"/>
    <w:aliases w:val="ids"/>
    <w:basedOn w:val="Listepuces"/>
    <w:rsid w:val="00CF14B7"/>
    <w:pPr>
      <w:numPr>
        <w:ilvl w:val="0"/>
        <w:numId w:val="0"/>
      </w:numPr>
      <w:tabs>
        <w:tab w:val="clear" w:pos="1134"/>
      </w:tabs>
      <w:ind w:left="1134"/>
    </w:pPr>
  </w:style>
  <w:style w:type="paragraph" w:customStyle="1" w:styleId="P1">
    <w:name w:val="P1"/>
    <w:aliases w:val="RET1 CITATION"/>
    <w:basedOn w:val="pi"/>
    <w:rsid w:val="00CF14B7"/>
    <w:pPr>
      <w:ind w:left="1843" w:hanging="283"/>
    </w:pPr>
  </w:style>
  <w:style w:type="paragraph" w:customStyle="1" w:styleId="TD">
    <w:name w:val="TD"/>
    <w:basedOn w:val="Normal"/>
    <w:next w:val="Normal"/>
    <w:rsid w:val="00CF14B7"/>
    <w:pPr>
      <w:keepNext/>
      <w:keepLines w:val="0"/>
      <w:widowControl w:val="0"/>
      <w:pBdr>
        <w:top w:val="single" w:sz="2" w:space="1" w:color="auto" w:shadow="1"/>
        <w:left w:val="single" w:sz="2" w:space="4" w:color="auto" w:shadow="1"/>
        <w:bottom w:val="single" w:sz="2" w:space="1" w:color="auto" w:shadow="1"/>
        <w:right w:val="single" w:sz="2" w:space="4" w:color="auto" w:shadow="1"/>
      </w:pBdr>
      <w:tabs>
        <w:tab w:val="left" w:pos="3024"/>
      </w:tabs>
      <w:autoSpaceDE w:val="0"/>
      <w:autoSpaceDN w:val="0"/>
      <w:adjustRightInd w:val="0"/>
      <w:spacing w:before="0"/>
      <w:ind w:left="1134" w:right="1134"/>
      <w:jc w:val="center"/>
    </w:pPr>
    <w:rPr>
      <w:rFonts w:cs="Arial"/>
      <w:b/>
      <w:bCs/>
      <w:smallCaps/>
      <w:noProof/>
      <w:sz w:val="40"/>
      <w:szCs w:val="40"/>
      <w:lang w:val="en-US"/>
      <w14:shadow w14:blurRad="50800" w14:dist="38100" w14:dir="2700000" w14:sx="100000" w14:sy="100000" w14:kx="0" w14:ky="0" w14:algn="tl">
        <w14:srgbClr w14:val="000000">
          <w14:alpha w14:val="60000"/>
        </w14:srgbClr>
      </w14:shadow>
    </w:rPr>
  </w:style>
  <w:style w:type="paragraph" w:customStyle="1" w:styleId="lnconc">
    <w:name w:val="lnconc"/>
    <w:basedOn w:val="Normal"/>
    <w:rsid w:val="00CF14B7"/>
    <w:pPr>
      <w:tabs>
        <w:tab w:val="left" w:pos="426"/>
        <w:tab w:val="left" w:pos="851"/>
      </w:tabs>
      <w:ind w:hanging="851"/>
    </w:pPr>
  </w:style>
  <w:style w:type="paragraph" w:customStyle="1" w:styleId="TDtitredocument">
    <w:name w:val="TD.titre document"/>
    <w:rsid w:val="00CF14B7"/>
    <w:pPr>
      <w:keepNext/>
      <w:autoSpaceDE w:val="0"/>
      <w:autoSpaceDN w:val="0"/>
      <w:adjustRightInd w:val="0"/>
      <w:spacing w:before="1920" w:after="1920" w:line="280" w:lineRule="atLeast"/>
      <w:jc w:val="center"/>
    </w:pPr>
    <w:rPr>
      <w:rFonts w:ascii="Arial" w:hAnsi="Arial" w:cs="Arial"/>
      <w:b/>
      <w:bCs/>
      <w:caps/>
      <w:sz w:val="28"/>
      <w:szCs w:val="28"/>
    </w:rPr>
  </w:style>
  <w:style w:type="paragraph" w:customStyle="1" w:styleId="references">
    <w:name w:val="references"/>
    <w:basedOn w:val="Normal"/>
    <w:autoRedefine/>
    <w:rsid w:val="00CF14B7"/>
    <w:pPr>
      <w:pBdr>
        <w:top w:val="double" w:sz="6" w:space="10" w:color="000000"/>
        <w:left w:val="double" w:sz="6" w:space="10" w:color="000000"/>
        <w:bottom w:val="double" w:sz="6" w:space="10" w:color="000000"/>
        <w:right w:val="double" w:sz="6" w:space="10" w:color="000000"/>
        <w:between w:val="double" w:sz="6" w:space="10" w:color="000000"/>
      </w:pBdr>
      <w:shd w:val="pct10" w:color="auto" w:fill="auto"/>
      <w:spacing w:before="120" w:after="120" w:line="240" w:lineRule="exact"/>
      <w:jc w:val="left"/>
    </w:pPr>
  </w:style>
  <w:style w:type="paragraph" w:styleId="Signature">
    <w:name w:val="Signature"/>
    <w:basedOn w:val="Normal"/>
    <w:rsid w:val="00CF14B7"/>
    <w:pPr>
      <w:ind w:left="5103"/>
      <w:jc w:val="left"/>
    </w:pPr>
  </w:style>
  <w:style w:type="paragraph" w:customStyle="1" w:styleId="PAParagrapheavocat">
    <w:name w:val="PA.Paragraphe avocat"/>
    <w:basedOn w:val="Normal"/>
    <w:rsid w:val="00CF14B7"/>
    <w:pPr>
      <w:tabs>
        <w:tab w:val="left" w:pos="5103"/>
        <w:tab w:val="right" w:pos="9866"/>
      </w:tabs>
      <w:autoSpaceDE w:val="0"/>
      <w:autoSpaceDN w:val="0"/>
      <w:adjustRightInd w:val="0"/>
      <w:jc w:val="right"/>
    </w:pPr>
  </w:style>
  <w:style w:type="character" w:styleId="Lienhypertexte">
    <w:name w:val="Hyperlink"/>
    <w:rsid w:val="00CF14B7"/>
    <w:rPr>
      <w:color w:val="0000FF"/>
      <w:u w:val="single"/>
    </w:rPr>
  </w:style>
  <w:style w:type="paragraph" w:styleId="Index1">
    <w:name w:val="index 1"/>
    <w:basedOn w:val="Normal"/>
    <w:next w:val="Normal"/>
    <w:semiHidden/>
    <w:rsid w:val="00CF14B7"/>
    <w:pPr>
      <w:ind w:left="240" w:hanging="240"/>
    </w:pPr>
  </w:style>
  <w:style w:type="paragraph" w:styleId="Index2">
    <w:name w:val="index 2"/>
    <w:basedOn w:val="Normal"/>
    <w:next w:val="Normal"/>
    <w:semiHidden/>
    <w:rsid w:val="00CF14B7"/>
    <w:pPr>
      <w:ind w:left="480" w:hanging="240"/>
    </w:pPr>
  </w:style>
  <w:style w:type="paragraph" w:styleId="Index3">
    <w:name w:val="index 3"/>
    <w:basedOn w:val="Normal"/>
    <w:next w:val="Normal"/>
    <w:semiHidden/>
    <w:rsid w:val="00CF14B7"/>
    <w:pPr>
      <w:ind w:left="720" w:hanging="240"/>
    </w:pPr>
  </w:style>
  <w:style w:type="paragraph" w:styleId="Index4">
    <w:name w:val="index 4"/>
    <w:basedOn w:val="Normal"/>
    <w:next w:val="Normal"/>
    <w:semiHidden/>
    <w:rsid w:val="00CF14B7"/>
    <w:pPr>
      <w:ind w:left="960" w:hanging="240"/>
    </w:pPr>
  </w:style>
  <w:style w:type="paragraph" w:styleId="TM5">
    <w:name w:val="toc 5"/>
    <w:basedOn w:val="Normal"/>
    <w:next w:val="Normal"/>
    <w:rsid w:val="00CF14B7"/>
    <w:pPr>
      <w:tabs>
        <w:tab w:val="left" w:pos="1134"/>
        <w:tab w:val="right" w:leader="dot" w:pos="9781"/>
      </w:tabs>
      <w:spacing w:before="60"/>
      <w:ind w:left="1135" w:right="567" w:hanging="851"/>
      <w:jc w:val="left"/>
    </w:pPr>
    <w:rPr>
      <w:noProof/>
      <w:sz w:val="18"/>
      <w:szCs w:val="21"/>
    </w:rPr>
  </w:style>
  <w:style w:type="paragraph" w:styleId="TM6">
    <w:name w:val="toc 6"/>
    <w:basedOn w:val="Normal"/>
    <w:next w:val="Normal"/>
    <w:rsid w:val="00CF14B7"/>
    <w:pPr>
      <w:tabs>
        <w:tab w:val="left" w:pos="1418"/>
        <w:tab w:val="right" w:leader="dot" w:pos="9781"/>
      </w:tabs>
      <w:spacing w:before="0"/>
      <w:ind w:left="1418" w:right="567" w:hanging="851"/>
      <w:jc w:val="left"/>
    </w:pPr>
    <w:rPr>
      <w:i/>
      <w:noProof/>
      <w:sz w:val="18"/>
      <w:szCs w:val="21"/>
    </w:rPr>
  </w:style>
  <w:style w:type="paragraph" w:styleId="TM7">
    <w:name w:val="toc 7"/>
    <w:basedOn w:val="Normal"/>
    <w:next w:val="Normal"/>
    <w:semiHidden/>
    <w:rsid w:val="00CF14B7"/>
    <w:pPr>
      <w:tabs>
        <w:tab w:val="left" w:pos="1559"/>
        <w:tab w:val="left" w:pos="2431"/>
        <w:tab w:val="right" w:leader="dot" w:pos="9781"/>
      </w:tabs>
      <w:spacing w:before="0"/>
      <w:ind w:left="1553" w:right="567" w:hanging="992"/>
      <w:jc w:val="left"/>
    </w:pPr>
    <w:rPr>
      <w:noProof/>
      <w:szCs w:val="21"/>
    </w:rPr>
  </w:style>
  <w:style w:type="paragraph" w:styleId="TM8">
    <w:name w:val="toc 8"/>
    <w:basedOn w:val="Normal"/>
    <w:next w:val="Normal"/>
    <w:semiHidden/>
    <w:rsid w:val="00CF14B7"/>
    <w:pPr>
      <w:tabs>
        <w:tab w:val="left" w:pos="1870"/>
        <w:tab w:val="left" w:pos="2431"/>
        <w:tab w:val="right" w:leader="dot" w:pos="9781"/>
      </w:tabs>
      <w:spacing w:before="0"/>
      <w:ind w:left="1870" w:right="567" w:hanging="1123"/>
      <w:jc w:val="left"/>
    </w:pPr>
    <w:rPr>
      <w:i/>
      <w:iCs/>
      <w:noProof/>
      <w:szCs w:val="21"/>
    </w:rPr>
  </w:style>
  <w:style w:type="paragraph" w:styleId="TM9">
    <w:name w:val="toc 9"/>
    <w:basedOn w:val="Normal"/>
    <w:next w:val="Normal"/>
    <w:semiHidden/>
    <w:rsid w:val="00CF14B7"/>
    <w:pPr>
      <w:spacing w:before="0"/>
      <w:ind w:left="1920"/>
      <w:jc w:val="left"/>
    </w:pPr>
    <w:rPr>
      <w:szCs w:val="21"/>
    </w:rPr>
  </w:style>
  <w:style w:type="character" w:styleId="VariableHTML">
    <w:name w:val="HTML Variable"/>
    <w:rsid w:val="00CF14B7"/>
    <w:rPr>
      <w:i/>
      <w:iCs/>
    </w:rPr>
  </w:style>
  <w:style w:type="paragraph" w:customStyle="1" w:styleId="tm10">
    <w:name w:val="tm1"/>
    <w:basedOn w:val="TM1"/>
    <w:rsid w:val="00CF14B7"/>
    <w:pPr>
      <w:tabs>
        <w:tab w:val="left" w:pos="2431"/>
      </w:tabs>
    </w:pPr>
  </w:style>
  <w:style w:type="character" w:styleId="Numrodeligne">
    <w:name w:val="line number"/>
    <w:basedOn w:val="Policepardfaut"/>
    <w:rsid w:val="00CF14B7"/>
  </w:style>
  <w:style w:type="paragraph" w:styleId="Sous-titre">
    <w:name w:val="Subtitle"/>
    <w:basedOn w:val="STSOUSTITRE"/>
    <w:qFormat/>
    <w:rsid w:val="00CF14B7"/>
    <w:pPr>
      <w:keepNext w:val="0"/>
      <w:spacing w:before="0" w:line="240" w:lineRule="auto"/>
    </w:pPr>
    <w:rPr>
      <w:b w:val="0"/>
      <w:color w:val="C50049"/>
    </w:rPr>
  </w:style>
  <w:style w:type="paragraph" w:customStyle="1" w:styleId="TITREDUDOCUMENT">
    <w:name w:val="TITRE DU DOCUMENT"/>
    <w:basedOn w:val="Normal"/>
    <w:next w:val="SOUSTITRE"/>
    <w:rsid w:val="00CF14B7"/>
    <w:pPr>
      <w:keepLines w:val="0"/>
      <w:spacing w:before="0"/>
      <w:ind w:left="0"/>
      <w:jc w:val="left"/>
    </w:pPr>
    <w:rPr>
      <w:rFonts w:cs="Arial"/>
      <w:bCs/>
      <w:caps/>
      <w:color w:val="53534D"/>
      <w:sz w:val="68"/>
      <w:szCs w:val="68"/>
    </w:rPr>
  </w:style>
  <w:style w:type="paragraph" w:customStyle="1" w:styleId="StyleListepuces">
    <w:name w:val="Style Liste à puces"/>
    <w:aliases w:val="pr + Gauche :  2 cm"/>
    <w:basedOn w:val="Listepuces"/>
    <w:rsid w:val="00CF14B7"/>
    <w:pPr>
      <w:numPr>
        <w:ilvl w:val="0"/>
        <w:numId w:val="3"/>
      </w:numPr>
    </w:pPr>
    <w:rPr>
      <w:szCs w:val="20"/>
    </w:rPr>
  </w:style>
  <w:style w:type="character" w:customStyle="1" w:styleId="ListepucesCar">
    <w:name w:val="Liste à puces Car"/>
    <w:aliases w:val="pr Car"/>
    <w:link w:val="Listepuces"/>
    <w:rsid w:val="00CF14B7"/>
    <w:rPr>
      <w:rFonts w:ascii="Arial" w:hAnsi="Arial"/>
      <w:sz w:val="22"/>
      <w:szCs w:val="22"/>
      <w:lang w:val="fr-FR" w:eastAsia="fr-FR" w:bidi="ar-SA"/>
    </w:rPr>
  </w:style>
  <w:style w:type="paragraph" w:customStyle="1" w:styleId="idesuite2">
    <w:name w:val="idéesuite2"/>
    <w:aliases w:val="ids2"/>
    <w:basedOn w:val="idesuite"/>
    <w:rsid w:val="00CF14B7"/>
    <w:pPr>
      <w:overflowPunct w:val="0"/>
      <w:autoSpaceDE w:val="0"/>
      <w:autoSpaceDN w:val="0"/>
      <w:adjustRightInd w:val="0"/>
      <w:spacing w:before="120"/>
      <w:ind w:left="1418"/>
      <w:textAlignment w:val="baseline"/>
    </w:pPr>
  </w:style>
  <w:style w:type="table" w:styleId="Grilledutableau">
    <w:name w:val="Table Grid"/>
    <w:basedOn w:val="TableauNormal"/>
    <w:rsid w:val="00CF14B7"/>
    <w:pPr>
      <w:keepLines/>
      <w:spacing w:before="240" w:line="280" w:lineRule="atLeast"/>
      <w:ind w:left="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Normal"/>
    <w:rsid w:val="00CF14B7"/>
    <w:pPr>
      <w:numPr>
        <w:numId w:val="7"/>
      </w:numPr>
      <w:tabs>
        <w:tab w:val="left" w:pos="1418"/>
      </w:tabs>
      <w:autoSpaceDE w:val="0"/>
      <w:autoSpaceDN w:val="0"/>
      <w:adjustRightInd w:val="0"/>
      <w:spacing w:before="720" w:after="120"/>
    </w:pPr>
    <w:rPr>
      <w:rFonts w:cs="Arial"/>
      <w:b/>
      <w:bCs/>
      <w:sz w:val="28"/>
      <w:szCs w:val="28"/>
    </w:rPr>
  </w:style>
  <w:style w:type="character" w:customStyle="1" w:styleId="StyleTimesItalique">
    <w:name w:val="Style Times Italique"/>
    <w:rsid w:val="00CF14B7"/>
    <w:rPr>
      <w:rFonts w:ascii="Arial" w:hAnsi="Arial" w:cs="Arial"/>
      <w:i/>
      <w:iCs/>
      <w:sz w:val="22"/>
      <w:szCs w:val="22"/>
    </w:rPr>
  </w:style>
  <w:style w:type="paragraph" w:customStyle="1" w:styleId="Pieddepage2">
    <w:name w:val="Pied de page 2"/>
    <w:basedOn w:val="Pieddepage"/>
    <w:next w:val="Pieddepage"/>
    <w:rsid w:val="00CF14B7"/>
    <w:pPr>
      <w:tabs>
        <w:tab w:val="clear" w:pos="4536"/>
      </w:tabs>
      <w:spacing w:line="240" w:lineRule="auto"/>
      <w:jc w:val="left"/>
    </w:pPr>
    <w:rPr>
      <w:sz w:val="20"/>
      <w:szCs w:val="20"/>
    </w:rPr>
  </w:style>
  <w:style w:type="paragraph" w:customStyle="1" w:styleId="lititreprincipal">
    <w:name w:val="li.titre principal"/>
    <w:rsid w:val="003B215D"/>
    <w:pPr>
      <w:keepNext/>
      <w:widowControl w:val="0"/>
      <w:pBdr>
        <w:bottom w:val="single" w:sz="6" w:space="5" w:color="000000"/>
      </w:pBdr>
      <w:suppressAutoHyphens/>
      <w:autoSpaceDE w:val="0"/>
      <w:autoSpaceDN w:val="0"/>
      <w:adjustRightInd w:val="0"/>
      <w:spacing w:before="1100" w:after="480"/>
    </w:pPr>
    <w:rPr>
      <w:rFonts w:ascii="Helvetica" w:hAnsi="Helvetica" w:cs="Helvetica"/>
      <w:b/>
      <w:bCs/>
      <w:noProof/>
      <w:sz w:val="28"/>
      <w:szCs w:val="28"/>
      <w:lang w:val="en-US"/>
    </w:rPr>
  </w:style>
  <w:style w:type="character" w:customStyle="1" w:styleId="texte1">
    <w:name w:val="texte1"/>
    <w:rsid w:val="00CC2FDB"/>
    <w:rPr>
      <w:rFonts w:ascii="Arial" w:hAnsi="Arial" w:cs="Arial" w:hint="default"/>
      <w:b w:val="0"/>
      <w:bCs w:val="0"/>
      <w:color w:val="000000"/>
      <w:sz w:val="17"/>
      <w:szCs w:val="17"/>
    </w:rPr>
  </w:style>
  <w:style w:type="paragraph" w:styleId="Titreindex">
    <w:name w:val="index heading"/>
    <w:basedOn w:val="Normal"/>
    <w:next w:val="Index1"/>
    <w:semiHidden/>
    <w:rsid w:val="00CC2FDB"/>
    <w:pPr>
      <w:keepLines w:val="0"/>
      <w:spacing w:before="0" w:line="240" w:lineRule="auto"/>
      <w:ind w:left="0"/>
      <w:jc w:val="left"/>
    </w:pPr>
    <w:rPr>
      <w:rFonts w:ascii="Times New Roman" w:hAnsi="Times New Roman"/>
      <w:sz w:val="20"/>
      <w:szCs w:val="20"/>
    </w:rPr>
  </w:style>
  <w:style w:type="paragraph" w:styleId="Textedebulles">
    <w:name w:val="Balloon Text"/>
    <w:basedOn w:val="Normal"/>
    <w:link w:val="TextedebullesCar"/>
    <w:rsid w:val="00814D2C"/>
    <w:pPr>
      <w:spacing w:before="0" w:line="240" w:lineRule="auto"/>
    </w:pPr>
    <w:rPr>
      <w:rFonts w:ascii="Tahoma" w:hAnsi="Tahoma" w:cs="Tahoma"/>
      <w:sz w:val="16"/>
      <w:szCs w:val="16"/>
    </w:rPr>
  </w:style>
  <w:style w:type="character" w:customStyle="1" w:styleId="TextedebullesCar">
    <w:name w:val="Texte de bulles Car"/>
    <w:link w:val="Textedebulles"/>
    <w:rsid w:val="00814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eau\modeles\dsblan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dsblanc.dot</Template>
  <TotalTime>3</TotalTime>
  <Pages>9</Pages>
  <Words>2814</Words>
  <Characters>14552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Avenant suppléance Vitrolles</vt:lpstr>
    </vt:vector>
  </TitlesOfParts>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2017-09-18T07:07:00Z</cp:lastPrinted>
  <dcterms:created xsi:type="dcterms:W3CDTF">2017-10-05T15:45:00Z</dcterms:created>
  <dcterms:modified xsi:type="dcterms:W3CDTF">2017-10-05T15:47:00Z</dcterms:modified>
</cp:coreProperties>
</file>