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2DD" w:rsidRDefault="00BC02DD" w:rsidP="00BC02DD">
      <w:pPr>
        <w:pBdr>
          <w:top w:val="single" w:sz="4" w:space="1" w:color="auto"/>
          <w:left w:val="single" w:sz="4" w:space="4" w:color="auto"/>
          <w:bottom w:val="single" w:sz="4" w:space="1" w:color="auto"/>
          <w:right w:val="single" w:sz="4" w:space="4" w:color="auto"/>
        </w:pBdr>
        <w:spacing w:after="0" w:line="276" w:lineRule="auto"/>
        <w:jc w:val="center"/>
        <w:rPr>
          <w:rFonts w:ascii="Arial" w:eastAsia="Calibri" w:hAnsi="Arial" w:cs="Arial"/>
          <w:b/>
        </w:rPr>
      </w:pPr>
      <w:r w:rsidRPr="00BC02DD">
        <w:rPr>
          <w:rFonts w:ascii="Arial" w:eastAsia="Calibri" w:hAnsi="Arial" w:cs="Arial"/>
          <w:b/>
        </w:rPr>
        <w:t>AVEN</w:t>
      </w:r>
      <w:r>
        <w:rPr>
          <w:rFonts w:ascii="Arial" w:eastAsia="Calibri" w:hAnsi="Arial" w:cs="Arial"/>
          <w:b/>
        </w:rPr>
        <w:t>ANT A L’ACCORD COLLECTIF DU 16 JUIN 2016</w:t>
      </w:r>
      <w:r w:rsidRPr="00BC02DD">
        <w:rPr>
          <w:rFonts w:ascii="Arial" w:eastAsia="Calibri" w:hAnsi="Arial" w:cs="Arial"/>
          <w:b/>
        </w:rPr>
        <w:t xml:space="preserve"> </w:t>
      </w:r>
    </w:p>
    <w:p w:rsidR="00BC02DD" w:rsidRPr="00BC02DD" w:rsidRDefault="00BC02DD" w:rsidP="00BC02DD">
      <w:pPr>
        <w:pBdr>
          <w:top w:val="single" w:sz="4" w:space="1" w:color="auto"/>
          <w:left w:val="single" w:sz="4" w:space="4" w:color="auto"/>
          <w:bottom w:val="single" w:sz="4" w:space="1" w:color="auto"/>
          <w:right w:val="single" w:sz="4" w:space="4" w:color="auto"/>
        </w:pBdr>
        <w:spacing w:after="0" w:line="276" w:lineRule="auto"/>
        <w:jc w:val="center"/>
        <w:rPr>
          <w:rFonts w:ascii="Arial" w:eastAsia="Calibri" w:hAnsi="Arial" w:cs="Arial"/>
          <w:b/>
        </w:rPr>
      </w:pPr>
      <w:r w:rsidRPr="00BC02DD">
        <w:rPr>
          <w:rFonts w:ascii="Arial" w:eastAsia="Calibri" w:hAnsi="Arial" w:cs="Arial"/>
          <w:b/>
        </w:rPr>
        <w:t>RELATIF A LA JOURNEE DE SOLIDARITE</w:t>
      </w:r>
    </w:p>
    <w:p w:rsidR="00BC02DD" w:rsidRPr="00BC02DD" w:rsidRDefault="00BC02DD" w:rsidP="00BC02DD">
      <w:pPr>
        <w:spacing w:after="0" w:line="276" w:lineRule="auto"/>
        <w:rPr>
          <w:rFonts w:ascii="Arial" w:eastAsia="Calibri" w:hAnsi="Arial" w:cs="Arial"/>
        </w:rPr>
      </w:pPr>
    </w:p>
    <w:p w:rsidR="00BC02DD" w:rsidRPr="00BC02DD" w:rsidRDefault="00BC02DD" w:rsidP="00BC02DD">
      <w:pPr>
        <w:spacing w:after="0" w:line="276" w:lineRule="auto"/>
        <w:rPr>
          <w:rFonts w:ascii="Arial" w:eastAsia="Calibri" w:hAnsi="Arial" w:cs="Arial"/>
        </w:rPr>
      </w:pPr>
    </w:p>
    <w:p w:rsidR="004D6A04" w:rsidRPr="004D6A04" w:rsidRDefault="004D6A04" w:rsidP="004D6A04">
      <w:pPr>
        <w:spacing w:after="0" w:line="240" w:lineRule="auto"/>
        <w:jc w:val="both"/>
        <w:rPr>
          <w:rFonts w:ascii="Arial" w:eastAsia="Times New Roman" w:hAnsi="Arial" w:cs="Arial"/>
          <w:b/>
          <w:color w:val="000000"/>
          <w:lang w:eastAsia="fr-FR"/>
        </w:rPr>
      </w:pPr>
      <w:r w:rsidRPr="004D6A04">
        <w:rPr>
          <w:rFonts w:ascii="Arial" w:eastAsia="Times New Roman" w:hAnsi="Arial" w:cs="Arial"/>
          <w:b/>
          <w:caps/>
          <w:color w:val="000000"/>
          <w:u w:val="single"/>
          <w:lang w:eastAsia="fr-FR"/>
        </w:rPr>
        <w:t>Entre</w:t>
      </w:r>
      <w:r w:rsidRPr="004D6A04">
        <w:rPr>
          <w:rFonts w:ascii="Arial" w:eastAsia="Times New Roman" w:hAnsi="Arial" w:cs="Arial"/>
          <w:b/>
          <w:color w:val="000000"/>
          <w:lang w:eastAsia="fr-FR"/>
        </w:rPr>
        <w:t xml:space="preserve"> </w:t>
      </w:r>
      <w:r w:rsidRPr="004D6A04">
        <w:rPr>
          <w:rFonts w:ascii="Arial" w:eastAsia="Times New Roman" w:hAnsi="Arial" w:cs="Arial"/>
          <w:b/>
          <w:color w:val="000000"/>
          <w:u w:val="single"/>
          <w:lang w:eastAsia="fr-FR"/>
        </w:rPr>
        <w:t>LES SOUSSIGNEES</w:t>
      </w:r>
      <w:r w:rsidRPr="004D6A04">
        <w:rPr>
          <w:rFonts w:ascii="Arial" w:eastAsia="Times New Roman" w:hAnsi="Arial" w:cs="Arial"/>
          <w:b/>
          <w:color w:val="000000"/>
          <w:lang w:eastAsia="fr-FR"/>
        </w:rPr>
        <w:t>:</w:t>
      </w:r>
    </w:p>
    <w:p w:rsidR="004D6A04" w:rsidRPr="004D6A04" w:rsidRDefault="004D6A04" w:rsidP="004D6A04">
      <w:pPr>
        <w:spacing w:after="0" w:line="240" w:lineRule="auto"/>
        <w:jc w:val="both"/>
        <w:rPr>
          <w:rFonts w:ascii="Arial" w:eastAsia="Times New Roman" w:hAnsi="Arial" w:cs="Arial"/>
          <w:color w:val="000000"/>
          <w:lang w:eastAsia="fr-FR"/>
        </w:rPr>
      </w:pPr>
    </w:p>
    <w:p w:rsidR="004D6A04" w:rsidRPr="004D6A04" w:rsidRDefault="004D6A04" w:rsidP="004D6A04">
      <w:pPr>
        <w:spacing w:after="0" w:line="280" w:lineRule="exact"/>
        <w:contextualSpacing/>
        <w:jc w:val="both"/>
        <w:rPr>
          <w:rFonts w:ascii="Arial" w:eastAsia="Times New Roman" w:hAnsi="Arial" w:cs="Arial"/>
          <w:b/>
          <w:lang w:eastAsia="fr-FR"/>
        </w:rPr>
      </w:pPr>
      <w:r w:rsidRPr="004D6A04">
        <w:rPr>
          <w:rFonts w:ascii="Arial" w:eastAsia="Times New Roman" w:hAnsi="Arial" w:cs="Arial"/>
          <w:b/>
          <w:lang w:eastAsia="fr-FR"/>
        </w:rPr>
        <w:t xml:space="preserve">La société AZUR SANTE PLUS </w:t>
      </w:r>
    </w:p>
    <w:p w:rsidR="004D6A04" w:rsidRPr="004D6A04" w:rsidRDefault="004D6A04" w:rsidP="004D6A04">
      <w:pPr>
        <w:spacing w:after="0" w:line="280" w:lineRule="exact"/>
        <w:contextualSpacing/>
        <w:jc w:val="both"/>
        <w:rPr>
          <w:rFonts w:ascii="Arial" w:eastAsia="Times New Roman" w:hAnsi="Arial" w:cs="Arial"/>
          <w:lang w:eastAsia="fr-FR"/>
        </w:rPr>
      </w:pPr>
      <w:r w:rsidRPr="004D6A04">
        <w:rPr>
          <w:rFonts w:ascii="Arial" w:eastAsia="Times New Roman" w:hAnsi="Arial" w:cs="Arial"/>
          <w:lang w:eastAsia="fr-FR"/>
        </w:rPr>
        <w:t>SARL, inscrite au RCS de Nice sous le numéro 515 051 944</w:t>
      </w:r>
    </w:p>
    <w:p w:rsidR="004D6A04" w:rsidRPr="004D6A04" w:rsidRDefault="004D6A04" w:rsidP="004D6A04">
      <w:pPr>
        <w:spacing w:after="0" w:line="280" w:lineRule="exact"/>
        <w:rPr>
          <w:rFonts w:ascii="Arial" w:eastAsia="Times New Roman" w:hAnsi="Arial" w:cs="Arial"/>
          <w:lang w:eastAsia="fr-FR"/>
        </w:rPr>
      </w:pPr>
      <w:r w:rsidRPr="004D6A04">
        <w:rPr>
          <w:rFonts w:ascii="Arial" w:eastAsia="Times New Roman" w:hAnsi="Arial" w:cs="Arial"/>
          <w:lang w:eastAsia="fr-FR"/>
        </w:rPr>
        <w:t>Dont le siège social se situe 51, Avenue Cap de Croix - 06100 NICE</w:t>
      </w:r>
    </w:p>
    <w:p w:rsidR="004D6A04" w:rsidRPr="004D6A04" w:rsidRDefault="004D6A04" w:rsidP="004D6A04">
      <w:pPr>
        <w:spacing w:after="0" w:line="280" w:lineRule="exact"/>
        <w:contextualSpacing/>
        <w:jc w:val="both"/>
        <w:rPr>
          <w:rFonts w:ascii="Arial" w:eastAsia="Times New Roman" w:hAnsi="Arial" w:cs="Arial"/>
          <w:lang w:eastAsia="fr-FR"/>
        </w:rPr>
      </w:pPr>
    </w:p>
    <w:p w:rsidR="004D6A04" w:rsidRPr="004D6A04" w:rsidRDefault="004D6A04" w:rsidP="004D6A04">
      <w:pPr>
        <w:spacing w:after="0" w:line="280" w:lineRule="exact"/>
        <w:contextualSpacing/>
        <w:jc w:val="both"/>
        <w:rPr>
          <w:rFonts w:ascii="Arial" w:eastAsia="Times New Roman" w:hAnsi="Arial" w:cs="Arial"/>
          <w:lang w:eastAsia="fr-FR"/>
        </w:rPr>
      </w:pPr>
      <w:r w:rsidRPr="004D6A04">
        <w:rPr>
          <w:rFonts w:ascii="Arial" w:eastAsia="Times New Roman" w:hAnsi="Arial" w:cs="Arial"/>
          <w:lang w:eastAsia="fr-FR"/>
        </w:rPr>
        <w:t>Représentée par</w:t>
      </w:r>
      <w:r w:rsidR="00F32510">
        <w:rPr>
          <w:rFonts w:ascii="Arial" w:eastAsia="Times New Roman" w:hAnsi="Arial" w:cs="Arial"/>
          <w:lang w:eastAsia="fr-FR"/>
        </w:rPr>
        <w:t xml:space="preserve"> </w:t>
      </w:r>
      <w:r w:rsidR="004B4201">
        <w:rPr>
          <w:rFonts w:ascii="Arial" w:eastAsia="Times New Roman" w:hAnsi="Arial" w:cs="Arial"/>
          <w:lang w:eastAsia="fr-FR"/>
        </w:rPr>
        <w:t>xxx</w:t>
      </w:r>
      <w:r w:rsidRPr="004D6A04">
        <w:rPr>
          <w:rFonts w:ascii="Arial" w:eastAsia="Times New Roman" w:hAnsi="Arial" w:cs="Arial"/>
          <w:lang w:eastAsia="fr-FR"/>
        </w:rPr>
        <w:t>, dûment habilité</w:t>
      </w:r>
      <w:r w:rsidR="00F32510">
        <w:rPr>
          <w:rFonts w:ascii="Arial" w:eastAsia="Times New Roman" w:hAnsi="Arial" w:cs="Arial"/>
          <w:lang w:eastAsia="fr-FR"/>
        </w:rPr>
        <w:t>e</w:t>
      </w:r>
      <w:r w:rsidRPr="004D6A04">
        <w:rPr>
          <w:rFonts w:ascii="Arial" w:eastAsia="Times New Roman" w:hAnsi="Arial" w:cs="Arial"/>
          <w:lang w:eastAsia="fr-FR"/>
        </w:rPr>
        <w:t xml:space="preserve"> pour la signature des présentes,</w:t>
      </w:r>
    </w:p>
    <w:p w:rsidR="004D6A04" w:rsidRPr="004D6A04" w:rsidRDefault="004D6A04" w:rsidP="004D6A04">
      <w:pPr>
        <w:spacing w:after="0" w:line="280" w:lineRule="exact"/>
        <w:contextualSpacing/>
        <w:jc w:val="both"/>
        <w:rPr>
          <w:rFonts w:ascii="Arial" w:eastAsia="Times New Roman" w:hAnsi="Arial" w:cs="Arial"/>
          <w:lang w:eastAsia="fr-FR"/>
        </w:rPr>
      </w:pPr>
    </w:p>
    <w:p w:rsidR="004D6A04" w:rsidRPr="004D6A04" w:rsidRDefault="00F32510" w:rsidP="004D6A04">
      <w:pPr>
        <w:spacing w:after="0" w:line="280" w:lineRule="exact"/>
        <w:contextualSpacing/>
        <w:jc w:val="both"/>
        <w:rPr>
          <w:rFonts w:ascii="Arial" w:eastAsia="Times New Roman" w:hAnsi="Arial" w:cs="Arial"/>
          <w:lang w:eastAsia="fr-FR"/>
        </w:rPr>
      </w:pPr>
      <w:r>
        <w:rPr>
          <w:rFonts w:ascii="Arial" w:eastAsia="Times New Roman" w:hAnsi="Arial" w:cs="Arial"/>
          <w:lang w:eastAsia="fr-FR"/>
        </w:rPr>
        <w:t>Ci-après désignée « la S</w:t>
      </w:r>
      <w:r w:rsidR="004D6A04" w:rsidRPr="004D6A04">
        <w:rPr>
          <w:rFonts w:ascii="Arial" w:eastAsia="Times New Roman" w:hAnsi="Arial" w:cs="Arial"/>
          <w:lang w:eastAsia="fr-FR"/>
        </w:rPr>
        <w:t>ociété »</w:t>
      </w:r>
    </w:p>
    <w:p w:rsidR="004D6A04" w:rsidRPr="004D6A04" w:rsidRDefault="004D6A04" w:rsidP="004D6A04">
      <w:pPr>
        <w:spacing w:after="200" w:line="240" w:lineRule="auto"/>
        <w:jc w:val="both"/>
        <w:rPr>
          <w:rFonts w:ascii="Arial" w:eastAsia="Calibri" w:hAnsi="Arial" w:cs="Arial"/>
        </w:rPr>
      </w:pPr>
    </w:p>
    <w:p w:rsidR="004D6A04" w:rsidRPr="004D6A04" w:rsidRDefault="004D6A04" w:rsidP="004D6A04">
      <w:pPr>
        <w:tabs>
          <w:tab w:val="left" w:pos="5670"/>
        </w:tabs>
        <w:spacing w:after="0" w:line="240" w:lineRule="auto"/>
        <w:jc w:val="right"/>
        <w:rPr>
          <w:rFonts w:ascii="Arial" w:eastAsia="MS Mincho" w:hAnsi="Arial" w:cs="Arial"/>
          <w:b/>
          <w:caps/>
          <w:kern w:val="32"/>
          <w:lang w:val="x-none" w:eastAsia="x-none"/>
        </w:rPr>
      </w:pPr>
      <w:r w:rsidRPr="004D6A04">
        <w:rPr>
          <w:rFonts w:ascii="Arial" w:eastAsia="MS Mincho" w:hAnsi="Arial" w:cs="Arial"/>
          <w:b/>
          <w:bCs/>
          <w:kern w:val="32"/>
          <w:lang w:val="x-none" w:eastAsia="x-none"/>
        </w:rPr>
        <w:tab/>
      </w:r>
      <w:r w:rsidRPr="004D6A04">
        <w:rPr>
          <w:rFonts w:ascii="Arial" w:eastAsia="MS Mincho" w:hAnsi="Arial" w:cs="Arial"/>
          <w:b/>
          <w:bCs/>
          <w:caps/>
          <w:kern w:val="32"/>
          <w:lang w:val="x-none" w:eastAsia="x-none"/>
        </w:rPr>
        <w:t>D'une part</w:t>
      </w:r>
    </w:p>
    <w:p w:rsidR="004D6A04" w:rsidRPr="004D6A04" w:rsidRDefault="004D6A04" w:rsidP="004D6A04">
      <w:pPr>
        <w:spacing w:after="0" w:line="280" w:lineRule="exact"/>
        <w:contextualSpacing/>
        <w:jc w:val="both"/>
        <w:rPr>
          <w:rFonts w:ascii="Arial" w:eastAsia="Times New Roman" w:hAnsi="Arial" w:cs="Arial"/>
          <w:lang w:eastAsia="fr-FR"/>
        </w:rPr>
      </w:pPr>
    </w:p>
    <w:p w:rsidR="004D6A04" w:rsidRPr="004D6A04" w:rsidRDefault="004D6A04" w:rsidP="004D6A04">
      <w:pPr>
        <w:spacing w:after="0" w:line="240" w:lineRule="auto"/>
        <w:jc w:val="both"/>
        <w:rPr>
          <w:rFonts w:ascii="Arial" w:eastAsia="MS Mincho" w:hAnsi="Arial" w:cs="Arial"/>
          <w:bCs/>
          <w:kern w:val="32"/>
          <w:lang w:val="x-none" w:eastAsia="x-none"/>
        </w:rPr>
      </w:pPr>
      <w:r w:rsidRPr="004D6A04">
        <w:rPr>
          <w:rFonts w:ascii="Arial" w:eastAsia="MS Mincho" w:hAnsi="Arial" w:cs="Arial"/>
          <w:b/>
          <w:bCs/>
          <w:kern w:val="32"/>
          <w:u w:val="single"/>
          <w:lang w:val="x-none" w:eastAsia="x-none"/>
        </w:rPr>
        <w:t>ET</w:t>
      </w:r>
      <w:r w:rsidRPr="004D6A04">
        <w:rPr>
          <w:rFonts w:ascii="Arial" w:eastAsia="MS Mincho" w:hAnsi="Arial" w:cs="Arial"/>
          <w:b/>
          <w:bCs/>
          <w:kern w:val="32"/>
          <w:lang w:val="x-none" w:eastAsia="x-none"/>
        </w:rPr>
        <w:t> :</w:t>
      </w:r>
    </w:p>
    <w:p w:rsidR="004D6A04" w:rsidRPr="004D6A04" w:rsidRDefault="004D6A04" w:rsidP="004D6A04">
      <w:pPr>
        <w:spacing w:after="0" w:line="280" w:lineRule="exact"/>
        <w:contextualSpacing/>
        <w:jc w:val="both"/>
        <w:rPr>
          <w:rFonts w:ascii="Arial" w:eastAsia="Times New Roman" w:hAnsi="Arial" w:cs="Arial"/>
          <w:lang w:eastAsia="fr-FR"/>
        </w:rPr>
      </w:pPr>
    </w:p>
    <w:p w:rsidR="004D6A04" w:rsidRPr="004D6A04" w:rsidRDefault="004D6A04" w:rsidP="004D6A04">
      <w:pPr>
        <w:spacing w:after="0" w:line="280" w:lineRule="exact"/>
        <w:ind w:left="720"/>
        <w:contextualSpacing/>
        <w:jc w:val="both"/>
        <w:rPr>
          <w:rFonts w:ascii="Arial" w:eastAsia="Times New Roman" w:hAnsi="Arial" w:cs="Arial"/>
          <w:lang w:eastAsia="fr-FR"/>
        </w:rPr>
      </w:pPr>
    </w:p>
    <w:p w:rsidR="004D6A04" w:rsidRPr="004D6A04" w:rsidRDefault="00A8172C" w:rsidP="004D6A04">
      <w:pPr>
        <w:spacing w:after="0" w:line="280" w:lineRule="exact"/>
        <w:contextualSpacing/>
        <w:jc w:val="both"/>
        <w:rPr>
          <w:rFonts w:ascii="Arial" w:eastAsia="Times New Roman" w:hAnsi="Arial" w:cs="Arial"/>
          <w:lang w:eastAsia="fr-FR"/>
        </w:rPr>
      </w:pPr>
      <w:r>
        <w:rPr>
          <w:rFonts w:ascii="Arial" w:eastAsia="Times New Roman" w:hAnsi="Arial" w:cs="Arial"/>
          <w:lang w:eastAsia="fr-FR"/>
        </w:rPr>
        <w:t>L’organisation syndicale CFTC</w:t>
      </w:r>
      <w:r w:rsidR="004D6A04" w:rsidRPr="004D6A04">
        <w:rPr>
          <w:rFonts w:ascii="Arial" w:eastAsia="Times New Roman" w:hAnsi="Arial" w:cs="Arial"/>
          <w:lang w:eastAsia="fr-FR"/>
        </w:rPr>
        <w:t xml:space="preserve"> représentée par </w:t>
      </w:r>
      <w:r>
        <w:rPr>
          <w:rFonts w:ascii="Arial" w:eastAsia="Times New Roman" w:hAnsi="Arial" w:cs="Arial"/>
          <w:lang w:eastAsia="fr-FR"/>
        </w:rPr>
        <w:t xml:space="preserve">Mme </w:t>
      </w:r>
      <w:r w:rsidR="004B4201">
        <w:rPr>
          <w:rFonts w:ascii="Arial" w:eastAsia="Times New Roman" w:hAnsi="Arial" w:cs="Arial"/>
          <w:lang w:eastAsia="fr-FR"/>
        </w:rPr>
        <w:t>xxx</w:t>
      </w:r>
      <w:bookmarkStart w:id="0" w:name="_GoBack"/>
      <w:bookmarkEnd w:id="0"/>
      <w:r>
        <w:rPr>
          <w:rFonts w:ascii="Arial" w:eastAsia="Times New Roman" w:hAnsi="Arial" w:cs="Arial"/>
          <w:lang w:eastAsia="fr-FR"/>
        </w:rPr>
        <w:t xml:space="preserve"> </w:t>
      </w:r>
      <w:r w:rsidR="004D6A04" w:rsidRPr="004D6A04">
        <w:rPr>
          <w:rFonts w:ascii="Arial" w:eastAsia="Times New Roman" w:hAnsi="Arial" w:cs="Arial"/>
          <w:lang w:eastAsia="fr-FR"/>
        </w:rPr>
        <w:t xml:space="preserve">en sa qualité de </w:t>
      </w:r>
      <w:r w:rsidR="00E62C7E">
        <w:rPr>
          <w:rFonts w:ascii="Arial" w:eastAsia="Times New Roman" w:hAnsi="Arial" w:cs="Arial"/>
          <w:lang w:eastAsia="fr-FR"/>
        </w:rPr>
        <w:t>délégué syndical au sein de la S</w:t>
      </w:r>
      <w:r w:rsidR="004D6A04" w:rsidRPr="004D6A04">
        <w:rPr>
          <w:rFonts w:ascii="Arial" w:eastAsia="Times New Roman" w:hAnsi="Arial" w:cs="Arial"/>
          <w:lang w:eastAsia="fr-FR"/>
        </w:rPr>
        <w:t>ociété,</w:t>
      </w:r>
    </w:p>
    <w:p w:rsidR="004D6A04" w:rsidRPr="004D6A04" w:rsidRDefault="004D6A04" w:rsidP="004D6A04">
      <w:pPr>
        <w:spacing w:after="0" w:line="280" w:lineRule="exact"/>
        <w:contextualSpacing/>
        <w:jc w:val="both"/>
        <w:rPr>
          <w:rFonts w:ascii="Arial" w:eastAsia="Times New Roman" w:hAnsi="Arial" w:cs="Arial"/>
          <w:lang w:eastAsia="fr-FR"/>
        </w:rPr>
      </w:pPr>
    </w:p>
    <w:p w:rsidR="004D6A04" w:rsidRPr="004D6A04" w:rsidRDefault="004D6A04" w:rsidP="004D6A04">
      <w:pPr>
        <w:spacing w:line="256" w:lineRule="auto"/>
        <w:jc w:val="right"/>
        <w:rPr>
          <w:rFonts w:ascii="Arial" w:eastAsia="Calibri" w:hAnsi="Arial" w:cs="Arial"/>
        </w:rPr>
      </w:pPr>
      <w:r w:rsidRPr="004D6A04">
        <w:rPr>
          <w:rFonts w:ascii="Arial" w:eastAsia="Times New Roman" w:hAnsi="Arial" w:cs="Arial"/>
          <w:b/>
          <w:lang w:eastAsia="fr-FR"/>
        </w:rPr>
        <w:tab/>
      </w:r>
      <w:r w:rsidRPr="004D6A04">
        <w:rPr>
          <w:rFonts w:ascii="Arial" w:eastAsia="Times New Roman" w:hAnsi="Arial" w:cs="Arial"/>
          <w:b/>
          <w:caps/>
          <w:lang w:eastAsia="fr-FR"/>
        </w:rPr>
        <w:t>D'autre part</w:t>
      </w:r>
    </w:p>
    <w:p w:rsidR="004D6A04" w:rsidRPr="004D6A04" w:rsidRDefault="004D6A04" w:rsidP="004D6A04">
      <w:pPr>
        <w:spacing w:line="256" w:lineRule="auto"/>
        <w:rPr>
          <w:rFonts w:ascii="Arial" w:eastAsia="Times New Roman" w:hAnsi="Arial" w:cs="Arial"/>
          <w:lang w:eastAsia="fr-FR"/>
        </w:rPr>
      </w:pPr>
    </w:p>
    <w:p w:rsidR="004D6A04" w:rsidRPr="004D6A04" w:rsidRDefault="004D6A04" w:rsidP="004D6A04">
      <w:pPr>
        <w:spacing w:line="256" w:lineRule="auto"/>
        <w:rPr>
          <w:rFonts w:ascii="Arial" w:eastAsia="Times New Roman" w:hAnsi="Arial" w:cs="Arial"/>
          <w:lang w:eastAsia="fr-FR"/>
        </w:rPr>
      </w:pPr>
      <w:r w:rsidRPr="004D6A04">
        <w:rPr>
          <w:rFonts w:ascii="Arial" w:eastAsia="Times New Roman" w:hAnsi="Arial" w:cs="Arial"/>
          <w:lang w:eastAsia="fr-FR"/>
        </w:rPr>
        <w:t>Ci-après ensemble désignées les « Parties signataires »</w:t>
      </w:r>
    </w:p>
    <w:p w:rsidR="00BC02DD" w:rsidRPr="00BC02DD" w:rsidRDefault="00BC02DD" w:rsidP="00BC02DD">
      <w:pPr>
        <w:spacing w:after="0" w:line="276" w:lineRule="auto"/>
        <w:jc w:val="both"/>
        <w:rPr>
          <w:rFonts w:ascii="Arial" w:eastAsia="Calibri" w:hAnsi="Arial" w:cs="Arial"/>
          <w:b/>
        </w:rPr>
      </w:pPr>
    </w:p>
    <w:p w:rsidR="00BC02DD" w:rsidRPr="00BC02DD" w:rsidRDefault="00BC02DD" w:rsidP="00BC02DD">
      <w:pPr>
        <w:spacing w:after="0" w:line="276" w:lineRule="auto"/>
        <w:jc w:val="both"/>
        <w:rPr>
          <w:rFonts w:ascii="Arial" w:eastAsia="Calibri" w:hAnsi="Arial" w:cs="Arial"/>
          <w:b/>
        </w:rPr>
      </w:pPr>
      <w:r w:rsidRPr="00BC02DD">
        <w:rPr>
          <w:rFonts w:ascii="Arial" w:eastAsia="Calibri" w:hAnsi="Arial" w:cs="Arial"/>
          <w:b/>
        </w:rPr>
        <w:t xml:space="preserve">Préambule </w:t>
      </w:r>
    </w:p>
    <w:p w:rsidR="00BC02DD" w:rsidRPr="00BC02DD" w:rsidRDefault="00BC02DD" w:rsidP="00BC02DD">
      <w:pPr>
        <w:spacing w:after="0" w:line="240" w:lineRule="auto"/>
        <w:rPr>
          <w:rFonts w:ascii="Arial" w:eastAsia="Calibri" w:hAnsi="Arial" w:cs="Arial"/>
        </w:rPr>
      </w:pPr>
    </w:p>
    <w:p w:rsidR="00BC02DD" w:rsidRPr="00BC02DD" w:rsidRDefault="00BC02DD" w:rsidP="006B0659">
      <w:pPr>
        <w:spacing w:after="200" w:line="240" w:lineRule="auto"/>
        <w:jc w:val="both"/>
        <w:rPr>
          <w:rFonts w:ascii="Arial" w:eastAsia="Calibri" w:hAnsi="Arial" w:cs="Arial"/>
        </w:rPr>
      </w:pPr>
      <w:r w:rsidRPr="00BC02DD">
        <w:rPr>
          <w:rFonts w:ascii="Arial" w:eastAsia="Calibri" w:hAnsi="Arial" w:cs="Arial"/>
        </w:rPr>
        <w:t>Il est rappelé :</w:t>
      </w:r>
    </w:p>
    <w:p w:rsidR="00BC02DD" w:rsidRPr="00BC02DD" w:rsidRDefault="00BC02DD" w:rsidP="006B0659">
      <w:pPr>
        <w:numPr>
          <w:ilvl w:val="0"/>
          <w:numId w:val="1"/>
        </w:numPr>
        <w:spacing w:after="200" w:line="240" w:lineRule="auto"/>
        <w:contextualSpacing/>
        <w:jc w:val="both"/>
        <w:rPr>
          <w:rFonts w:ascii="Arial" w:eastAsia="Calibri" w:hAnsi="Arial" w:cs="Arial"/>
        </w:rPr>
      </w:pPr>
      <w:r w:rsidRPr="00BC02DD">
        <w:rPr>
          <w:rFonts w:ascii="Arial" w:eastAsia="Calibri" w:hAnsi="Arial" w:cs="Arial"/>
        </w:rPr>
        <w:t xml:space="preserve">qu’un accord collectif relatif à la mise en œuvre de la journée de solidarité a été conclu au sein de la Société </w:t>
      </w:r>
      <w:r w:rsidR="00874A77" w:rsidRPr="00874A77">
        <w:rPr>
          <w:rFonts w:ascii="Arial" w:eastAsia="Calibri" w:hAnsi="Arial" w:cs="Arial"/>
        </w:rPr>
        <w:t xml:space="preserve">AZUR SANTE PLUS </w:t>
      </w:r>
      <w:r w:rsidR="00874A77">
        <w:rPr>
          <w:rFonts w:ascii="Arial" w:eastAsia="Calibri" w:hAnsi="Arial" w:cs="Arial"/>
        </w:rPr>
        <w:t>en date du 16 juin 2016</w:t>
      </w:r>
      <w:r w:rsidRPr="00BC02DD">
        <w:rPr>
          <w:rFonts w:ascii="Arial" w:eastAsia="Calibri" w:hAnsi="Arial" w:cs="Arial"/>
        </w:rPr>
        <w:t> ;</w:t>
      </w:r>
    </w:p>
    <w:p w:rsidR="00874A77" w:rsidRDefault="00BC02DD" w:rsidP="006B0659">
      <w:pPr>
        <w:numPr>
          <w:ilvl w:val="0"/>
          <w:numId w:val="1"/>
        </w:numPr>
        <w:spacing w:after="200" w:line="240" w:lineRule="auto"/>
        <w:contextualSpacing/>
        <w:jc w:val="both"/>
        <w:rPr>
          <w:rFonts w:ascii="Arial" w:eastAsia="Calibri" w:hAnsi="Arial" w:cs="Arial"/>
        </w:rPr>
      </w:pPr>
      <w:r w:rsidRPr="00BC02DD">
        <w:rPr>
          <w:rFonts w:ascii="Arial" w:eastAsia="Calibri" w:hAnsi="Arial" w:cs="Arial"/>
        </w:rPr>
        <w:t>que l</w:t>
      </w:r>
      <w:r w:rsidR="00874A77">
        <w:rPr>
          <w:rFonts w:ascii="Arial" w:eastAsia="Calibri" w:hAnsi="Arial" w:cs="Arial"/>
        </w:rPr>
        <w:t>a journée de solidarité a été fixée collectivement au 11 novembre de chaque année ;</w:t>
      </w:r>
    </w:p>
    <w:p w:rsidR="00874A77" w:rsidRDefault="00874A77" w:rsidP="006B0659">
      <w:pPr>
        <w:numPr>
          <w:ilvl w:val="0"/>
          <w:numId w:val="1"/>
        </w:numPr>
        <w:spacing w:after="200" w:line="240" w:lineRule="auto"/>
        <w:contextualSpacing/>
        <w:jc w:val="both"/>
        <w:rPr>
          <w:rFonts w:ascii="Arial" w:eastAsia="Calibri" w:hAnsi="Arial" w:cs="Arial"/>
        </w:rPr>
      </w:pPr>
      <w:r>
        <w:rPr>
          <w:rFonts w:ascii="Arial" w:eastAsia="Calibri" w:hAnsi="Arial" w:cs="Arial"/>
        </w:rPr>
        <w:t xml:space="preserve">que pour les années où la journée de solidarité tombe un samedi ou un dimanche, </w:t>
      </w:r>
      <w:r w:rsidR="006B0659">
        <w:rPr>
          <w:rFonts w:ascii="Arial" w:eastAsia="Calibri" w:hAnsi="Arial" w:cs="Arial"/>
        </w:rPr>
        <w:t xml:space="preserve">l’accord du 16 juin 2016 ne précisait pas </w:t>
      </w:r>
      <w:r>
        <w:rPr>
          <w:rFonts w:ascii="Arial" w:eastAsia="Calibri" w:hAnsi="Arial" w:cs="Arial"/>
        </w:rPr>
        <w:t>les conditions de réalisation de la journée de solidarité par les salariés</w:t>
      </w:r>
      <w:r w:rsidR="006B0659">
        <w:rPr>
          <w:rFonts w:ascii="Arial" w:eastAsia="Calibri" w:hAnsi="Arial" w:cs="Arial"/>
        </w:rPr>
        <w:t> ;</w:t>
      </w:r>
    </w:p>
    <w:p w:rsidR="006B0659" w:rsidRDefault="006B0659" w:rsidP="006B0659">
      <w:pPr>
        <w:numPr>
          <w:ilvl w:val="0"/>
          <w:numId w:val="1"/>
        </w:numPr>
        <w:spacing w:after="200" w:line="240" w:lineRule="auto"/>
        <w:contextualSpacing/>
        <w:jc w:val="both"/>
        <w:rPr>
          <w:rFonts w:ascii="Arial" w:eastAsia="Calibri" w:hAnsi="Arial" w:cs="Arial"/>
        </w:rPr>
      </w:pPr>
      <w:r>
        <w:rPr>
          <w:rFonts w:ascii="Arial" w:eastAsia="Calibri" w:hAnsi="Arial" w:cs="Arial"/>
        </w:rPr>
        <w:t xml:space="preserve">qu’il convenait </w:t>
      </w:r>
      <w:r w:rsidR="00E62C7E">
        <w:rPr>
          <w:rFonts w:ascii="Arial" w:eastAsia="Calibri" w:hAnsi="Arial" w:cs="Arial"/>
        </w:rPr>
        <w:t xml:space="preserve">donc </w:t>
      </w:r>
      <w:r>
        <w:rPr>
          <w:rFonts w:ascii="Arial" w:eastAsia="Calibri" w:hAnsi="Arial" w:cs="Arial"/>
        </w:rPr>
        <w:t xml:space="preserve">de définir précisément les modalités </w:t>
      </w:r>
      <w:r w:rsidRPr="006B0659">
        <w:rPr>
          <w:rFonts w:ascii="Arial" w:eastAsia="Calibri" w:hAnsi="Arial" w:cs="Arial"/>
        </w:rPr>
        <w:t>d’organisation de la pr</w:t>
      </w:r>
      <w:r>
        <w:rPr>
          <w:rFonts w:ascii="Arial" w:eastAsia="Calibri" w:hAnsi="Arial" w:cs="Arial"/>
        </w:rPr>
        <w:t>ise de la journée de solidarité pour les années où le 11 novembre tombe un samedi ou un dimanche.</w:t>
      </w:r>
    </w:p>
    <w:p w:rsidR="006B0659" w:rsidRDefault="006B0659" w:rsidP="006B0659">
      <w:pPr>
        <w:spacing w:after="200" w:line="240" w:lineRule="auto"/>
        <w:ind w:left="720"/>
        <w:contextualSpacing/>
        <w:jc w:val="both"/>
        <w:rPr>
          <w:rFonts w:ascii="Arial" w:eastAsia="Calibri" w:hAnsi="Arial" w:cs="Arial"/>
        </w:rPr>
      </w:pPr>
    </w:p>
    <w:p w:rsidR="00874A77" w:rsidRDefault="00874A77" w:rsidP="006B0659">
      <w:pPr>
        <w:spacing w:after="200" w:line="240" w:lineRule="auto"/>
        <w:contextualSpacing/>
        <w:jc w:val="both"/>
        <w:rPr>
          <w:rFonts w:ascii="Arial" w:eastAsia="Calibri" w:hAnsi="Arial" w:cs="Arial"/>
        </w:rPr>
      </w:pPr>
      <w:r w:rsidRPr="00874A77">
        <w:rPr>
          <w:rFonts w:ascii="Arial" w:eastAsia="Calibri" w:hAnsi="Arial" w:cs="Arial"/>
        </w:rPr>
        <w:t xml:space="preserve">Les Parties signataires ont ainsi décidé </w:t>
      </w:r>
      <w:r w:rsidR="006B0659">
        <w:rPr>
          <w:rFonts w:ascii="Arial" w:eastAsia="Calibri" w:hAnsi="Arial" w:cs="Arial"/>
        </w:rPr>
        <w:t xml:space="preserve">de compléter et </w:t>
      </w:r>
      <w:r w:rsidRPr="00874A77">
        <w:rPr>
          <w:rFonts w:ascii="Arial" w:eastAsia="Calibri" w:hAnsi="Arial" w:cs="Arial"/>
        </w:rPr>
        <w:t>d’ad</w:t>
      </w:r>
      <w:r w:rsidR="006B0659">
        <w:rPr>
          <w:rFonts w:ascii="Arial" w:eastAsia="Calibri" w:hAnsi="Arial" w:cs="Arial"/>
        </w:rPr>
        <w:t xml:space="preserve">apter les règles relatives aux modalités d’accomplissement de la journée de solidarité </w:t>
      </w:r>
      <w:r w:rsidRPr="00874A77">
        <w:rPr>
          <w:rFonts w:ascii="Arial" w:eastAsia="Calibri" w:hAnsi="Arial" w:cs="Arial"/>
        </w:rPr>
        <w:t>dans les cond</w:t>
      </w:r>
      <w:r w:rsidR="006B0659">
        <w:rPr>
          <w:rFonts w:ascii="Arial" w:eastAsia="Calibri" w:hAnsi="Arial" w:cs="Arial"/>
        </w:rPr>
        <w:t>itions prévues par le présent avenant</w:t>
      </w:r>
      <w:r w:rsidRPr="00874A77">
        <w:rPr>
          <w:rFonts w:ascii="Arial" w:eastAsia="Calibri" w:hAnsi="Arial" w:cs="Arial"/>
        </w:rPr>
        <w:t>.</w:t>
      </w:r>
    </w:p>
    <w:p w:rsidR="006B0659" w:rsidRDefault="006B0659" w:rsidP="006B0659">
      <w:pPr>
        <w:spacing w:after="200" w:line="240" w:lineRule="auto"/>
        <w:contextualSpacing/>
        <w:jc w:val="both"/>
        <w:rPr>
          <w:rFonts w:ascii="Arial" w:eastAsia="Calibri" w:hAnsi="Arial" w:cs="Arial"/>
        </w:rPr>
      </w:pPr>
    </w:p>
    <w:p w:rsidR="006B0659" w:rsidRDefault="006B0659" w:rsidP="006B0659">
      <w:pPr>
        <w:spacing w:after="200" w:line="240" w:lineRule="auto"/>
        <w:contextualSpacing/>
        <w:jc w:val="both"/>
        <w:rPr>
          <w:rFonts w:ascii="Arial" w:eastAsia="Calibri" w:hAnsi="Arial" w:cs="Arial"/>
        </w:rPr>
      </w:pPr>
    </w:p>
    <w:p w:rsidR="006B0659" w:rsidRDefault="006B0659" w:rsidP="00874A77">
      <w:pPr>
        <w:spacing w:after="200" w:line="240" w:lineRule="auto"/>
        <w:contextualSpacing/>
        <w:rPr>
          <w:rFonts w:ascii="Arial" w:eastAsia="Calibri" w:hAnsi="Arial" w:cs="Arial"/>
        </w:rPr>
      </w:pPr>
    </w:p>
    <w:p w:rsidR="006B0659" w:rsidRDefault="006B0659" w:rsidP="00874A77">
      <w:pPr>
        <w:spacing w:after="200" w:line="240" w:lineRule="auto"/>
        <w:contextualSpacing/>
        <w:rPr>
          <w:rFonts w:ascii="Arial" w:eastAsia="Calibri" w:hAnsi="Arial" w:cs="Arial"/>
        </w:rPr>
      </w:pPr>
    </w:p>
    <w:p w:rsidR="006B0659" w:rsidRPr="00BC02DD" w:rsidRDefault="006B0659" w:rsidP="00874A77">
      <w:pPr>
        <w:spacing w:after="200" w:line="240" w:lineRule="auto"/>
        <w:contextualSpacing/>
        <w:rPr>
          <w:rFonts w:ascii="Arial" w:eastAsia="Calibri" w:hAnsi="Arial" w:cs="Arial"/>
        </w:rPr>
      </w:pPr>
    </w:p>
    <w:p w:rsidR="00BC02DD" w:rsidRPr="00BC02DD" w:rsidRDefault="00BC02DD" w:rsidP="00BC02DD">
      <w:pPr>
        <w:spacing w:after="0" w:line="276" w:lineRule="auto"/>
        <w:jc w:val="center"/>
        <w:rPr>
          <w:rFonts w:ascii="Arial" w:eastAsia="Calibri" w:hAnsi="Arial" w:cs="Arial"/>
          <w:b/>
        </w:rPr>
      </w:pPr>
    </w:p>
    <w:p w:rsidR="00BC02DD" w:rsidRPr="00BC02DD" w:rsidRDefault="00BC02DD" w:rsidP="00BC02DD">
      <w:pPr>
        <w:spacing w:after="0" w:line="276" w:lineRule="auto"/>
        <w:jc w:val="center"/>
        <w:rPr>
          <w:rFonts w:ascii="Arial" w:eastAsia="Calibri" w:hAnsi="Arial" w:cs="Arial"/>
          <w:b/>
        </w:rPr>
      </w:pPr>
      <w:r w:rsidRPr="00BC02DD">
        <w:rPr>
          <w:rFonts w:ascii="Arial" w:eastAsia="Calibri" w:hAnsi="Arial" w:cs="Arial"/>
          <w:b/>
        </w:rPr>
        <w:lastRenderedPageBreak/>
        <w:t>Il a donc été convenu ce qui suit :</w:t>
      </w:r>
    </w:p>
    <w:p w:rsidR="00BC02DD" w:rsidRPr="00BC02DD" w:rsidRDefault="00BC02DD" w:rsidP="00BC02DD">
      <w:pPr>
        <w:spacing w:after="0" w:line="240" w:lineRule="auto"/>
        <w:rPr>
          <w:rFonts w:ascii="Arial" w:eastAsia="Calibri" w:hAnsi="Arial" w:cs="Arial"/>
        </w:rPr>
      </w:pPr>
    </w:p>
    <w:p w:rsidR="00BC02DD" w:rsidRPr="00BC02DD" w:rsidRDefault="00BC02DD" w:rsidP="00BC02DD">
      <w:pPr>
        <w:keepNext/>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outlineLvl w:val="0"/>
        <w:rPr>
          <w:rFonts w:ascii="Arial" w:eastAsia="Times New Roman" w:hAnsi="Arial" w:cs="Arial"/>
          <w:b/>
          <w:lang w:eastAsia="fr-FR"/>
        </w:rPr>
      </w:pPr>
      <w:r w:rsidRPr="00BC02DD">
        <w:rPr>
          <w:rFonts w:ascii="Arial" w:eastAsia="Times New Roman" w:hAnsi="Arial" w:cs="Arial"/>
          <w:b/>
          <w:lang w:eastAsia="fr-FR"/>
        </w:rPr>
        <w:t>TITRE I - DISPOSITIONS GENERALES</w:t>
      </w:r>
    </w:p>
    <w:p w:rsidR="00BC02DD" w:rsidRPr="00BC02DD" w:rsidRDefault="00BC02DD" w:rsidP="00BC02DD">
      <w:pPr>
        <w:spacing w:after="0" w:line="240" w:lineRule="auto"/>
        <w:rPr>
          <w:rFonts w:ascii="Arial" w:eastAsia="Calibri" w:hAnsi="Arial" w:cs="Arial"/>
        </w:rPr>
      </w:pPr>
    </w:p>
    <w:p w:rsidR="00BC02DD" w:rsidRPr="00BC02DD" w:rsidRDefault="00BC02DD" w:rsidP="00BC02DD">
      <w:pPr>
        <w:keepNext/>
        <w:spacing w:after="0" w:line="240" w:lineRule="auto"/>
        <w:outlineLvl w:val="0"/>
        <w:rPr>
          <w:rFonts w:ascii="Arial" w:eastAsia="Times New Roman" w:hAnsi="Arial" w:cs="Arial"/>
          <w:b/>
          <w:lang w:eastAsia="fr-FR"/>
        </w:rPr>
      </w:pPr>
    </w:p>
    <w:p w:rsidR="00BC02DD" w:rsidRPr="00BC02DD" w:rsidRDefault="006B0659" w:rsidP="00BC02DD">
      <w:pPr>
        <w:keepNext/>
        <w:spacing w:after="0" w:line="240" w:lineRule="auto"/>
        <w:outlineLvl w:val="0"/>
        <w:rPr>
          <w:rFonts w:ascii="Arial" w:eastAsia="Times New Roman" w:hAnsi="Arial" w:cs="Arial"/>
          <w:b/>
          <w:lang w:eastAsia="fr-FR"/>
        </w:rPr>
      </w:pPr>
      <w:r>
        <w:rPr>
          <w:rFonts w:ascii="Arial" w:eastAsia="Times New Roman" w:hAnsi="Arial" w:cs="Arial"/>
          <w:b/>
          <w:lang w:eastAsia="fr-FR"/>
        </w:rPr>
        <w:t>Article 1 : O</w:t>
      </w:r>
      <w:r w:rsidR="00BC02DD" w:rsidRPr="00BC02DD">
        <w:rPr>
          <w:rFonts w:ascii="Arial" w:eastAsia="Times New Roman" w:hAnsi="Arial" w:cs="Arial"/>
          <w:b/>
          <w:lang w:eastAsia="fr-FR"/>
        </w:rPr>
        <w:t>bjet</w:t>
      </w:r>
      <w:r w:rsidR="00776C6C">
        <w:rPr>
          <w:rFonts w:ascii="Arial" w:eastAsia="Times New Roman" w:hAnsi="Arial" w:cs="Arial"/>
          <w:b/>
          <w:lang w:eastAsia="fr-FR"/>
        </w:rPr>
        <w:t xml:space="preserve"> et champ d’application</w:t>
      </w:r>
    </w:p>
    <w:p w:rsidR="00BC02DD" w:rsidRPr="00BC02DD" w:rsidRDefault="00BC02DD" w:rsidP="00BC02DD">
      <w:pPr>
        <w:spacing w:after="0" w:line="240" w:lineRule="auto"/>
        <w:rPr>
          <w:rFonts w:ascii="Arial" w:eastAsia="Calibri" w:hAnsi="Arial" w:cs="Arial"/>
        </w:rPr>
      </w:pPr>
    </w:p>
    <w:p w:rsidR="00776C6C" w:rsidRPr="00776C6C" w:rsidRDefault="00776C6C" w:rsidP="00776C6C">
      <w:pPr>
        <w:pStyle w:val="Paragraphedeliste"/>
        <w:numPr>
          <w:ilvl w:val="1"/>
          <w:numId w:val="7"/>
        </w:numPr>
        <w:spacing w:after="0" w:line="240" w:lineRule="auto"/>
        <w:jc w:val="both"/>
        <w:rPr>
          <w:rFonts w:ascii="Arial" w:eastAsia="Times New Roman" w:hAnsi="Arial" w:cs="Arial"/>
          <w:b/>
          <w:i/>
          <w:lang w:eastAsia="fr-FR"/>
        </w:rPr>
      </w:pPr>
      <w:r w:rsidRPr="00776C6C">
        <w:rPr>
          <w:rFonts w:ascii="Arial" w:eastAsia="Times New Roman" w:hAnsi="Arial" w:cs="Arial"/>
          <w:b/>
          <w:i/>
          <w:lang w:eastAsia="fr-FR"/>
        </w:rPr>
        <w:t xml:space="preserve">Objet </w:t>
      </w:r>
    </w:p>
    <w:p w:rsidR="00776C6C" w:rsidRDefault="00776C6C" w:rsidP="00776C6C">
      <w:pPr>
        <w:pStyle w:val="Paragraphedeliste"/>
        <w:spacing w:after="0" w:line="240" w:lineRule="auto"/>
        <w:jc w:val="both"/>
        <w:rPr>
          <w:rFonts w:ascii="Arial" w:eastAsia="Times New Roman" w:hAnsi="Arial" w:cs="Arial"/>
          <w:lang w:eastAsia="fr-FR"/>
        </w:rPr>
      </w:pPr>
    </w:p>
    <w:p w:rsidR="006B0659" w:rsidRPr="00776C6C" w:rsidRDefault="00BC02DD" w:rsidP="00776C6C">
      <w:pPr>
        <w:pStyle w:val="Paragraphedeliste"/>
        <w:spacing w:after="0" w:line="240" w:lineRule="auto"/>
        <w:ind w:left="0"/>
        <w:jc w:val="both"/>
        <w:rPr>
          <w:rFonts w:ascii="Arial" w:eastAsia="Times New Roman" w:hAnsi="Arial" w:cs="Arial"/>
          <w:lang w:eastAsia="fr-FR"/>
        </w:rPr>
      </w:pPr>
      <w:r w:rsidRPr="00776C6C">
        <w:rPr>
          <w:rFonts w:ascii="Arial" w:eastAsia="Times New Roman" w:hAnsi="Arial" w:cs="Arial"/>
          <w:lang w:eastAsia="fr-FR"/>
        </w:rPr>
        <w:t xml:space="preserve">Le présent avenant a pour objet de </w:t>
      </w:r>
      <w:r w:rsidR="006B0659" w:rsidRPr="00776C6C">
        <w:rPr>
          <w:rFonts w:ascii="Arial" w:eastAsia="Times New Roman" w:hAnsi="Arial" w:cs="Arial"/>
          <w:lang w:eastAsia="fr-FR"/>
        </w:rPr>
        <w:t xml:space="preserve">préciser les </w:t>
      </w:r>
      <w:r w:rsidRPr="00776C6C">
        <w:rPr>
          <w:rFonts w:ascii="Arial" w:eastAsia="Times New Roman" w:hAnsi="Arial" w:cs="Arial"/>
          <w:lang w:eastAsia="fr-FR"/>
        </w:rPr>
        <w:t xml:space="preserve">modalités d’organisation de la prise de la journée de solidarité. </w:t>
      </w:r>
    </w:p>
    <w:p w:rsidR="006B0659" w:rsidRDefault="006B0659" w:rsidP="00BC02DD">
      <w:pPr>
        <w:spacing w:after="0" w:line="240" w:lineRule="auto"/>
        <w:jc w:val="both"/>
        <w:rPr>
          <w:rFonts w:ascii="Arial" w:eastAsia="Times New Roman" w:hAnsi="Arial" w:cs="Arial"/>
          <w:lang w:eastAsia="fr-FR"/>
        </w:rPr>
      </w:pPr>
    </w:p>
    <w:p w:rsidR="006B0659" w:rsidRDefault="006B0659" w:rsidP="006B0659">
      <w:pPr>
        <w:spacing w:after="0" w:line="240" w:lineRule="auto"/>
        <w:jc w:val="both"/>
        <w:rPr>
          <w:rFonts w:ascii="Arial" w:eastAsia="Times New Roman" w:hAnsi="Arial" w:cs="Arial"/>
          <w:lang w:eastAsia="fr-FR"/>
        </w:rPr>
      </w:pPr>
      <w:r w:rsidRPr="006B0659">
        <w:rPr>
          <w:rFonts w:ascii="Arial" w:eastAsia="Times New Roman" w:hAnsi="Arial" w:cs="Arial"/>
          <w:lang w:eastAsia="fr-FR"/>
        </w:rPr>
        <w:t xml:space="preserve">L’ensemble des dispositions du présent avenant se substituent aux dispositions de l’accord du </w:t>
      </w:r>
      <w:r>
        <w:rPr>
          <w:rFonts w:ascii="Arial" w:eastAsia="Times New Roman" w:hAnsi="Arial" w:cs="Arial"/>
          <w:lang w:eastAsia="fr-FR"/>
        </w:rPr>
        <w:t xml:space="preserve">16 juin 2016 </w:t>
      </w:r>
      <w:r w:rsidRPr="006B0659">
        <w:rPr>
          <w:rFonts w:ascii="Arial" w:eastAsia="Times New Roman" w:hAnsi="Arial" w:cs="Arial"/>
          <w:lang w:eastAsia="fr-FR"/>
        </w:rPr>
        <w:t>qu’elles ont pour objet de réviser.</w:t>
      </w:r>
    </w:p>
    <w:p w:rsidR="006B0659" w:rsidRPr="006B0659" w:rsidRDefault="006B0659" w:rsidP="006B0659">
      <w:pPr>
        <w:spacing w:after="0" w:line="240" w:lineRule="auto"/>
        <w:jc w:val="both"/>
        <w:rPr>
          <w:rFonts w:ascii="Arial" w:eastAsia="Times New Roman" w:hAnsi="Arial" w:cs="Arial"/>
          <w:lang w:eastAsia="fr-FR"/>
        </w:rPr>
      </w:pPr>
    </w:p>
    <w:p w:rsidR="00BC02DD" w:rsidRDefault="006B0659" w:rsidP="00BC02DD">
      <w:pPr>
        <w:spacing w:after="0" w:line="240" w:lineRule="auto"/>
        <w:jc w:val="both"/>
        <w:rPr>
          <w:rFonts w:ascii="Arial" w:eastAsia="Times New Roman" w:hAnsi="Arial" w:cs="Arial"/>
          <w:lang w:eastAsia="fr-FR"/>
        </w:rPr>
      </w:pPr>
      <w:r>
        <w:rPr>
          <w:rFonts w:ascii="Arial" w:eastAsia="Times New Roman" w:hAnsi="Arial" w:cs="Arial"/>
          <w:lang w:eastAsia="fr-FR"/>
        </w:rPr>
        <w:t>Le présent avenant</w:t>
      </w:r>
      <w:r w:rsidR="00BC02DD" w:rsidRPr="00BC02DD">
        <w:rPr>
          <w:rFonts w:ascii="Arial" w:eastAsia="Times New Roman" w:hAnsi="Arial" w:cs="Arial"/>
          <w:lang w:eastAsia="fr-FR"/>
        </w:rPr>
        <w:t xml:space="preserve"> se substitue </w:t>
      </w:r>
      <w:r>
        <w:rPr>
          <w:rFonts w:ascii="Arial" w:eastAsia="Times New Roman" w:hAnsi="Arial" w:cs="Arial"/>
          <w:lang w:eastAsia="fr-FR"/>
        </w:rPr>
        <w:t xml:space="preserve">donc à </w:t>
      </w:r>
      <w:r w:rsidR="00BC02DD" w:rsidRPr="00BC02DD">
        <w:rPr>
          <w:rFonts w:ascii="Arial" w:eastAsia="Times New Roman" w:hAnsi="Arial" w:cs="Arial"/>
          <w:lang w:eastAsia="fr-FR"/>
        </w:rPr>
        <w:t>l’accord collectif d’origine qu’il annule et remplace.</w:t>
      </w:r>
    </w:p>
    <w:p w:rsidR="00776C6C" w:rsidRPr="00BC02DD" w:rsidRDefault="00776C6C" w:rsidP="00BC02DD">
      <w:pPr>
        <w:spacing w:after="0" w:line="240" w:lineRule="auto"/>
        <w:jc w:val="both"/>
        <w:rPr>
          <w:rFonts w:ascii="Arial" w:eastAsia="Times New Roman" w:hAnsi="Arial" w:cs="Arial"/>
          <w:lang w:eastAsia="fr-FR"/>
        </w:rPr>
      </w:pPr>
    </w:p>
    <w:p w:rsidR="00776C6C" w:rsidRPr="00776C6C" w:rsidRDefault="00776C6C" w:rsidP="00776C6C">
      <w:pPr>
        <w:pStyle w:val="Paragraphedeliste"/>
        <w:numPr>
          <w:ilvl w:val="1"/>
          <w:numId w:val="7"/>
        </w:numPr>
        <w:spacing w:after="0" w:line="240" w:lineRule="auto"/>
        <w:jc w:val="both"/>
        <w:rPr>
          <w:rFonts w:ascii="Arial" w:eastAsia="Times New Roman" w:hAnsi="Arial" w:cs="Arial"/>
          <w:b/>
          <w:i/>
          <w:lang w:eastAsia="fr-FR"/>
        </w:rPr>
      </w:pPr>
      <w:r w:rsidRPr="00776C6C">
        <w:rPr>
          <w:rFonts w:ascii="Arial" w:eastAsia="Times New Roman" w:hAnsi="Arial" w:cs="Arial"/>
          <w:b/>
          <w:i/>
          <w:lang w:eastAsia="fr-FR"/>
        </w:rPr>
        <w:t>Champ d’application</w:t>
      </w:r>
    </w:p>
    <w:p w:rsidR="00776C6C" w:rsidRPr="00776C6C" w:rsidRDefault="00776C6C" w:rsidP="00776C6C">
      <w:pPr>
        <w:pStyle w:val="Paragraphedeliste"/>
        <w:spacing w:after="0" w:line="240" w:lineRule="auto"/>
        <w:jc w:val="both"/>
        <w:rPr>
          <w:rFonts w:ascii="Arial" w:eastAsia="Times New Roman" w:hAnsi="Arial" w:cs="Arial"/>
          <w:b/>
          <w:lang w:eastAsia="fr-FR"/>
        </w:rPr>
      </w:pPr>
    </w:p>
    <w:p w:rsidR="00776C6C" w:rsidRPr="00776C6C" w:rsidRDefault="00776C6C" w:rsidP="00E62C7E">
      <w:pPr>
        <w:jc w:val="both"/>
        <w:rPr>
          <w:rFonts w:ascii="Arial" w:hAnsi="Arial" w:cs="Arial"/>
        </w:rPr>
      </w:pPr>
      <w:r w:rsidRPr="00776C6C">
        <w:rPr>
          <w:rFonts w:ascii="Arial" w:hAnsi="Arial" w:cs="Arial"/>
        </w:rPr>
        <w:t>Le</w:t>
      </w:r>
      <w:r>
        <w:rPr>
          <w:rFonts w:ascii="Arial" w:hAnsi="Arial" w:cs="Arial"/>
        </w:rPr>
        <w:t>s dispositions du présent avenant</w:t>
      </w:r>
      <w:r w:rsidRPr="00776C6C">
        <w:rPr>
          <w:rFonts w:ascii="Arial" w:hAnsi="Arial" w:cs="Arial"/>
        </w:rPr>
        <w:t xml:space="preserve"> s’applique</w:t>
      </w:r>
      <w:r>
        <w:rPr>
          <w:rFonts w:ascii="Arial" w:hAnsi="Arial" w:cs="Arial"/>
        </w:rPr>
        <w:t>nt</w:t>
      </w:r>
      <w:r w:rsidRPr="00776C6C">
        <w:rPr>
          <w:rFonts w:ascii="Arial" w:hAnsi="Arial" w:cs="Arial"/>
        </w:rPr>
        <w:t xml:space="preserve"> à l’ensemble du personnel de l</w:t>
      </w:r>
      <w:r w:rsidR="00E62C7E">
        <w:rPr>
          <w:rFonts w:ascii="Arial" w:hAnsi="Arial" w:cs="Arial"/>
        </w:rPr>
        <w:t>a S</w:t>
      </w:r>
      <w:r>
        <w:rPr>
          <w:rFonts w:ascii="Arial" w:hAnsi="Arial" w:cs="Arial"/>
        </w:rPr>
        <w:t xml:space="preserve">ociété, </w:t>
      </w:r>
      <w:proofErr w:type="gramStart"/>
      <w:r>
        <w:rPr>
          <w:rFonts w:ascii="Arial" w:hAnsi="Arial" w:cs="Arial"/>
        </w:rPr>
        <w:t>cadre</w:t>
      </w:r>
      <w:proofErr w:type="gramEnd"/>
      <w:r>
        <w:rPr>
          <w:rFonts w:ascii="Arial" w:hAnsi="Arial" w:cs="Arial"/>
        </w:rPr>
        <w:t xml:space="preserve"> </w:t>
      </w:r>
      <w:r w:rsidRPr="00776C6C">
        <w:rPr>
          <w:rFonts w:ascii="Arial" w:hAnsi="Arial" w:cs="Arial"/>
        </w:rPr>
        <w:t>et non cadre.</w:t>
      </w:r>
    </w:p>
    <w:p w:rsidR="00776C6C" w:rsidRDefault="00776C6C" w:rsidP="00E62C7E">
      <w:pPr>
        <w:pStyle w:val="En-tte"/>
        <w:tabs>
          <w:tab w:val="clear" w:pos="4536"/>
          <w:tab w:val="clear" w:pos="9072"/>
        </w:tabs>
        <w:jc w:val="both"/>
        <w:rPr>
          <w:rFonts w:ascii="Arial" w:hAnsi="Arial" w:cs="Arial"/>
        </w:rPr>
      </w:pPr>
      <w:r w:rsidRPr="00776C6C">
        <w:rPr>
          <w:rFonts w:ascii="Arial" w:hAnsi="Arial" w:cs="Arial"/>
        </w:rPr>
        <w:t>Sans préjudice de l’application éventuelle des dispositions de l’article 10</w:t>
      </w:r>
      <w:r>
        <w:rPr>
          <w:rFonts w:ascii="Arial" w:hAnsi="Arial" w:cs="Arial"/>
        </w:rPr>
        <w:t xml:space="preserve"> du présent avenant</w:t>
      </w:r>
      <w:r w:rsidRPr="00776C6C">
        <w:rPr>
          <w:rFonts w:ascii="Arial" w:hAnsi="Arial" w:cs="Arial"/>
        </w:rPr>
        <w:t>, la journée de solidarité ne sera effective :</w:t>
      </w:r>
    </w:p>
    <w:p w:rsidR="00E62C7E" w:rsidRPr="00776C6C" w:rsidRDefault="00E62C7E" w:rsidP="00E62C7E">
      <w:pPr>
        <w:pStyle w:val="En-tte"/>
        <w:tabs>
          <w:tab w:val="clear" w:pos="4536"/>
          <w:tab w:val="clear" w:pos="9072"/>
        </w:tabs>
        <w:jc w:val="both"/>
        <w:rPr>
          <w:rFonts w:ascii="Arial" w:hAnsi="Arial" w:cs="Arial"/>
        </w:rPr>
      </w:pPr>
    </w:p>
    <w:p w:rsidR="00776C6C" w:rsidRPr="00776C6C" w:rsidRDefault="00776C6C" w:rsidP="00E62C7E">
      <w:pPr>
        <w:pStyle w:val="En-tte"/>
        <w:numPr>
          <w:ilvl w:val="0"/>
          <w:numId w:val="6"/>
        </w:numPr>
        <w:tabs>
          <w:tab w:val="clear" w:pos="4536"/>
          <w:tab w:val="clear" w:pos="9072"/>
        </w:tabs>
        <w:jc w:val="both"/>
        <w:rPr>
          <w:rFonts w:ascii="Arial" w:hAnsi="Arial" w:cs="Arial"/>
        </w:rPr>
      </w:pPr>
      <w:r w:rsidRPr="00776C6C">
        <w:rPr>
          <w:rFonts w:ascii="Arial" w:hAnsi="Arial" w:cs="Arial"/>
        </w:rPr>
        <w:t xml:space="preserve">pour les salariés embauchés en cours d’année, que si l’embauche a lieu dans les 6 premiers </w:t>
      </w:r>
      <w:r w:rsidR="00712709">
        <w:rPr>
          <w:rFonts w:ascii="Arial" w:hAnsi="Arial" w:cs="Arial"/>
        </w:rPr>
        <w:t xml:space="preserve">mois </w:t>
      </w:r>
      <w:r w:rsidRPr="00776C6C">
        <w:rPr>
          <w:rFonts w:ascii="Arial" w:hAnsi="Arial" w:cs="Arial"/>
        </w:rPr>
        <w:t>de l’année  de référence (1</w:t>
      </w:r>
      <w:r w:rsidRPr="00776C6C">
        <w:rPr>
          <w:rFonts w:ascii="Arial" w:hAnsi="Arial" w:cs="Arial"/>
          <w:vertAlign w:val="superscript"/>
        </w:rPr>
        <w:t>er</w:t>
      </w:r>
      <w:r w:rsidRPr="00776C6C">
        <w:rPr>
          <w:rFonts w:ascii="Arial" w:hAnsi="Arial" w:cs="Arial"/>
        </w:rPr>
        <w:t xml:space="preserve"> juillet – 30 juin) ; </w:t>
      </w:r>
    </w:p>
    <w:p w:rsidR="00776C6C" w:rsidRPr="00776C6C" w:rsidRDefault="00776C6C" w:rsidP="00776C6C">
      <w:pPr>
        <w:pStyle w:val="En-tte"/>
        <w:numPr>
          <w:ilvl w:val="0"/>
          <w:numId w:val="6"/>
        </w:numPr>
        <w:tabs>
          <w:tab w:val="clear" w:pos="4536"/>
          <w:tab w:val="clear" w:pos="9072"/>
        </w:tabs>
        <w:jc w:val="both"/>
        <w:rPr>
          <w:rFonts w:ascii="Arial" w:hAnsi="Arial" w:cs="Arial"/>
        </w:rPr>
      </w:pPr>
      <w:r w:rsidRPr="00776C6C">
        <w:rPr>
          <w:rFonts w:ascii="Arial" w:hAnsi="Arial" w:cs="Arial"/>
        </w:rPr>
        <w:t>pour les salariés titulaires de contrat</w:t>
      </w:r>
      <w:r w:rsidR="00712709">
        <w:rPr>
          <w:rFonts w:ascii="Arial" w:hAnsi="Arial" w:cs="Arial"/>
        </w:rPr>
        <w:t>(s)</w:t>
      </w:r>
      <w:r w:rsidRPr="00776C6C">
        <w:rPr>
          <w:rFonts w:ascii="Arial" w:hAnsi="Arial" w:cs="Arial"/>
        </w:rPr>
        <w:t xml:space="preserve"> à durée déterminée, que si au cours de la période de référence (1</w:t>
      </w:r>
      <w:r w:rsidRPr="00776C6C">
        <w:rPr>
          <w:rFonts w:ascii="Arial" w:hAnsi="Arial" w:cs="Arial"/>
          <w:vertAlign w:val="superscript"/>
        </w:rPr>
        <w:t>er</w:t>
      </w:r>
      <w:r w:rsidRPr="00776C6C">
        <w:rPr>
          <w:rFonts w:ascii="Arial" w:hAnsi="Arial" w:cs="Arial"/>
        </w:rPr>
        <w:t xml:space="preserve"> juillet – 30 juin), la durée totale cumulée des contrats de travail est supérieure à 6 mois.</w:t>
      </w:r>
    </w:p>
    <w:p w:rsidR="00BC02DD" w:rsidRPr="00BC02DD" w:rsidRDefault="00BC02DD" w:rsidP="00BC02DD">
      <w:pPr>
        <w:keepNext/>
        <w:spacing w:after="0" w:line="240" w:lineRule="auto"/>
        <w:outlineLvl w:val="0"/>
        <w:rPr>
          <w:rFonts w:ascii="Arial" w:eastAsia="Times New Roman" w:hAnsi="Arial" w:cs="Arial"/>
          <w:b/>
          <w:lang w:eastAsia="fr-FR"/>
        </w:rPr>
      </w:pPr>
    </w:p>
    <w:p w:rsidR="004D6A04" w:rsidRPr="00874A77" w:rsidRDefault="00874A77" w:rsidP="004D6A04">
      <w:pPr>
        <w:jc w:val="both"/>
        <w:rPr>
          <w:rFonts w:ascii="Arial" w:hAnsi="Arial" w:cs="Arial"/>
          <w:b/>
        </w:rPr>
      </w:pPr>
      <w:r w:rsidRPr="00874A77">
        <w:rPr>
          <w:rFonts w:ascii="Arial" w:hAnsi="Arial" w:cs="Arial"/>
          <w:b/>
        </w:rPr>
        <w:t>Article 2</w:t>
      </w:r>
      <w:r w:rsidR="004D6A04" w:rsidRPr="00874A77">
        <w:rPr>
          <w:rFonts w:ascii="Arial" w:hAnsi="Arial" w:cs="Arial"/>
          <w:b/>
        </w:rPr>
        <w:t xml:space="preserve"> : Pr</w:t>
      </w:r>
      <w:r w:rsidR="006B0659">
        <w:rPr>
          <w:rFonts w:ascii="Arial" w:hAnsi="Arial" w:cs="Arial"/>
          <w:b/>
        </w:rPr>
        <w:t>ise d’effet et durée de l'avenant</w:t>
      </w:r>
    </w:p>
    <w:p w:rsidR="004D6A04" w:rsidRPr="00874A77" w:rsidRDefault="006B0659" w:rsidP="004D6A04">
      <w:pPr>
        <w:jc w:val="both"/>
        <w:rPr>
          <w:rFonts w:ascii="Arial" w:hAnsi="Arial" w:cs="Arial"/>
        </w:rPr>
      </w:pPr>
      <w:r>
        <w:rPr>
          <w:rFonts w:ascii="Arial" w:hAnsi="Arial" w:cs="Arial"/>
        </w:rPr>
        <w:t>Le présent avenant</w:t>
      </w:r>
      <w:r w:rsidR="004D6A04" w:rsidRPr="00874A77">
        <w:rPr>
          <w:rFonts w:ascii="Arial" w:hAnsi="Arial" w:cs="Arial"/>
        </w:rPr>
        <w:t xml:space="preserve"> prendra effet le </w:t>
      </w:r>
      <w:r w:rsidR="00CE12AA">
        <w:rPr>
          <w:rFonts w:ascii="Arial" w:hAnsi="Arial" w:cs="Arial"/>
        </w:rPr>
        <w:t>27 octobre 2017</w:t>
      </w:r>
      <w:r>
        <w:rPr>
          <w:rFonts w:ascii="Arial" w:hAnsi="Arial" w:cs="Arial"/>
        </w:rPr>
        <w:t>. Le présent avenant</w:t>
      </w:r>
      <w:r w:rsidR="004D6A04" w:rsidRPr="00874A77">
        <w:rPr>
          <w:rFonts w:ascii="Arial" w:hAnsi="Arial" w:cs="Arial"/>
        </w:rPr>
        <w:t xml:space="preserve"> est conclu pour une durée indéterminée.</w:t>
      </w:r>
    </w:p>
    <w:p w:rsidR="00BC02DD" w:rsidRPr="00BC02DD" w:rsidRDefault="00BC02DD" w:rsidP="00BC02DD">
      <w:pPr>
        <w:keepNext/>
        <w:spacing w:after="0" w:line="240" w:lineRule="auto"/>
        <w:outlineLvl w:val="0"/>
        <w:rPr>
          <w:rFonts w:ascii="Arial" w:eastAsia="Times New Roman" w:hAnsi="Arial" w:cs="Arial"/>
          <w:b/>
          <w:lang w:eastAsia="fr-FR"/>
        </w:rPr>
      </w:pPr>
    </w:p>
    <w:p w:rsidR="004D6A04" w:rsidRPr="00874A77" w:rsidRDefault="00874A77" w:rsidP="004D6A04">
      <w:pPr>
        <w:jc w:val="both"/>
        <w:rPr>
          <w:rFonts w:ascii="Arial" w:hAnsi="Arial" w:cs="Arial"/>
          <w:b/>
        </w:rPr>
      </w:pPr>
      <w:r w:rsidRPr="00874A77">
        <w:rPr>
          <w:rFonts w:ascii="Arial" w:hAnsi="Arial" w:cs="Arial"/>
          <w:b/>
        </w:rPr>
        <w:t>Article 3</w:t>
      </w:r>
      <w:r w:rsidR="004D6A04" w:rsidRPr="00874A77">
        <w:rPr>
          <w:rFonts w:ascii="Arial" w:hAnsi="Arial" w:cs="Arial"/>
          <w:b/>
        </w:rPr>
        <w:t xml:space="preserve"> : Adhésion</w:t>
      </w:r>
    </w:p>
    <w:p w:rsidR="004D6A04" w:rsidRPr="00874A77" w:rsidRDefault="004D6A04" w:rsidP="004D6A04">
      <w:pPr>
        <w:jc w:val="both"/>
        <w:rPr>
          <w:rFonts w:ascii="Arial" w:hAnsi="Arial" w:cs="Arial"/>
        </w:rPr>
      </w:pPr>
      <w:r w:rsidRPr="00874A77">
        <w:rPr>
          <w:rFonts w:ascii="Arial" w:hAnsi="Arial" w:cs="Arial"/>
        </w:rPr>
        <w:t>Conformément à l'article L. 2261-3 du code du travail, toute organisation syndicale de salarié</w:t>
      </w:r>
      <w:r w:rsidR="00F95A59">
        <w:rPr>
          <w:rFonts w:ascii="Arial" w:hAnsi="Arial" w:cs="Arial"/>
        </w:rPr>
        <w:t>s représentative au sein de la S</w:t>
      </w:r>
      <w:r w:rsidRPr="00874A77">
        <w:rPr>
          <w:rFonts w:ascii="Arial" w:hAnsi="Arial" w:cs="Arial"/>
        </w:rPr>
        <w:t>ociété, qui n'est pas signataire du présent a</w:t>
      </w:r>
      <w:r w:rsidR="006B0659">
        <w:rPr>
          <w:rFonts w:ascii="Arial" w:hAnsi="Arial" w:cs="Arial"/>
        </w:rPr>
        <w:t>venant</w:t>
      </w:r>
      <w:r w:rsidRPr="00874A77">
        <w:rPr>
          <w:rFonts w:ascii="Arial" w:hAnsi="Arial" w:cs="Arial"/>
        </w:rPr>
        <w:t>, pourra y adhérer ultérieurement.</w:t>
      </w:r>
    </w:p>
    <w:p w:rsidR="004D6A04" w:rsidRPr="00874A77" w:rsidRDefault="004D6A04" w:rsidP="004D6A04">
      <w:pPr>
        <w:jc w:val="both"/>
        <w:rPr>
          <w:rFonts w:ascii="Arial" w:hAnsi="Arial" w:cs="Arial"/>
        </w:rPr>
      </w:pPr>
      <w:r w:rsidRPr="00874A77">
        <w:rPr>
          <w:rFonts w:ascii="Arial" w:hAnsi="Arial" w:cs="Arial"/>
        </w:rPr>
        <w:t>L'adhésion pendra effet à partir du jour qui suivra celui de son dépôt au greffe du conseil de prud'hommes compétent et à la DIRECCTE.</w:t>
      </w:r>
    </w:p>
    <w:p w:rsidR="004D6A04" w:rsidRPr="00874A77" w:rsidRDefault="004D6A04" w:rsidP="004D6A04">
      <w:pPr>
        <w:jc w:val="both"/>
        <w:rPr>
          <w:rFonts w:ascii="Arial" w:hAnsi="Arial" w:cs="Arial"/>
        </w:rPr>
      </w:pPr>
      <w:r w:rsidRPr="00874A77">
        <w:rPr>
          <w:rFonts w:ascii="Arial" w:hAnsi="Arial" w:cs="Arial"/>
        </w:rPr>
        <w:t>Notification devra également en être faite, dans le délai de huit jours, par lettre recommandée, aux Parties signataires.</w:t>
      </w:r>
    </w:p>
    <w:p w:rsidR="004D6A04" w:rsidRPr="00874A77" w:rsidRDefault="00874A77" w:rsidP="004D6A04">
      <w:pPr>
        <w:spacing w:after="0" w:line="240" w:lineRule="auto"/>
        <w:jc w:val="both"/>
        <w:rPr>
          <w:rFonts w:ascii="Arial" w:hAnsi="Arial" w:cs="Arial"/>
          <w:b/>
        </w:rPr>
      </w:pPr>
      <w:r w:rsidRPr="00874A77">
        <w:rPr>
          <w:rFonts w:ascii="Arial" w:hAnsi="Arial" w:cs="Arial"/>
          <w:b/>
        </w:rPr>
        <w:t>Article 4</w:t>
      </w:r>
      <w:r w:rsidR="001A7806">
        <w:rPr>
          <w:rFonts w:ascii="Arial" w:hAnsi="Arial" w:cs="Arial"/>
          <w:b/>
        </w:rPr>
        <w:t>: Révision</w:t>
      </w:r>
    </w:p>
    <w:p w:rsidR="004D6A04" w:rsidRPr="00874A77" w:rsidRDefault="004D6A04" w:rsidP="004D6A04">
      <w:pPr>
        <w:spacing w:after="0" w:line="240" w:lineRule="auto"/>
        <w:ind w:firstLine="708"/>
        <w:jc w:val="both"/>
        <w:rPr>
          <w:rFonts w:ascii="Arial" w:hAnsi="Arial" w:cs="Arial"/>
          <w:b/>
        </w:rPr>
      </w:pPr>
    </w:p>
    <w:p w:rsidR="004D6A04" w:rsidRPr="00874A77" w:rsidRDefault="004D6A04" w:rsidP="004D6A04">
      <w:pPr>
        <w:jc w:val="both"/>
        <w:rPr>
          <w:rFonts w:ascii="Arial" w:hAnsi="Arial" w:cs="Arial"/>
        </w:rPr>
      </w:pPr>
      <w:r w:rsidRPr="00874A77">
        <w:rPr>
          <w:rFonts w:ascii="Arial" w:hAnsi="Arial" w:cs="Arial"/>
        </w:rPr>
        <w:t>Toute personne habilitée par les dispositions légales à demander la révision de tout ou partie du présent a</w:t>
      </w:r>
      <w:r w:rsidR="006B0659">
        <w:rPr>
          <w:rFonts w:ascii="Arial" w:hAnsi="Arial" w:cs="Arial"/>
        </w:rPr>
        <w:t>venant</w:t>
      </w:r>
      <w:r w:rsidRPr="00874A77">
        <w:rPr>
          <w:rFonts w:ascii="Arial" w:hAnsi="Arial" w:cs="Arial"/>
        </w:rPr>
        <w:t>, pourra le faire selon les modalités suivantes :</w:t>
      </w:r>
    </w:p>
    <w:p w:rsidR="004D6A04" w:rsidRPr="00874A77" w:rsidRDefault="004D6A04" w:rsidP="004D6A04">
      <w:pPr>
        <w:numPr>
          <w:ilvl w:val="0"/>
          <w:numId w:val="4"/>
        </w:numPr>
        <w:spacing w:after="0" w:line="276" w:lineRule="auto"/>
        <w:jc w:val="both"/>
        <w:rPr>
          <w:rFonts w:ascii="Arial" w:hAnsi="Arial" w:cs="Arial"/>
        </w:rPr>
      </w:pPr>
      <w:r w:rsidRPr="00874A77">
        <w:rPr>
          <w:rFonts w:ascii="Arial" w:hAnsi="Arial" w:cs="Arial"/>
        </w:rPr>
        <w:t xml:space="preserve">toute demande de révision doit être adressée par lettre recommandée avec accusé de réception ou par lettre remise en main propre contre récépissé à chacune des </w:t>
      </w:r>
      <w:r w:rsidRPr="00874A77">
        <w:rPr>
          <w:rFonts w:ascii="Arial" w:hAnsi="Arial" w:cs="Arial"/>
        </w:rPr>
        <w:lastRenderedPageBreak/>
        <w:t>Parties signataires et comporter, outre l’indication des dispositions dont la révision est demandée, des propositions de remplacement ;</w:t>
      </w:r>
    </w:p>
    <w:p w:rsidR="004D6A04" w:rsidRPr="00874A77" w:rsidRDefault="004D6A04" w:rsidP="004D6A04">
      <w:pPr>
        <w:numPr>
          <w:ilvl w:val="0"/>
          <w:numId w:val="4"/>
        </w:numPr>
        <w:spacing w:after="0" w:line="276" w:lineRule="auto"/>
        <w:jc w:val="both"/>
        <w:rPr>
          <w:rFonts w:ascii="Arial" w:hAnsi="Arial" w:cs="Arial"/>
        </w:rPr>
      </w:pPr>
      <w:r w:rsidRPr="00874A77">
        <w:rPr>
          <w:rFonts w:ascii="Arial" w:hAnsi="Arial" w:cs="Arial"/>
        </w:rPr>
        <w:t xml:space="preserve">le plus rapidement possible et au plus tard dans un délai de deux mois suivant la réception de cette demande, les parties ouvrent une négociation en vue de la rédaction d’un nouveau texte ; </w:t>
      </w:r>
    </w:p>
    <w:p w:rsidR="004D6A04" w:rsidRPr="00874A77" w:rsidRDefault="004D6A04" w:rsidP="004D6A04">
      <w:pPr>
        <w:numPr>
          <w:ilvl w:val="0"/>
          <w:numId w:val="4"/>
        </w:numPr>
        <w:spacing w:after="0" w:line="276" w:lineRule="auto"/>
        <w:jc w:val="both"/>
        <w:rPr>
          <w:rFonts w:ascii="Arial" w:hAnsi="Arial" w:cs="Arial"/>
        </w:rPr>
      </w:pPr>
      <w:r w:rsidRPr="00874A77">
        <w:rPr>
          <w:rFonts w:ascii="Arial" w:hAnsi="Arial" w:cs="Arial"/>
        </w:rPr>
        <w:t xml:space="preserve">les dispositions de l’accord dont la révision est demandée restent en vigueur jusqu’à la conclusion d’un nouvel accord ; </w:t>
      </w:r>
    </w:p>
    <w:p w:rsidR="004D6A04" w:rsidRPr="00874A77" w:rsidRDefault="004D6A04" w:rsidP="004D6A04">
      <w:pPr>
        <w:numPr>
          <w:ilvl w:val="0"/>
          <w:numId w:val="4"/>
        </w:numPr>
        <w:spacing w:after="0" w:line="276" w:lineRule="auto"/>
        <w:jc w:val="both"/>
        <w:rPr>
          <w:rFonts w:ascii="Arial" w:hAnsi="Arial" w:cs="Arial"/>
        </w:rPr>
      </w:pPr>
      <w:r w:rsidRPr="00874A77">
        <w:rPr>
          <w:rFonts w:ascii="Arial" w:hAnsi="Arial" w:cs="Arial"/>
        </w:rPr>
        <w:t>les dispositions de l’avenant portant révision, se substituent de plein droit à celles de l’accord qu’elles modifient et sont opposables à la société et aux salariés liés par l’accord, soit à la date qui aura été expressément convenue, soit, à défaut, à partir du jour qui suivra son dépôt.</w:t>
      </w:r>
    </w:p>
    <w:p w:rsidR="004D6A04" w:rsidRPr="00874A77" w:rsidRDefault="004D6A04" w:rsidP="004D6A04">
      <w:pPr>
        <w:spacing w:after="0" w:line="240" w:lineRule="auto"/>
        <w:jc w:val="both"/>
        <w:rPr>
          <w:rFonts w:ascii="Arial" w:hAnsi="Arial" w:cs="Arial"/>
        </w:rPr>
      </w:pPr>
    </w:p>
    <w:p w:rsidR="004D6A04" w:rsidRPr="00874A77" w:rsidRDefault="00874A77" w:rsidP="004D6A04">
      <w:pPr>
        <w:spacing w:after="0" w:line="240" w:lineRule="auto"/>
        <w:jc w:val="both"/>
        <w:rPr>
          <w:rFonts w:ascii="Arial" w:hAnsi="Arial" w:cs="Arial"/>
          <w:b/>
        </w:rPr>
      </w:pPr>
      <w:r w:rsidRPr="00874A77">
        <w:rPr>
          <w:rFonts w:ascii="Arial" w:hAnsi="Arial" w:cs="Arial"/>
          <w:b/>
        </w:rPr>
        <w:t>Article 5</w:t>
      </w:r>
      <w:r w:rsidR="004D6A04" w:rsidRPr="00874A77">
        <w:rPr>
          <w:rFonts w:ascii="Arial" w:hAnsi="Arial" w:cs="Arial"/>
          <w:b/>
        </w:rPr>
        <w:t xml:space="preserve"> : Dénonciation </w:t>
      </w:r>
    </w:p>
    <w:p w:rsidR="004D6A04" w:rsidRPr="00874A77" w:rsidRDefault="004D6A04" w:rsidP="004D6A04">
      <w:pPr>
        <w:spacing w:after="0" w:line="240" w:lineRule="auto"/>
        <w:jc w:val="both"/>
        <w:rPr>
          <w:rFonts w:ascii="Arial" w:hAnsi="Arial" w:cs="Arial"/>
          <w:b/>
        </w:rPr>
      </w:pPr>
    </w:p>
    <w:p w:rsidR="004D6A04" w:rsidRPr="00874A77" w:rsidRDefault="004D6A04" w:rsidP="004D6A04">
      <w:pPr>
        <w:spacing w:after="0" w:line="240" w:lineRule="auto"/>
        <w:jc w:val="both"/>
        <w:rPr>
          <w:rFonts w:ascii="Arial" w:hAnsi="Arial" w:cs="Arial"/>
        </w:rPr>
      </w:pPr>
      <w:r w:rsidRPr="00874A77">
        <w:rPr>
          <w:rFonts w:ascii="Arial" w:hAnsi="Arial" w:cs="Arial"/>
        </w:rPr>
        <w:t>L'accord et ses avenants éventuels peuvent être dénoncés par l'une ou l'autre des Parties signataires dans les conditions légales et règlementaires avec un préavis de trois mois sur notification écrite par lettre recommandée avec accusé de réception à l'autre partie.</w:t>
      </w:r>
    </w:p>
    <w:p w:rsidR="004D6A04" w:rsidRPr="00874A77" w:rsidRDefault="004D6A04" w:rsidP="004D6A04">
      <w:pPr>
        <w:spacing w:after="0" w:line="240" w:lineRule="auto"/>
        <w:jc w:val="both"/>
        <w:rPr>
          <w:rFonts w:ascii="Arial" w:hAnsi="Arial" w:cs="Arial"/>
          <w:b/>
        </w:rPr>
      </w:pPr>
    </w:p>
    <w:p w:rsidR="004D6A04" w:rsidRPr="00874A77" w:rsidRDefault="00874A77" w:rsidP="004D6A04">
      <w:pPr>
        <w:spacing w:after="0" w:line="240" w:lineRule="auto"/>
        <w:jc w:val="both"/>
        <w:rPr>
          <w:rFonts w:ascii="Arial" w:hAnsi="Arial" w:cs="Arial"/>
          <w:b/>
        </w:rPr>
      </w:pPr>
      <w:r w:rsidRPr="00874A77">
        <w:rPr>
          <w:rFonts w:ascii="Arial" w:hAnsi="Arial" w:cs="Arial"/>
          <w:b/>
        </w:rPr>
        <w:t>Article 6</w:t>
      </w:r>
      <w:r w:rsidR="004D6A04" w:rsidRPr="00874A77">
        <w:rPr>
          <w:rFonts w:ascii="Arial" w:hAnsi="Arial" w:cs="Arial"/>
          <w:b/>
        </w:rPr>
        <w:t xml:space="preserve"> : Conditions de suivi </w:t>
      </w:r>
    </w:p>
    <w:p w:rsidR="004D6A04" w:rsidRPr="00874A77" w:rsidRDefault="004D6A04" w:rsidP="004D6A04">
      <w:pPr>
        <w:spacing w:after="0" w:line="240" w:lineRule="auto"/>
        <w:jc w:val="both"/>
        <w:rPr>
          <w:rFonts w:ascii="Arial" w:hAnsi="Arial" w:cs="Arial"/>
        </w:rPr>
      </w:pPr>
    </w:p>
    <w:p w:rsidR="004D6A04" w:rsidRPr="00874A77" w:rsidRDefault="004D6A04" w:rsidP="004D6A04">
      <w:pPr>
        <w:jc w:val="both"/>
        <w:rPr>
          <w:rFonts w:ascii="Arial" w:hAnsi="Arial" w:cs="Arial"/>
        </w:rPr>
      </w:pPr>
      <w:r w:rsidRPr="00874A77">
        <w:rPr>
          <w:rFonts w:ascii="Arial" w:hAnsi="Arial" w:cs="Arial"/>
        </w:rPr>
        <w:t>En application de l’article L. 2222-5-1 du Code du travail, les Parties signataires sont convenues de prévoir les modalités de suivi de l’a</w:t>
      </w:r>
      <w:r w:rsidR="001A7806">
        <w:rPr>
          <w:rFonts w:ascii="Arial" w:hAnsi="Arial" w:cs="Arial"/>
        </w:rPr>
        <w:t>venant</w:t>
      </w:r>
      <w:r w:rsidRPr="00874A77">
        <w:rPr>
          <w:rFonts w:ascii="Arial" w:hAnsi="Arial" w:cs="Arial"/>
        </w:rPr>
        <w:t xml:space="preserve"> et de fixer un rendez-vous annuel pour faire un bilan sur la mise en œuvre du présent accord.</w:t>
      </w:r>
    </w:p>
    <w:p w:rsidR="004D6A04" w:rsidRPr="00874A77" w:rsidRDefault="004D6A04" w:rsidP="004D6A04">
      <w:pPr>
        <w:rPr>
          <w:rFonts w:ascii="Arial" w:hAnsi="Arial" w:cs="Arial"/>
        </w:rPr>
      </w:pPr>
      <w:r w:rsidRPr="00874A77">
        <w:rPr>
          <w:rFonts w:ascii="Arial" w:hAnsi="Arial" w:cs="Arial"/>
        </w:rPr>
        <w:t>Une commission de suivi de l’a</w:t>
      </w:r>
      <w:r w:rsidR="00F95A59">
        <w:rPr>
          <w:rFonts w:ascii="Arial" w:hAnsi="Arial" w:cs="Arial"/>
        </w:rPr>
        <w:t xml:space="preserve">venant </w:t>
      </w:r>
      <w:r w:rsidRPr="00874A77">
        <w:rPr>
          <w:rFonts w:ascii="Arial" w:hAnsi="Arial" w:cs="Arial"/>
        </w:rPr>
        <w:t>est spécialement créée.</w:t>
      </w:r>
    </w:p>
    <w:p w:rsidR="004D6A04" w:rsidRPr="00874A77" w:rsidRDefault="004D6A04" w:rsidP="004D6A04">
      <w:pPr>
        <w:spacing w:after="0"/>
        <w:rPr>
          <w:rFonts w:ascii="Arial" w:hAnsi="Arial" w:cs="Arial"/>
        </w:rPr>
      </w:pPr>
      <w:r w:rsidRPr="00874A77">
        <w:rPr>
          <w:rFonts w:ascii="Arial" w:hAnsi="Arial" w:cs="Arial"/>
        </w:rPr>
        <w:t xml:space="preserve">Elle est constituée par : </w:t>
      </w:r>
    </w:p>
    <w:p w:rsidR="004D6A04" w:rsidRPr="00874A77" w:rsidRDefault="004D6A04" w:rsidP="004D6A04">
      <w:pPr>
        <w:spacing w:after="0"/>
        <w:rPr>
          <w:rFonts w:ascii="Arial" w:hAnsi="Arial" w:cs="Arial"/>
        </w:rPr>
      </w:pPr>
    </w:p>
    <w:p w:rsidR="004D6A04" w:rsidRPr="00874A77" w:rsidRDefault="004D6A04" w:rsidP="004D6A04">
      <w:pPr>
        <w:spacing w:after="0"/>
        <w:rPr>
          <w:rFonts w:ascii="Arial" w:hAnsi="Arial" w:cs="Arial"/>
        </w:rPr>
      </w:pPr>
      <w:r w:rsidRPr="00874A77">
        <w:rPr>
          <w:rFonts w:ascii="Arial" w:hAnsi="Arial" w:cs="Arial"/>
        </w:rPr>
        <w:t>-          un représentant de l’employeur,</w:t>
      </w:r>
    </w:p>
    <w:p w:rsidR="004D6A04" w:rsidRPr="00874A77" w:rsidRDefault="004D6A04" w:rsidP="004D6A04">
      <w:pPr>
        <w:spacing w:after="0"/>
        <w:rPr>
          <w:rFonts w:ascii="Arial" w:hAnsi="Arial" w:cs="Arial"/>
        </w:rPr>
      </w:pPr>
      <w:r w:rsidRPr="00874A77">
        <w:rPr>
          <w:rFonts w:ascii="Arial" w:hAnsi="Arial" w:cs="Arial"/>
        </w:rPr>
        <w:t xml:space="preserve">-          un représentant du personnel, </w:t>
      </w:r>
    </w:p>
    <w:p w:rsidR="004D6A04" w:rsidRPr="00874A77" w:rsidRDefault="004D6A04" w:rsidP="004D6A04">
      <w:pPr>
        <w:spacing w:after="0"/>
        <w:rPr>
          <w:rFonts w:ascii="Arial" w:hAnsi="Arial" w:cs="Arial"/>
        </w:rPr>
      </w:pPr>
      <w:r w:rsidRPr="00874A77">
        <w:rPr>
          <w:rFonts w:ascii="Arial" w:hAnsi="Arial" w:cs="Arial"/>
        </w:rPr>
        <w:t>-          un représentant syndical.</w:t>
      </w:r>
    </w:p>
    <w:p w:rsidR="004D6A04" w:rsidRPr="00874A77" w:rsidRDefault="004D6A04" w:rsidP="004D6A04">
      <w:pPr>
        <w:spacing w:after="0"/>
        <w:rPr>
          <w:rFonts w:ascii="Arial" w:hAnsi="Arial" w:cs="Arial"/>
        </w:rPr>
      </w:pPr>
    </w:p>
    <w:p w:rsidR="004D6A04" w:rsidRPr="00874A77" w:rsidRDefault="004D6A04" w:rsidP="004D6A04">
      <w:pPr>
        <w:spacing w:after="0"/>
        <w:jc w:val="both"/>
        <w:rPr>
          <w:rFonts w:ascii="Arial" w:hAnsi="Arial" w:cs="Arial"/>
        </w:rPr>
      </w:pPr>
      <w:r w:rsidRPr="00874A77">
        <w:rPr>
          <w:rFonts w:ascii="Arial" w:hAnsi="Arial" w:cs="Arial"/>
        </w:rPr>
        <w:t xml:space="preserve">La commission a pour mission d’assurer le suivi de </w:t>
      </w:r>
      <w:r w:rsidR="00F95A59">
        <w:rPr>
          <w:rFonts w:ascii="Arial" w:hAnsi="Arial" w:cs="Arial"/>
        </w:rPr>
        <w:t>la mise en œuvre de l’avenant</w:t>
      </w:r>
      <w:r w:rsidRPr="00874A77">
        <w:rPr>
          <w:rFonts w:ascii="Arial" w:hAnsi="Arial" w:cs="Arial"/>
        </w:rPr>
        <w:t xml:space="preserve"> et le cas échéant, la proposition d’éventuelles améliorations ou adaptations.</w:t>
      </w:r>
    </w:p>
    <w:p w:rsidR="004D6A04" w:rsidRPr="00874A77" w:rsidRDefault="004D6A04" w:rsidP="004D6A04">
      <w:pPr>
        <w:spacing w:after="0"/>
        <w:jc w:val="both"/>
        <w:rPr>
          <w:rFonts w:ascii="Arial" w:hAnsi="Arial" w:cs="Arial"/>
        </w:rPr>
      </w:pPr>
    </w:p>
    <w:p w:rsidR="004D6A04" w:rsidRPr="00874A77" w:rsidRDefault="004D6A04" w:rsidP="004D6A04">
      <w:pPr>
        <w:spacing w:after="0"/>
        <w:jc w:val="both"/>
        <w:rPr>
          <w:rFonts w:ascii="Arial" w:hAnsi="Arial" w:cs="Arial"/>
        </w:rPr>
      </w:pPr>
      <w:r w:rsidRPr="00874A77">
        <w:rPr>
          <w:rFonts w:ascii="Arial" w:hAnsi="Arial" w:cs="Arial"/>
        </w:rPr>
        <w:t>La commission se réunira tous les ans afin d’exercer les missions qui lui sont con</w:t>
      </w:r>
      <w:r w:rsidR="00F95A59">
        <w:rPr>
          <w:rFonts w:ascii="Arial" w:hAnsi="Arial" w:cs="Arial"/>
        </w:rPr>
        <w:t>fiées au titre du présent avenant</w:t>
      </w:r>
      <w:r w:rsidRPr="00874A77">
        <w:rPr>
          <w:rFonts w:ascii="Arial" w:hAnsi="Arial" w:cs="Arial"/>
        </w:rPr>
        <w:t>.</w:t>
      </w:r>
    </w:p>
    <w:p w:rsidR="004D6A04" w:rsidRPr="00874A77" w:rsidRDefault="004D6A04" w:rsidP="004D6A04">
      <w:pPr>
        <w:spacing w:after="0" w:line="240" w:lineRule="auto"/>
        <w:jc w:val="both"/>
        <w:rPr>
          <w:rFonts w:ascii="Arial" w:hAnsi="Arial" w:cs="Arial"/>
          <w:b/>
        </w:rPr>
      </w:pPr>
    </w:p>
    <w:p w:rsidR="004D6A04" w:rsidRPr="00874A77" w:rsidRDefault="004D6A04" w:rsidP="004D6A04">
      <w:pPr>
        <w:spacing w:after="0" w:line="240" w:lineRule="auto"/>
        <w:jc w:val="both"/>
        <w:rPr>
          <w:rFonts w:ascii="Arial" w:hAnsi="Arial" w:cs="Arial"/>
          <w:b/>
        </w:rPr>
      </w:pPr>
    </w:p>
    <w:p w:rsidR="004D6A04" w:rsidRPr="00874A77" w:rsidRDefault="00874A77" w:rsidP="004D6A04">
      <w:pPr>
        <w:spacing w:after="0" w:line="240" w:lineRule="auto"/>
        <w:jc w:val="both"/>
        <w:rPr>
          <w:rFonts w:ascii="Arial" w:hAnsi="Arial" w:cs="Arial"/>
          <w:b/>
        </w:rPr>
      </w:pPr>
      <w:r w:rsidRPr="00874A77">
        <w:rPr>
          <w:rFonts w:ascii="Arial" w:hAnsi="Arial" w:cs="Arial"/>
          <w:b/>
        </w:rPr>
        <w:t>Article 7</w:t>
      </w:r>
      <w:r w:rsidR="004D6A04" w:rsidRPr="00874A77">
        <w:rPr>
          <w:rFonts w:ascii="Arial" w:hAnsi="Arial" w:cs="Arial"/>
          <w:b/>
        </w:rPr>
        <w:t xml:space="preserve"> : Clause de rendez-vous</w:t>
      </w:r>
    </w:p>
    <w:p w:rsidR="004D6A04" w:rsidRPr="00874A77" w:rsidRDefault="004D6A04" w:rsidP="004D6A04">
      <w:pPr>
        <w:spacing w:after="0" w:line="240" w:lineRule="auto"/>
        <w:jc w:val="both"/>
        <w:rPr>
          <w:rFonts w:ascii="Arial" w:hAnsi="Arial" w:cs="Arial"/>
        </w:rPr>
      </w:pPr>
    </w:p>
    <w:p w:rsidR="004D6A04" w:rsidRPr="00874A77" w:rsidRDefault="00F95A59" w:rsidP="004D6A04">
      <w:pPr>
        <w:spacing w:after="0" w:line="240" w:lineRule="auto"/>
        <w:jc w:val="both"/>
        <w:rPr>
          <w:rFonts w:ascii="Arial" w:hAnsi="Arial" w:cs="Arial"/>
        </w:rPr>
      </w:pPr>
      <w:r>
        <w:rPr>
          <w:rFonts w:ascii="Arial" w:hAnsi="Arial" w:cs="Arial"/>
        </w:rPr>
        <w:t>Les P</w:t>
      </w:r>
      <w:r w:rsidR="004D6A04" w:rsidRPr="00874A77">
        <w:rPr>
          <w:rFonts w:ascii="Arial" w:hAnsi="Arial" w:cs="Arial"/>
        </w:rPr>
        <w:t>arties signataires s’en</w:t>
      </w:r>
      <w:r w:rsidR="00A8172C">
        <w:rPr>
          <w:rFonts w:ascii="Arial" w:hAnsi="Arial" w:cs="Arial"/>
        </w:rPr>
        <w:t>gagent à se rencontrer tous les</w:t>
      </w:r>
      <w:r w:rsidR="004D6A04" w:rsidRPr="00874A77">
        <w:rPr>
          <w:rFonts w:ascii="Arial" w:hAnsi="Arial" w:cs="Arial"/>
        </w:rPr>
        <w:t xml:space="preserve"> ans suivant l’application du présent a</w:t>
      </w:r>
      <w:r w:rsidR="001A7806">
        <w:rPr>
          <w:rFonts w:ascii="Arial" w:hAnsi="Arial" w:cs="Arial"/>
        </w:rPr>
        <w:t>venant</w:t>
      </w:r>
      <w:r w:rsidR="004D6A04" w:rsidRPr="00874A77">
        <w:rPr>
          <w:rFonts w:ascii="Arial" w:hAnsi="Arial" w:cs="Arial"/>
        </w:rPr>
        <w:t xml:space="preserve"> en vue d’entamer des négociations relatives à son adaptation.</w:t>
      </w:r>
    </w:p>
    <w:p w:rsidR="004D6A04" w:rsidRPr="00874A77" w:rsidRDefault="004D6A04" w:rsidP="004D6A04">
      <w:pPr>
        <w:spacing w:after="0" w:line="240" w:lineRule="auto"/>
        <w:jc w:val="both"/>
        <w:rPr>
          <w:rFonts w:ascii="Arial" w:hAnsi="Arial" w:cs="Arial"/>
        </w:rPr>
      </w:pPr>
    </w:p>
    <w:p w:rsidR="004D6A04" w:rsidRPr="00874A77" w:rsidRDefault="004D6A04" w:rsidP="004D6A04">
      <w:pPr>
        <w:spacing w:after="0" w:line="240" w:lineRule="auto"/>
        <w:jc w:val="both"/>
        <w:rPr>
          <w:rFonts w:ascii="Arial" w:hAnsi="Arial" w:cs="Arial"/>
        </w:rPr>
      </w:pPr>
      <w:r w:rsidRPr="00874A77">
        <w:rPr>
          <w:rFonts w:ascii="Arial" w:hAnsi="Arial" w:cs="Arial"/>
        </w:rPr>
        <w:t>En cas de modification substantielle des textes régissant les matières traitée</w:t>
      </w:r>
      <w:r w:rsidR="001A7806">
        <w:rPr>
          <w:rFonts w:ascii="Arial" w:hAnsi="Arial" w:cs="Arial"/>
        </w:rPr>
        <w:t>s par le présent avenant</w:t>
      </w:r>
      <w:r w:rsidR="00E62C7E">
        <w:rPr>
          <w:rFonts w:ascii="Arial" w:hAnsi="Arial" w:cs="Arial"/>
        </w:rPr>
        <w:t>, les P</w:t>
      </w:r>
      <w:r w:rsidRPr="00874A77">
        <w:rPr>
          <w:rFonts w:ascii="Arial" w:hAnsi="Arial" w:cs="Arial"/>
        </w:rPr>
        <w:t xml:space="preserve">arties signataires s’engagent à se rencontrer dans un délai de </w:t>
      </w:r>
      <w:r w:rsidR="00A8172C">
        <w:rPr>
          <w:rFonts w:ascii="Arial" w:hAnsi="Arial" w:cs="Arial"/>
        </w:rPr>
        <w:t>1 mois</w:t>
      </w:r>
      <w:r w:rsidRPr="00874A77">
        <w:rPr>
          <w:rFonts w:ascii="Arial" w:hAnsi="Arial" w:cs="Arial"/>
        </w:rPr>
        <w:t xml:space="preserve"> s</w:t>
      </w:r>
      <w:r w:rsidR="00E62C7E">
        <w:rPr>
          <w:rFonts w:ascii="Arial" w:hAnsi="Arial" w:cs="Arial"/>
        </w:rPr>
        <w:t>uivant la demande de l’une des P</w:t>
      </w:r>
      <w:r w:rsidRPr="00874A77">
        <w:rPr>
          <w:rFonts w:ascii="Arial" w:hAnsi="Arial" w:cs="Arial"/>
        </w:rPr>
        <w:t>arties signataires en vue d’entamer des négociations relatives à l’adaptation du présent a</w:t>
      </w:r>
      <w:r w:rsidR="001A7806">
        <w:rPr>
          <w:rFonts w:ascii="Arial" w:hAnsi="Arial" w:cs="Arial"/>
        </w:rPr>
        <w:t>venant</w:t>
      </w:r>
      <w:r w:rsidRPr="00874A77">
        <w:rPr>
          <w:rFonts w:ascii="Arial" w:hAnsi="Arial" w:cs="Arial"/>
        </w:rPr>
        <w:t>.</w:t>
      </w:r>
    </w:p>
    <w:p w:rsidR="004D6A04" w:rsidRDefault="004D6A04" w:rsidP="004D6A04">
      <w:pPr>
        <w:jc w:val="both"/>
        <w:rPr>
          <w:rFonts w:ascii="Arial" w:hAnsi="Arial" w:cs="Arial"/>
          <w:b/>
        </w:rPr>
      </w:pPr>
    </w:p>
    <w:p w:rsidR="00F32510" w:rsidRDefault="00F32510" w:rsidP="004D6A04">
      <w:pPr>
        <w:jc w:val="both"/>
        <w:rPr>
          <w:rFonts w:ascii="Arial" w:hAnsi="Arial" w:cs="Arial"/>
          <w:b/>
        </w:rPr>
      </w:pPr>
    </w:p>
    <w:p w:rsidR="00E62C7E" w:rsidRPr="00874A77" w:rsidRDefault="00E62C7E" w:rsidP="004D6A04">
      <w:pPr>
        <w:jc w:val="both"/>
        <w:rPr>
          <w:rFonts w:ascii="Arial" w:hAnsi="Arial" w:cs="Arial"/>
          <w:b/>
        </w:rPr>
      </w:pPr>
    </w:p>
    <w:p w:rsidR="004D6A04" w:rsidRPr="00874A77" w:rsidRDefault="00874A77" w:rsidP="004D6A04">
      <w:pPr>
        <w:jc w:val="both"/>
        <w:rPr>
          <w:rFonts w:ascii="Arial" w:hAnsi="Arial" w:cs="Arial"/>
          <w:b/>
        </w:rPr>
      </w:pPr>
      <w:r w:rsidRPr="00874A77">
        <w:rPr>
          <w:rFonts w:ascii="Arial" w:hAnsi="Arial" w:cs="Arial"/>
          <w:b/>
        </w:rPr>
        <w:lastRenderedPageBreak/>
        <w:t>Article 8</w:t>
      </w:r>
      <w:r w:rsidR="004D6A04" w:rsidRPr="00874A77">
        <w:rPr>
          <w:rFonts w:ascii="Arial" w:hAnsi="Arial" w:cs="Arial"/>
          <w:b/>
        </w:rPr>
        <w:t> : Publicité</w:t>
      </w:r>
    </w:p>
    <w:p w:rsidR="00F95A59" w:rsidRPr="00776C6C" w:rsidRDefault="004D6A04" w:rsidP="00776C6C">
      <w:pPr>
        <w:jc w:val="both"/>
        <w:rPr>
          <w:rFonts w:ascii="Arial" w:hAnsi="Arial" w:cs="Arial"/>
        </w:rPr>
      </w:pPr>
      <w:r w:rsidRPr="00874A77">
        <w:rPr>
          <w:rFonts w:ascii="Arial" w:hAnsi="Arial" w:cs="Arial"/>
        </w:rPr>
        <w:t xml:space="preserve">Le </w:t>
      </w:r>
      <w:r w:rsidR="00F95A59">
        <w:rPr>
          <w:rFonts w:ascii="Arial" w:hAnsi="Arial" w:cs="Arial"/>
        </w:rPr>
        <w:t>présent avenant</w:t>
      </w:r>
      <w:r w:rsidRPr="00874A77">
        <w:rPr>
          <w:rFonts w:ascii="Arial" w:hAnsi="Arial" w:cs="Arial"/>
        </w:rPr>
        <w:t xml:space="preserve"> donnera lieu à dépôt dans les conditions prévues aux articles L. 2231-6 et D. 2231-2 du code du travail, à savoir dépôt en deux exemplaires, dont une version sur support papier signée des Parties et une version sur support électronique auprès de Direction régionale des associations, de la concurrence, de la consommation, du travail et de l’emploi PACA et en un exemplaire auprès du greffe du conseil de prud'hommes de Nice.</w:t>
      </w:r>
    </w:p>
    <w:p w:rsidR="00F95A59" w:rsidRPr="00BC02DD" w:rsidRDefault="00F95A59" w:rsidP="00BC02DD">
      <w:pPr>
        <w:spacing w:after="0" w:line="240" w:lineRule="auto"/>
        <w:rPr>
          <w:rFonts w:ascii="Arial" w:eastAsia="Calibri" w:hAnsi="Arial" w:cs="Arial"/>
        </w:rPr>
      </w:pPr>
    </w:p>
    <w:p w:rsidR="00874A77" w:rsidRPr="00BC02DD" w:rsidRDefault="00874A77" w:rsidP="00874A77">
      <w:pPr>
        <w:keepNext/>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outlineLvl w:val="0"/>
        <w:rPr>
          <w:rFonts w:ascii="Arial" w:eastAsia="Times New Roman" w:hAnsi="Arial" w:cs="Arial"/>
          <w:b/>
          <w:lang w:eastAsia="fr-FR"/>
        </w:rPr>
      </w:pPr>
      <w:r w:rsidRPr="00BC02DD">
        <w:rPr>
          <w:rFonts w:ascii="Arial" w:eastAsia="Times New Roman" w:hAnsi="Arial" w:cs="Arial"/>
          <w:b/>
          <w:lang w:eastAsia="fr-FR"/>
        </w:rPr>
        <w:t>TITRE I</w:t>
      </w:r>
      <w:r>
        <w:rPr>
          <w:rFonts w:ascii="Arial" w:eastAsia="Times New Roman" w:hAnsi="Arial" w:cs="Arial"/>
          <w:b/>
          <w:lang w:eastAsia="fr-FR"/>
        </w:rPr>
        <w:t>I</w:t>
      </w:r>
      <w:r w:rsidRPr="00BC02DD">
        <w:rPr>
          <w:rFonts w:ascii="Arial" w:eastAsia="Times New Roman" w:hAnsi="Arial" w:cs="Arial"/>
          <w:b/>
          <w:lang w:eastAsia="fr-FR"/>
        </w:rPr>
        <w:t xml:space="preserve"> </w:t>
      </w:r>
      <w:r>
        <w:rPr>
          <w:rFonts w:ascii="Arial" w:eastAsia="Times New Roman" w:hAnsi="Arial" w:cs="Arial"/>
          <w:b/>
          <w:lang w:eastAsia="fr-FR"/>
        </w:rPr>
        <w:t>–</w:t>
      </w:r>
      <w:r w:rsidRPr="00BC02DD">
        <w:rPr>
          <w:rFonts w:ascii="Arial" w:eastAsia="Times New Roman" w:hAnsi="Arial" w:cs="Arial"/>
          <w:b/>
          <w:lang w:eastAsia="fr-FR"/>
        </w:rPr>
        <w:t xml:space="preserve"> </w:t>
      </w:r>
      <w:r>
        <w:rPr>
          <w:rFonts w:ascii="Arial" w:eastAsia="Times New Roman" w:hAnsi="Arial" w:cs="Arial"/>
          <w:b/>
          <w:lang w:eastAsia="fr-FR"/>
        </w:rPr>
        <w:t>MODALITES D’ORGANISATION DE LA JOURNEE DE SOLIDARITE</w:t>
      </w:r>
    </w:p>
    <w:p w:rsidR="00BC02DD" w:rsidRPr="00BC02DD" w:rsidRDefault="00BC02DD" w:rsidP="00BC02DD">
      <w:pPr>
        <w:spacing w:after="0" w:line="240" w:lineRule="auto"/>
        <w:rPr>
          <w:rFonts w:ascii="Arial" w:eastAsia="Calibri" w:hAnsi="Arial" w:cs="Arial"/>
          <w:b/>
        </w:rPr>
      </w:pPr>
    </w:p>
    <w:p w:rsidR="00F95A59" w:rsidRDefault="00F95A59" w:rsidP="00F95A59">
      <w:pPr>
        <w:jc w:val="both"/>
        <w:rPr>
          <w:rFonts w:ascii="Arial" w:hAnsi="Arial" w:cs="Arial"/>
          <w:b/>
        </w:rPr>
      </w:pPr>
      <w:r>
        <w:rPr>
          <w:rFonts w:ascii="Arial" w:hAnsi="Arial" w:cs="Arial"/>
          <w:b/>
        </w:rPr>
        <w:t>Article 9 : Modalités de prise de la journée de solidarité</w:t>
      </w:r>
    </w:p>
    <w:p w:rsidR="00F95A59" w:rsidRPr="00776C6C" w:rsidRDefault="00F95A59" w:rsidP="00F95A59">
      <w:pPr>
        <w:jc w:val="both"/>
        <w:rPr>
          <w:rFonts w:ascii="Arial" w:hAnsi="Arial" w:cs="Arial"/>
          <w:b/>
          <w:i/>
        </w:rPr>
      </w:pPr>
      <w:r w:rsidRPr="00776C6C">
        <w:rPr>
          <w:rFonts w:ascii="Arial" w:hAnsi="Arial" w:cs="Arial"/>
          <w:b/>
          <w:i/>
        </w:rPr>
        <w:t xml:space="preserve">9.1. Principe </w:t>
      </w:r>
    </w:p>
    <w:p w:rsidR="00776C6C" w:rsidRPr="00776C6C" w:rsidRDefault="00776C6C" w:rsidP="00776C6C">
      <w:pPr>
        <w:rPr>
          <w:rFonts w:ascii="Arial" w:hAnsi="Arial" w:cs="Arial"/>
        </w:rPr>
      </w:pPr>
      <w:r w:rsidRPr="00776C6C">
        <w:rPr>
          <w:rFonts w:ascii="Arial" w:hAnsi="Arial" w:cs="Arial"/>
        </w:rPr>
        <w:t>La journée de solidarité</w:t>
      </w:r>
      <w:r>
        <w:rPr>
          <w:rFonts w:ascii="Arial" w:hAnsi="Arial" w:cs="Arial"/>
        </w:rPr>
        <w:t xml:space="preserve"> est fixée collectivement le 11 novembre </w:t>
      </w:r>
      <w:r w:rsidRPr="00776C6C">
        <w:rPr>
          <w:rFonts w:ascii="Arial" w:hAnsi="Arial" w:cs="Arial"/>
        </w:rPr>
        <w:t xml:space="preserve">de chaque année. Ce jour férié </w:t>
      </w:r>
      <w:r w:rsidR="00E62C7E">
        <w:rPr>
          <w:rFonts w:ascii="Arial" w:hAnsi="Arial" w:cs="Arial"/>
        </w:rPr>
        <w:t xml:space="preserve">est </w:t>
      </w:r>
      <w:r w:rsidRPr="00776C6C">
        <w:rPr>
          <w:rFonts w:ascii="Arial" w:hAnsi="Arial" w:cs="Arial"/>
        </w:rPr>
        <w:t>travaillé par l’ensemble du personnel.</w:t>
      </w:r>
    </w:p>
    <w:p w:rsidR="00776C6C" w:rsidRPr="00776C6C" w:rsidRDefault="00776C6C" w:rsidP="00776C6C">
      <w:pPr>
        <w:rPr>
          <w:rFonts w:ascii="Arial" w:hAnsi="Arial" w:cs="Arial"/>
        </w:rPr>
      </w:pPr>
      <w:r w:rsidRPr="00776C6C">
        <w:rPr>
          <w:rFonts w:ascii="Arial" w:hAnsi="Arial" w:cs="Arial"/>
        </w:rPr>
        <w:t>Pour les salariés à temps complet, la durée du travail de ce jour sera fixée à 7 heures.</w:t>
      </w:r>
    </w:p>
    <w:p w:rsidR="00776C6C" w:rsidRPr="00776C6C" w:rsidRDefault="00776C6C" w:rsidP="00776C6C">
      <w:pPr>
        <w:rPr>
          <w:rFonts w:ascii="Arial" w:hAnsi="Arial" w:cs="Arial"/>
        </w:rPr>
      </w:pPr>
      <w:r w:rsidRPr="00776C6C">
        <w:rPr>
          <w:rFonts w:ascii="Arial" w:hAnsi="Arial" w:cs="Arial"/>
        </w:rPr>
        <w:t xml:space="preserve">Pour les salariés à temps partiel, la durée du travail sera égale au nombre d’heures </w:t>
      </w:r>
      <w:r>
        <w:rPr>
          <w:rFonts w:ascii="Arial" w:hAnsi="Arial" w:cs="Arial"/>
        </w:rPr>
        <w:t xml:space="preserve">résultant du rapport suivant : </w:t>
      </w:r>
      <w:r w:rsidRPr="00776C6C">
        <w:rPr>
          <w:rFonts w:ascii="Arial" w:hAnsi="Arial" w:cs="Arial"/>
        </w:rPr>
        <w:t>7 heures / 35 heures X durée contractuelle de travail.</w:t>
      </w:r>
    </w:p>
    <w:p w:rsidR="00F95A59" w:rsidRDefault="00F95A59" w:rsidP="00F95A59">
      <w:pPr>
        <w:jc w:val="both"/>
        <w:rPr>
          <w:rFonts w:ascii="Arial" w:hAnsi="Arial" w:cs="Arial"/>
          <w:b/>
        </w:rPr>
      </w:pPr>
    </w:p>
    <w:p w:rsidR="00F95A59" w:rsidRPr="000078A8" w:rsidRDefault="000078A8" w:rsidP="00F95A59">
      <w:pPr>
        <w:jc w:val="both"/>
        <w:rPr>
          <w:rFonts w:ascii="Arial" w:hAnsi="Arial" w:cs="Arial"/>
          <w:b/>
          <w:i/>
        </w:rPr>
      </w:pPr>
      <w:r w:rsidRPr="000078A8">
        <w:rPr>
          <w:rFonts w:ascii="Arial" w:hAnsi="Arial" w:cs="Arial"/>
          <w:b/>
          <w:i/>
        </w:rPr>
        <w:t>9.2. Dérogation</w:t>
      </w:r>
    </w:p>
    <w:p w:rsidR="004D6A04" w:rsidRPr="000078A8" w:rsidRDefault="000078A8" w:rsidP="004D6A04">
      <w:pPr>
        <w:jc w:val="both"/>
        <w:rPr>
          <w:rFonts w:ascii="Arial" w:hAnsi="Arial" w:cs="Arial"/>
        </w:rPr>
      </w:pPr>
      <w:r w:rsidRPr="000078A8">
        <w:rPr>
          <w:rFonts w:ascii="Arial" w:hAnsi="Arial" w:cs="Arial"/>
        </w:rPr>
        <w:t>Par dérogation à l’article 9.1, dans l’hypothèse où le 11 novembre tombe un samedi ou un dimanche, la journée de solidarité sera effectuée par le travail des 7 he</w:t>
      </w:r>
      <w:r w:rsidR="00712709">
        <w:rPr>
          <w:rFonts w:ascii="Arial" w:hAnsi="Arial" w:cs="Arial"/>
        </w:rPr>
        <w:t>ures correspondantes au cours du mois de novembre</w:t>
      </w:r>
      <w:r w:rsidRPr="000078A8">
        <w:rPr>
          <w:rFonts w:ascii="Arial" w:hAnsi="Arial" w:cs="Arial"/>
        </w:rPr>
        <w:t>.</w:t>
      </w:r>
    </w:p>
    <w:p w:rsidR="000078A8" w:rsidRDefault="000078A8" w:rsidP="004D6A04">
      <w:pPr>
        <w:jc w:val="both"/>
        <w:rPr>
          <w:rFonts w:ascii="Arial" w:hAnsi="Arial" w:cs="Arial"/>
        </w:rPr>
      </w:pPr>
      <w:r w:rsidRPr="000078A8">
        <w:rPr>
          <w:rFonts w:ascii="Arial" w:hAnsi="Arial" w:cs="Arial"/>
        </w:rPr>
        <w:t>La réalisation de ces 7 heures sera effectuée par un</w:t>
      </w:r>
      <w:r w:rsidR="00F32510">
        <w:rPr>
          <w:rFonts w:ascii="Arial" w:hAnsi="Arial" w:cs="Arial"/>
        </w:rPr>
        <w:t>e répartition</w:t>
      </w:r>
      <w:r w:rsidRPr="000078A8">
        <w:rPr>
          <w:rFonts w:ascii="Arial" w:hAnsi="Arial" w:cs="Arial"/>
        </w:rPr>
        <w:t xml:space="preserve"> desdites heures</w:t>
      </w:r>
      <w:r w:rsidR="00712709">
        <w:rPr>
          <w:rFonts w:ascii="Arial" w:hAnsi="Arial" w:cs="Arial"/>
        </w:rPr>
        <w:t xml:space="preserve"> au cours du mois de novembre de l’année considérée</w:t>
      </w:r>
      <w:r w:rsidR="003B4FE2">
        <w:rPr>
          <w:rFonts w:ascii="Arial" w:hAnsi="Arial" w:cs="Arial"/>
        </w:rPr>
        <w:t>,</w:t>
      </w:r>
      <w:r w:rsidRPr="000078A8">
        <w:rPr>
          <w:rFonts w:ascii="Arial" w:hAnsi="Arial" w:cs="Arial"/>
        </w:rPr>
        <w:t xml:space="preserve"> à des horaires fixées par la direction.</w:t>
      </w:r>
    </w:p>
    <w:p w:rsidR="000078A8" w:rsidRDefault="000078A8" w:rsidP="004D6A04">
      <w:pPr>
        <w:jc w:val="both"/>
        <w:rPr>
          <w:rFonts w:ascii="Arial" w:hAnsi="Arial" w:cs="Arial"/>
        </w:rPr>
      </w:pPr>
      <w:r>
        <w:rPr>
          <w:rFonts w:ascii="Arial" w:hAnsi="Arial" w:cs="Arial"/>
        </w:rPr>
        <w:t>Ces heures s’ajouteront à l’horaire journalier planifié dans le respect des limites maximales en termes de durée du travail.</w:t>
      </w:r>
    </w:p>
    <w:p w:rsidR="00F32510" w:rsidRPr="000078A8" w:rsidRDefault="00F32510" w:rsidP="004D6A04">
      <w:pPr>
        <w:jc w:val="both"/>
        <w:rPr>
          <w:rFonts w:ascii="Arial" w:hAnsi="Arial" w:cs="Arial"/>
        </w:rPr>
      </w:pPr>
    </w:p>
    <w:p w:rsidR="00776C6C" w:rsidRPr="00776C6C" w:rsidRDefault="00776C6C" w:rsidP="00776C6C">
      <w:pPr>
        <w:jc w:val="both"/>
        <w:rPr>
          <w:rFonts w:ascii="Arial" w:hAnsi="Arial" w:cs="Arial"/>
          <w:b/>
          <w:bCs/>
        </w:rPr>
      </w:pPr>
      <w:bookmarkStart w:id="1" w:name="_Toc170199295"/>
      <w:r w:rsidRPr="00776C6C">
        <w:rPr>
          <w:rFonts w:ascii="Arial" w:hAnsi="Arial" w:cs="Arial"/>
          <w:b/>
          <w:bCs/>
        </w:rPr>
        <w:t>Article 10. – Salariés nouvellement embauchés</w:t>
      </w:r>
      <w:bookmarkEnd w:id="1"/>
    </w:p>
    <w:p w:rsidR="00776C6C" w:rsidRPr="00776C6C" w:rsidRDefault="00776C6C" w:rsidP="00776C6C">
      <w:pPr>
        <w:jc w:val="both"/>
        <w:rPr>
          <w:rFonts w:ascii="Arial" w:hAnsi="Arial" w:cs="Arial"/>
        </w:rPr>
      </w:pPr>
      <w:r w:rsidRPr="00776C6C">
        <w:rPr>
          <w:rFonts w:ascii="Arial" w:hAnsi="Arial" w:cs="Arial"/>
        </w:rPr>
        <w:t>Lors de l’embauche, il sera demandé au salarié s’il a déjà accompli, au titre de l’année en cours, une journée de solidarité. Si tel est le cas, il lui sera demandé d’établir une attestation en ce sens.</w:t>
      </w:r>
    </w:p>
    <w:p w:rsidR="00776C6C" w:rsidRPr="00776C6C" w:rsidRDefault="00776C6C" w:rsidP="00776C6C">
      <w:pPr>
        <w:jc w:val="both"/>
        <w:rPr>
          <w:rFonts w:ascii="Arial" w:hAnsi="Arial" w:cs="Arial"/>
        </w:rPr>
      </w:pPr>
      <w:r w:rsidRPr="00776C6C">
        <w:rPr>
          <w:rFonts w:ascii="Arial" w:hAnsi="Arial" w:cs="Arial"/>
        </w:rPr>
        <w:t xml:space="preserve">La journée de solidarité étant fixée collectivement le 11 novembre, les salariés nouvellement embauchés, qui au titre de l’année en cours, ont déjà accompli chez leur précédent employeur la journée de solidarité, seront concernés par le travail de cette journée, étant précisé qu’ils bénéficieront, à ce titre, d’une rémunération supplémentaire conformément aux dispositions de l’article </w:t>
      </w:r>
      <w:r w:rsidR="00F32510">
        <w:rPr>
          <w:rFonts w:ascii="Arial" w:hAnsi="Arial" w:cs="Arial"/>
        </w:rPr>
        <w:t>L. 3133-10</w:t>
      </w:r>
      <w:r w:rsidRPr="00776C6C">
        <w:rPr>
          <w:rFonts w:ascii="Arial" w:hAnsi="Arial" w:cs="Arial"/>
        </w:rPr>
        <w:t xml:space="preserve"> du Code du travail.</w:t>
      </w:r>
    </w:p>
    <w:p w:rsidR="00776C6C" w:rsidRDefault="00776C6C" w:rsidP="00776C6C">
      <w:pPr>
        <w:jc w:val="both"/>
        <w:rPr>
          <w:rFonts w:ascii="Arial" w:hAnsi="Arial" w:cs="Arial"/>
        </w:rPr>
      </w:pPr>
      <w:r w:rsidRPr="00776C6C">
        <w:rPr>
          <w:rFonts w:ascii="Arial" w:hAnsi="Arial" w:cs="Arial"/>
        </w:rPr>
        <w:t>Ils pourront toutefois demander à être dispensés de l’accomplissement de cette journée. Dans un souci d’organisation du service, la demande devra parvenir à la direction au plus tard 8 jours avant la date fixée ci-dessus.</w:t>
      </w:r>
    </w:p>
    <w:p w:rsidR="00F32510" w:rsidRDefault="00F32510" w:rsidP="00776C6C">
      <w:pPr>
        <w:jc w:val="both"/>
        <w:rPr>
          <w:rFonts w:ascii="Arial" w:hAnsi="Arial" w:cs="Arial"/>
        </w:rPr>
      </w:pPr>
    </w:p>
    <w:p w:rsidR="00F32510" w:rsidRDefault="00F32510" w:rsidP="00776C6C">
      <w:pPr>
        <w:jc w:val="both"/>
        <w:rPr>
          <w:rFonts w:ascii="Arial" w:hAnsi="Arial" w:cs="Arial"/>
        </w:rPr>
      </w:pPr>
    </w:p>
    <w:p w:rsidR="00776C6C" w:rsidRPr="00776C6C" w:rsidRDefault="00776C6C" w:rsidP="00776C6C">
      <w:pPr>
        <w:jc w:val="both"/>
        <w:rPr>
          <w:rFonts w:ascii="Arial" w:hAnsi="Arial" w:cs="Arial"/>
          <w:b/>
          <w:bCs/>
        </w:rPr>
      </w:pPr>
      <w:bookmarkStart w:id="2" w:name="_Toc170199296"/>
      <w:r>
        <w:rPr>
          <w:rFonts w:ascii="Arial" w:hAnsi="Arial" w:cs="Arial"/>
          <w:b/>
          <w:bCs/>
        </w:rPr>
        <w:lastRenderedPageBreak/>
        <w:t>Article 11</w:t>
      </w:r>
      <w:r w:rsidRPr="00776C6C">
        <w:rPr>
          <w:rFonts w:ascii="Arial" w:hAnsi="Arial" w:cs="Arial"/>
          <w:b/>
          <w:bCs/>
        </w:rPr>
        <w:t>. – Incidence en matière de rémunération</w:t>
      </w:r>
      <w:bookmarkEnd w:id="2"/>
    </w:p>
    <w:p w:rsidR="00776C6C" w:rsidRPr="00776C6C" w:rsidRDefault="00776C6C" w:rsidP="00776C6C">
      <w:pPr>
        <w:jc w:val="both"/>
        <w:rPr>
          <w:rFonts w:ascii="Arial" w:hAnsi="Arial" w:cs="Arial"/>
        </w:rPr>
      </w:pPr>
      <w:r w:rsidRPr="00776C6C">
        <w:rPr>
          <w:rFonts w:ascii="Arial" w:hAnsi="Arial" w:cs="Arial"/>
        </w:rPr>
        <w:t xml:space="preserve">Le travail de la journée </w:t>
      </w:r>
      <w:r w:rsidR="003B4FE2">
        <w:rPr>
          <w:rFonts w:ascii="Arial" w:hAnsi="Arial" w:cs="Arial"/>
        </w:rPr>
        <w:t xml:space="preserve">de solidarité </w:t>
      </w:r>
      <w:r w:rsidRPr="00776C6C">
        <w:rPr>
          <w:rFonts w:ascii="Arial" w:hAnsi="Arial" w:cs="Arial"/>
        </w:rPr>
        <w:t>dans les conditions prévues ci-dessus ne donne pas lieu au versement d’une rémunération supplémentaire dans la limite de 7 heures.</w:t>
      </w:r>
    </w:p>
    <w:p w:rsidR="00776C6C" w:rsidRPr="00776C6C" w:rsidRDefault="00776C6C" w:rsidP="00776C6C">
      <w:pPr>
        <w:jc w:val="both"/>
        <w:rPr>
          <w:rFonts w:ascii="Arial" w:hAnsi="Arial" w:cs="Arial"/>
        </w:rPr>
      </w:pPr>
      <w:r w:rsidRPr="00776C6C">
        <w:rPr>
          <w:rFonts w:ascii="Arial" w:hAnsi="Arial" w:cs="Arial"/>
        </w:rPr>
        <w:t>Les heures accomplies au-delà de 7 heures sont rémunérées sur la base du taux horaire de base, majoré éventuellement au titre des heures supplémentaires si l’accomplissement de ces heures a conduit à un  dépassement de la durée légale du travail.</w:t>
      </w:r>
    </w:p>
    <w:p w:rsidR="00776C6C" w:rsidRDefault="00776C6C" w:rsidP="00776C6C">
      <w:pPr>
        <w:jc w:val="both"/>
        <w:rPr>
          <w:rFonts w:ascii="Arial" w:hAnsi="Arial" w:cs="Arial"/>
        </w:rPr>
      </w:pPr>
      <w:r w:rsidRPr="00776C6C">
        <w:rPr>
          <w:rFonts w:ascii="Arial" w:hAnsi="Arial" w:cs="Arial"/>
        </w:rPr>
        <w:t xml:space="preserve">Les heures étant accomplies un jour férié donneront lieu au versement de l’indemnité (prime – majoration) pour travail les jours fériés dans les conditions prévues par la convention </w:t>
      </w:r>
      <w:r>
        <w:rPr>
          <w:rFonts w:ascii="Arial" w:hAnsi="Arial" w:cs="Arial"/>
        </w:rPr>
        <w:t>collective de branche.</w:t>
      </w:r>
    </w:p>
    <w:p w:rsidR="00776C6C" w:rsidRPr="00776C6C" w:rsidRDefault="00776C6C" w:rsidP="00776C6C">
      <w:pPr>
        <w:jc w:val="both"/>
        <w:rPr>
          <w:rFonts w:ascii="Arial" w:hAnsi="Arial" w:cs="Arial"/>
        </w:rPr>
      </w:pPr>
      <w:r w:rsidRPr="00776C6C">
        <w:rPr>
          <w:rFonts w:ascii="Arial" w:hAnsi="Arial" w:cs="Arial"/>
        </w:rPr>
        <w:t>De même, les salariés travaillant de nuit bénéficieront de l’indemnité conventionnelle (prime – majoration) pour travail de nuit.</w:t>
      </w:r>
    </w:p>
    <w:p w:rsidR="004D6A04" w:rsidRPr="00776C6C" w:rsidRDefault="004D6A04" w:rsidP="004D6A04">
      <w:pPr>
        <w:jc w:val="both"/>
        <w:rPr>
          <w:rFonts w:ascii="Arial" w:hAnsi="Arial" w:cs="Arial"/>
        </w:rPr>
      </w:pPr>
    </w:p>
    <w:p w:rsidR="004D6A04" w:rsidRPr="00776C6C" w:rsidRDefault="004D6A04" w:rsidP="004D6A04">
      <w:pPr>
        <w:jc w:val="both"/>
        <w:rPr>
          <w:rFonts w:ascii="Arial" w:hAnsi="Arial" w:cs="Arial"/>
        </w:rPr>
      </w:pPr>
    </w:p>
    <w:p w:rsidR="004D6A04" w:rsidRDefault="004D6A04" w:rsidP="004D6A04">
      <w:pPr>
        <w:jc w:val="both"/>
        <w:rPr>
          <w:rFonts w:ascii="Garamond" w:hAnsi="Garamond"/>
          <w:sz w:val="24"/>
          <w:szCs w:val="24"/>
        </w:rPr>
      </w:pPr>
    </w:p>
    <w:p w:rsidR="004D6A04" w:rsidRPr="00874A77" w:rsidRDefault="00A8172C" w:rsidP="004D6A04">
      <w:pPr>
        <w:spacing w:after="0" w:line="240" w:lineRule="auto"/>
        <w:jc w:val="both"/>
        <w:rPr>
          <w:rFonts w:ascii="Arial" w:eastAsia="Times New Roman" w:hAnsi="Arial" w:cs="Arial"/>
          <w:lang w:eastAsia="fr-FR"/>
        </w:rPr>
      </w:pPr>
      <w:r>
        <w:rPr>
          <w:rFonts w:ascii="Arial" w:eastAsia="Times New Roman" w:hAnsi="Arial" w:cs="Arial"/>
          <w:lang w:eastAsia="fr-FR"/>
        </w:rPr>
        <w:t>Fait à Nice, le</w:t>
      </w:r>
      <w:r w:rsidR="004D6A04" w:rsidRPr="00874A77">
        <w:rPr>
          <w:rFonts w:ascii="Arial" w:eastAsia="Times New Roman" w:hAnsi="Arial" w:cs="Arial"/>
          <w:lang w:eastAsia="fr-FR"/>
        </w:rPr>
        <w:t xml:space="preserve"> </w:t>
      </w:r>
      <w:r w:rsidR="00CE12AA">
        <w:rPr>
          <w:rFonts w:ascii="Arial" w:eastAsia="Times New Roman" w:hAnsi="Arial" w:cs="Arial"/>
          <w:lang w:eastAsia="fr-FR"/>
        </w:rPr>
        <w:t xml:space="preserve">26 octobre </w:t>
      </w:r>
      <w:r w:rsidR="004D6A04" w:rsidRPr="00874A77">
        <w:rPr>
          <w:rFonts w:ascii="Arial" w:eastAsia="Times New Roman" w:hAnsi="Arial" w:cs="Arial"/>
          <w:lang w:eastAsia="fr-FR"/>
        </w:rPr>
        <w:t>2017</w:t>
      </w:r>
    </w:p>
    <w:p w:rsidR="004D6A04" w:rsidRPr="00874A77" w:rsidRDefault="004D6A04" w:rsidP="004D6A04">
      <w:pPr>
        <w:spacing w:after="0" w:line="240" w:lineRule="auto"/>
        <w:jc w:val="both"/>
        <w:rPr>
          <w:rFonts w:ascii="Arial" w:eastAsia="Times New Roman" w:hAnsi="Arial" w:cs="Arial"/>
          <w:lang w:eastAsia="fr-FR"/>
        </w:rPr>
      </w:pPr>
    </w:p>
    <w:p w:rsidR="004D6A04" w:rsidRPr="00874A77" w:rsidRDefault="004D6A04" w:rsidP="004D6A04">
      <w:pPr>
        <w:spacing w:after="0" w:line="240" w:lineRule="auto"/>
        <w:jc w:val="both"/>
        <w:rPr>
          <w:rFonts w:ascii="Arial" w:eastAsia="Times New Roman" w:hAnsi="Arial" w:cs="Arial"/>
          <w:lang w:eastAsia="fr-FR"/>
        </w:rPr>
      </w:pPr>
      <w:r w:rsidRPr="00A8172C">
        <w:rPr>
          <w:rFonts w:ascii="Arial" w:eastAsia="Times New Roman" w:hAnsi="Arial" w:cs="Arial"/>
          <w:lang w:eastAsia="fr-FR"/>
        </w:rPr>
        <w:t xml:space="preserve">En </w:t>
      </w:r>
      <w:r w:rsidR="00A8172C" w:rsidRPr="00A8172C">
        <w:rPr>
          <w:rFonts w:ascii="Arial" w:eastAsia="Times New Roman" w:hAnsi="Arial" w:cs="Arial"/>
          <w:lang w:eastAsia="fr-FR"/>
        </w:rPr>
        <w:t>3</w:t>
      </w:r>
      <w:r w:rsidRPr="00A8172C">
        <w:rPr>
          <w:rFonts w:ascii="Arial" w:eastAsia="Times New Roman" w:hAnsi="Arial" w:cs="Arial"/>
          <w:lang w:eastAsia="fr-FR"/>
        </w:rPr>
        <w:t xml:space="preserve"> exemplaires originaux</w:t>
      </w:r>
    </w:p>
    <w:p w:rsidR="004D6A04" w:rsidRPr="00874A77" w:rsidRDefault="004D6A04" w:rsidP="004D6A04">
      <w:pPr>
        <w:spacing w:after="0" w:line="240" w:lineRule="auto"/>
        <w:jc w:val="both"/>
        <w:rPr>
          <w:rFonts w:ascii="Arial" w:eastAsia="Times New Roman" w:hAnsi="Arial" w:cs="Arial"/>
          <w:lang w:eastAsia="fr-FR"/>
        </w:rPr>
      </w:pPr>
    </w:p>
    <w:p w:rsidR="004D6A04" w:rsidRPr="00874A77" w:rsidRDefault="004D6A04" w:rsidP="004D6A04">
      <w:pPr>
        <w:spacing w:after="0" w:line="240" w:lineRule="auto"/>
        <w:jc w:val="both"/>
        <w:rPr>
          <w:rFonts w:ascii="Arial" w:eastAsia="Times New Roman" w:hAnsi="Arial" w:cs="Arial"/>
          <w:lang w:eastAsia="fr-FR"/>
        </w:rPr>
      </w:pPr>
    </w:p>
    <w:p w:rsidR="004D6A04" w:rsidRPr="00874A77" w:rsidRDefault="004D6A04" w:rsidP="004D6A04">
      <w:pPr>
        <w:spacing w:after="0" w:line="240" w:lineRule="auto"/>
        <w:jc w:val="both"/>
        <w:rPr>
          <w:rFonts w:ascii="Arial" w:eastAsia="Times New Roman" w:hAnsi="Arial" w:cs="Arial"/>
          <w:lang w:eastAsia="fr-FR"/>
        </w:rPr>
      </w:pPr>
    </w:p>
    <w:p w:rsidR="004D6A04" w:rsidRPr="00A8172C" w:rsidRDefault="004D6A04" w:rsidP="004D6A04">
      <w:pPr>
        <w:shd w:val="clear" w:color="auto" w:fill="FFFFFF"/>
        <w:tabs>
          <w:tab w:val="left" w:pos="5954"/>
        </w:tabs>
        <w:spacing w:after="0" w:line="240" w:lineRule="auto"/>
        <w:ind w:right="-286"/>
        <w:jc w:val="both"/>
        <w:rPr>
          <w:rFonts w:ascii="Arial" w:eastAsia="Times New Roman" w:hAnsi="Arial" w:cs="Arial"/>
          <w:b/>
          <w:lang w:eastAsia="fr-FR"/>
        </w:rPr>
      </w:pPr>
      <w:r w:rsidRPr="00A8172C">
        <w:rPr>
          <w:rFonts w:ascii="Arial" w:eastAsia="Times New Roman" w:hAnsi="Arial" w:cs="Arial"/>
          <w:b/>
          <w:lang w:eastAsia="fr-FR"/>
        </w:rPr>
        <w:t>Pour la société</w:t>
      </w:r>
      <w:r w:rsidRPr="00A8172C">
        <w:rPr>
          <w:rFonts w:ascii="Arial" w:eastAsia="Times New Roman" w:hAnsi="Arial" w:cs="Arial"/>
          <w:b/>
          <w:lang w:eastAsia="fr-FR"/>
        </w:rPr>
        <w:tab/>
        <w:t>Pour le Syndicat …</w:t>
      </w:r>
    </w:p>
    <w:p w:rsidR="00BC02DD" w:rsidRPr="00BC02DD" w:rsidRDefault="00BC02DD" w:rsidP="00BC02DD">
      <w:pPr>
        <w:spacing w:after="0" w:line="276" w:lineRule="auto"/>
        <w:rPr>
          <w:rFonts w:ascii="Arial" w:eastAsia="Calibri" w:hAnsi="Arial" w:cs="Arial"/>
          <w:b/>
        </w:rPr>
      </w:pPr>
    </w:p>
    <w:p w:rsidR="00BC02DD" w:rsidRPr="00BC02DD" w:rsidRDefault="00BC02DD" w:rsidP="00BC02DD">
      <w:pPr>
        <w:spacing w:after="200" w:line="276" w:lineRule="auto"/>
        <w:rPr>
          <w:rFonts w:ascii="Arial" w:eastAsia="Calibri" w:hAnsi="Arial" w:cs="Arial"/>
        </w:rPr>
      </w:pPr>
    </w:p>
    <w:p w:rsidR="004815DC" w:rsidRDefault="004815DC"/>
    <w:sectPr w:rsidR="004815D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E0C" w:rsidRDefault="00792E0C" w:rsidP="004D6A04">
      <w:pPr>
        <w:spacing w:after="0" w:line="240" w:lineRule="auto"/>
      </w:pPr>
      <w:r>
        <w:separator/>
      </w:r>
    </w:p>
  </w:endnote>
  <w:endnote w:type="continuationSeparator" w:id="0">
    <w:p w:rsidR="00792E0C" w:rsidRDefault="00792E0C" w:rsidP="004D6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lippoBlackEF">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510" w:rsidRPr="00A8172C" w:rsidRDefault="00A8172C">
    <w:pPr>
      <w:pStyle w:val="Pieddepage"/>
      <w:jc w:val="right"/>
      <w:rPr>
        <w:sz w:val="16"/>
        <w:szCs w:val="16"/>
      </w:rPr>
    </w:pPr>
    <w:r w:rsidRPr="00A8172C">
      <w:rPr>
        <w:sz w:val="16"/>
        <w:szCs w:val="16"/>
      </w:rPr>
      <w:t xml:space="preserve">Page </w:t>
    </w:r>
    <w:sdt>
      <w:sdtPr>
        <w:rPr>
          <w:sz w:val="16"/>
          <w:szCs w:val="16"/>
        </w:rPr>
        <w:id w:val="2110229298"/>
        <w:docPartObj>
          <w:docPartGallery w:val="Page Numbers (Bottom of Page)"/>
          <w:docPartUnique/>
        </w:docPartObj>
      </w:sdtPr>
      <w:sdtEndPr/>
      <w:sdtContent>
        <w:r w:rsidR="00F32510" w:rsidRPr="00A8172C">
          <w:rPr>
            <w:rFonts w:ascii="Arial" w:hAnsi="Arial" w:cs="Arial"/>
            <w:sz w:val="16"/>
            <w:szCs w:val="16"/>
          </w:rPr>
          <w:fldChar w:fldCharType="begin"/>
        </w:r>
        <w:r w:rsidR="00F32510" w:rsidRPr="00A8172C">
          <w:rPr>
            <w:rFonts w:ascii="Arial" w:hAnsi="Arial" w:cs="Arial"/>
            <w:sz w:val="16"/>
            <w:szCs w:val="16"/>
          </w:rPr>
          <w:instrText>PAGE   \* MERGEFORMAT</w:instrText>
        </w:r>
        <w:r w:rsidR="00F32510" w:rsidRPr="00A8172C">
          <w:rPr>
            <w:rFonts w:ascii="Arial" w:hAnsi="Arial" w:cs="Arial"/>
            <w:sz w:val="16"/>
            <w:szCs w:val="16"/>
          </w:rPr>
          <w:fldChar w:fldCharType="separate"/>
        </w:r>
        <w:r w:rsidR="004B4201">
          <w:rPr>
            <w:rFonts w:ascii="Arial" w:hAnsi="Arial" w:cs="Arial"/>
            <w:noProof/>
            <w:sz w:val="16"/>
            <w:szCs w:val="16"/>
          </w:rPr>
          <w:t>5</w:t>
        </w:r>
        <w:r w:rsidR="00F32510" w:rsidRPr="00A8172C">
          <w:rPr>
            <w:rFonts w:ascii="Arial" w:hAnsi="Arial" w:cs="Arial"/>
            <w:sz w:val="16"/>
            <w:szCs w:val="16"/>
          </w:rPr>
          <w:fldChar w:fldCharType="end"/>
        </w:r>
        <w:r w:rsidRPr="00A8172C">
          <w:rPr>
            <w:rFonts w:ascii="Arial" w:hAnsi="Arial" w:cs="Arial"/>
            <w:sz w:val="16"/>
            <w:szCs w:val="16"/>
          </w:rPr>
          <w:t xml:space="preserve"> sur 5</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E0C" w:rsidRDefault="00792E0C" w:rsidP="004D6A04">
      <w:pPr>
        <w:spacing w:after="0" w:line="240" w:lineRule="auto"/>
      </w:pPr>
      <w:r>
        <w:separator/>
      </w:r>
    </w:p>
  </w:footnote>
  <w:footnote w:type="continuationSeparator" w:id="0">
    <w:p w:rsidR="00792E0C" w:rsidRDefault="00792E0C" w:rsidP="004D6A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D4425"/>
    <w:multiLevelType w:val="hybridMultilevel"/>
    <w:tmpl w:val="FBEA0B3E"/>
    <w:lvl w:ilvl="0" w:tplc="BF5CDBD8">
      <w:start w:val="1"/>
      <w:numFmt w:val="bullet"/>
      <w:lvlText w:val="·"/>
      <w:lvlJc w:val="left"/>
      <w:pPr>
        <w:tabs>
          <w:tab w:val="num" w:pos="644"/>
        </w:tabs>
        <w:ind w:left="700" w:hanging="340"/>
      </w:pPr>
      <w:rPr>
        <w:rFonts w:ascii="BlippoBlackEF" w:hAnsi="BlippoBlackEF"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1646248F"/>
    <w:multiLevelType w:val="hybridMultilevel"/>
    <w:tmpl w:val="2BE0827A"/>
    <w:lvl w:ilvl="0" w:tplc="5EE86578">
      <w:start w:val="1"/>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44F35EA3"/>
    <w:multiLevelType w:val="multilevel"/>
    <w:tmpl w:val="DC74E46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4572755A"/>
    <w:multiLevelType w:val="multilevel"/>
    <w:tmpl w:val="8CEE1DF8"/>
    <w:lvl w:ilvl="0">
      <w:start w:val="1"/>
      <w:numFmt w:val="upperRoman"/>
      <w:pStyle w:val="Titre1"/>
      <w:lvlText w:val="%1."/>
      <w:lvlJc w:val="left"/>
      <w:pPr>
        <w:tabs>
          <w:tab w:val="num" w:pos="796"/>
        </w:tabs>
        <w:ind w:left="-284" w:firstLine="0"/>
      </w:pPr>
      <w:rPr>
        <w:rFonts w:ascii="Arial" w:hAnsi="Arial" w:hint="default"/>
        <w:b/>
        <w:i w:val="0"/>
        <w:sz w:val="44"/>
      </w:rPr>
    </w:lvl>
    <w:lvl w:ilvl="1">
      <w:start w:val="1"/>
      <w:numFmt w:val="decimal"/>
      <w:pStyle w:val="Titre2"/>
      <w:lvlText w:val="%2."/>
      <w:lvlJc w:val="left"/>
      <w:pPr>
        <w:tabs>
          <w:tab w:val="num" w:pos="796"/>
        </w:tabs>
        <w:ind w:left="436" w:firstLine="0"/>
      </w:pPr>
      <w:rPr>
        <w:rFonts w:hint="default"/>
      </w:rPr>
    </w:lvl>
    <w:lvl w:ilvl="2">
      <w:start w:val="1"/>
      <w:numFmt w:val="decimal"/>
      <w:pStyle w:val="Titre3"/>
      <w:lvlText w:val="%2.%3."/>
      <w:lvlJc w:val="left"/>
      <w:pPr>
        <w:tabs>
          <w:tab w:val="num" w:pos="1876"/>
        </w:tabs>
        <w:ind w:left="1156" w:firstLine="0"/>
      </w:pPr>
      <w:rPr>
        <w:rFonts w:hint="default"/>
      </w:rPr>
    </w:lvl>
    <w:lvl w:ilvl="3">
      <w:start w:val="1"/>
      <w:numFmt w:val="decimal"/>
      <w:pStyle w:val="Titre4"/>
      <w:lvlText w:val="%2.%3.%4."/>
      <w:lvlJc w:val="left"/>
      <w:pPr>
        <w:tabs>
          <w:tab w:val="num" w:pos="2956"/>
        </w:tabs>
        <w:ind w:left="1876" w:firstLine="0"/>
      </w:pPr>
      <w:rPr>
        <w:rFonts w:hint="default"/>
      </w:rPr>
    </w:lvl>
    <w:lvl w:ilvl="4">
      <w:start w:val="1"/>
      <w:numFmt w:val="bullet"/>
      <w:pStyle w:val="Titre5"/>
      <w:lvlText w:val=""/>
      <w:lvlJc w:val="left"/>
      <w:pPr>
        <w:tabs>
          <w:tab w:val="num" w:pos="2956"/>
        </w:tabs>
        <w:ind w:left="2596" w:firstLine="0"/>
      </w:pPr>
      <w:rPr>
        <w:rFonts w:ascii="Wingdings" w:hAnsi="Wingdings" w:hint="default"/>
        <w:color w:val="auto"/>
      </w:rPr>
    </w:lvl>
    <w:lvl w:ilvl="5">
      <w:start w:val="1"/>
      <w:numFmt w:val="bullet"/>
      <w:pStyle w:val="Titre6"/>
      <w:lvlText w:val=""/>
      <w:lvlJc w:val="left"/>
      <w:pPr>
        <w:tabs>
          <w:tab w:val="num" w:pos="3676"/>
        </w:tabs>
        <w:ind w:left="3316" w:firstLine="0"/>
      </w:pPr>
      <w:rPr>
        <w:rFonts w:ascii="Wingdings" w:hAnsi="Wingdings" w:hint="default"/>
        <w:color w:val="auto"/>
      </w:rPr>
    </w:lvl>
    <w:lvl w:ilvl="6">
      <w:start w:val="1"/>
      <w:numFmt w:val="bullet"/>
      <w:pStyle w:val="Titre7"/>
      <w:lvlText w:val=""/>
      <w:lvlJc w:val="left"/>
      <w:pPr>
        <w:tabs>
          <w:tab w:val="num" w:pos="4396"/>
        </w:tabs>
        <w:ind w:left="4036" w:firstLine="0"/>
      </w:pPr>
      <w:rPr>
        <w:rFonts w:ascii="Wingdings" w:hAnsi="Wingdings" w:hint="default"/>
        <w:color w:val="auto"/>
      </w:rPr>
    </w:lvl>
    <w:lvl w:ilvl="7">
      <w:start w:val="1"/>
      <w:numFmt w:val="lowerLetter"/>
      <w:pStyle w:val="Titre8"/>
      <w:lvlText w:val="(%8)"/>
      <w:lvlJc w:val="left"/>
      <w:pPr>
        <w:tabs>
          <w:tab w:val="num" w:pos="5116"/>
        </w:tabs>
        <w:ind w:left="4756" w:firstLine="0"/>
      </w:pPr>
      <w:rPr>
        <w:rFonts w:hint="default"/>
      </w:rPr>
    </w:lvl>
    <w:lvl w:ilvl="8">
      <w:start w:val="1"/>
      <w:numFmt w:val="lowerRoman"/>
      <w:pStyle w:val="Titre9"/>
      <w:lvlText w:val="(%9)"/>
      <w:lvlJc w:val="left"/>
      <w:pPr>
        <w:tabs>
          <w:tab w:val="num" w:pos="5836"/>
        </w:tabs>
        <w:ind w:left="5476" w:firstLine="0"/>
      </w:pPr>
      <w:rPr>
        <w:rFonts w:hint="default"/>
      </w:rPr>
    </w:lvl>
  </w:abstractNum>
  <w:abstractNum w:abstractNumId="4">
    <w:nsid w:val="468940B0"/>
    <w:multiLevelType w:val="hybridMultilevel"/>
    <w:tmpl w:val="0994B45E"/>
    <w:lvl w:ilvl="0" w:tplc="3B56C95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49B4382F"/>
    <w:multiLevelType w:val="hybridMultilevel"/>
    <w:tmpl w:val="7BFCCEF6"/>
    <w:lvl w:ilvl="0" w:tplc="8C703C30">
      <w:start w:val="5"/>
      <w:numFmt w:val="bullet"/>
      <w:lvlText w:val="-"/>
      <w:lvlJc w:val="left"/>
      <w:pPr>
        <w:tabs>
          <w:tab w:val="num" w:pos="720"/>
        </w:tabs>
        <w:ind w:left="720" w:hanging="360"/>
      </w:pPr>
      <w:rPr>
        <w:rFonts w:ascii="Times New Roman" w:eastAsia="Times New Roman" w:hAnsi="Times New Roman" w:cs="Times New Roman" w:hint="default"/>
      </w:rPr>
    </w:lvl>
    <w:lvl w:ilvl="1" w:tplc="7506E39C">
      <w:numFmt w:val="bullet"/>
      <w:lvlText w:val=""/>
      <w:lvlJc w:val="left"/>
      <w:pPr>
        <w:tabs>
          <w:tab w:val="num" w:pos="1440"/>
        </w:tabs>
        <w:ind w:left="1440" w:hanging="360"/>
      </w:pPr>
      <w:rPr>
        <w:rFonts w:ascii="Symbol" w:eastAsia="Times New Roman" w:hAnsi="Symbol" w:cs="Arial" w:hint="default"/>
      </w:rPr>
    </w:lvl>
    <w:lvl w:ilvl="2" w:tplc="45820360">
      <w:start w:val="1"/>
      <w:numFmt w:val="bullet"/>
      <w:lvlText w:val="o"/>
      <w:lvlJc w:val="left"/>
      <w:pPr>
        <w:tabs>
          <w:tab w:val="num" w:pos="2160"/>
        </w:tabs>
        <w:ind w:left="2160" w:hanging="360"/>
      </w:pPr>
      <w:rPr>
        <w:rFonts w:hAnsi="Courier New"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65E689A"/>
    <w:multiLevelType w:val="hybridMultilevel"/>
    <w:tmpl w:val="252C6BE6"/>
    <w:lvl w:ilvl="0" w:tplc="431E58B8">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1"/>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2DD"/>
    <w:rsid w:val="000078A8"/>
    <w:rsid w:val="00037BA6"/>
    <w:rsid w:val="000E6AE8"/>
    <w:rsid w:val="001A7806"/>
    <w:rsid w:val="002F10C7"/>
    <w:rsid w:val="003B4FE2"/>
    <w:rsid w:val="004815DC"/>
    <w:rsid w:val="004B4201"/>
    <w:rsid w:val="004D6A04"/>
    <w:rsid w:val="006B0659"/>
    <w:rsid w:val="00712709"/>
    <w:rsid w:val="00776C6C"/>
    <w:rsid w:val="00792E0C"/>
    <w:rsid w:val="00874A77"/>
    <w:rsid w:val="008E38B0"/>
    <w:rsid w:val="00991711"/>
    <w:rsid w:val="00A8172C"/>
    <w:rsid w:val="00BC02DD"/>
    <w:rsid w:val="00C63803"/>
    <w:rsid w:val="00CE12AA"/>
    <w:rsid w:val="00D11689"/>
    <w:rsid w:val="00E62C7E"/>
    <w:rsid w:val="00F32510"/>
    <w:rsid w:val="00F95A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next w:val="Normal"/>
    <w:link w:val="Titre1Car"/>
    <w:qFormat/>
    <w:rsid w:val="00776C6C"/>
    <w:pPr>
      <w:keepNext/>
      <w:numPr>
        <w:numId w:val="5"/>
      </w:numPr>
      <w:pBdr>
        <w:bottom w:val="single" w:sz="8" w:space="1" w:color="auto"/>
      </w:pBdr>
      <w:tabs>
        <w:tab w:val="clear" w:pos="796"/>
        <w:tab w:val="right" w:pos="709"/>
      </w:tabs>
      <w:spacing w:after="480" w:line="240" w:lineRule="auto"/>
      <w:ind w:left="720" w:hanging="1004"/>
      <w:jc w:val="both"/>
      <w:outlineLvl w:val="0"/>
    </w:pPr>
    <w:rPr>
      <w:rFonts w:ascii="Arial" w:eastAsia="Times New Roman" w:hAnsi="Arial" w:cs="Times New Roman"/>
      <w:b/>
      <w:bCs/>
      <w:kern w:val="32"/>
      <w:sz w:val="44"/>
      <w:szCs w:val="32"/>
      <w:lang w:eastAsia="fr-FR"/>
    </w:rPr>
  </w:style>
  <w:style w:type="paragraph" w:styleId="Titre2">
    <w:name w:val="heading 2"/>
    <w:next w:val="Normal"/>
    <w:link w:val="Titre2Car"/>
    <w:qFormat/>
    <w:rsid w:val="00776C6C"/>
    <w:pPr>
      <w:keepNext/>
      <w:numPr>
        <w:ilvl w:val="1"/>
        <w:numId w:val="5"/>
      </w:numPr>
      <w:tabs>
        <w:tab w:val="clear" w:pos="796"/>
        <w:tab w:val="left" w:pos="425"/>
      </w:tabs>
      <w:spacing w:after="120" w:line="240" w:lineRule="auto"/>
      <w:ind w:left="425" w:hanging="425"/>
      <w:jc w:val="both"/>
      <w:outlineLvl w:val="1"/>
    </w:pPr>
    <w:rPr>
      <w:rFonts w:ascii="Arial" w:eastAsia="Times New Roman" w:hAnsi="Arial" w:cs="Times New Roman"/>
      <w:b/>
      <w:bCs/>
      <w:iCs/>
      <w:color w:val="000000"/>
      <w:sz w:val="30"/>
      <w:szCs w:val="28"/>
      <w:lang w:eastAsia="fr-FR"/>
    </w:rPr>
  </w:style>
  <w:style w:type="paragraph" w:styleId="Titre3">
    <w:name w:val="heading 3"/>
    <w:next w:val="Normal"/>
    <w:link w:val="Titre3Car"/>
    <w:qFormat/>
    <w:rsid w:val="00776C6C"/>
    <w:pPr>
      <w:keepNext/>
      <w:numPr>
        <w:ilvl w:val="2"/>
        <w:numId w:val="5"/>
      </w:numPr>
      <w:tabs>
        <w:tab w:val="clear" w:pos="1876"/>
        <w:tab w:val="right" w:pos="992"/>
      </w:tabs>
      <w:spacing w:after="0" w:line="240" w:lineRule="auto"/>
      <w:ind w:left="1021" w:hanging="737"/>
      <w:jc w:val="both"/>
      <w:outlineLvl w:val="2"/>
    </w:pPr>
    <w:rPr>
      <w:rFonts w:ascii="Arial" w:eastAsia="Times New Roman" w:hAnsi="Arial" w:cs="Times New Roman"/>
      <w:b/>
      <w:bCs/>
      <w:sz w:val="26"/>
      <w:szCs w:val="26"/>
      <w:lang w:eastAsia="fr-FR"/>
    </w:rPr>
  </w:style>
  <w:style w:type="paragraph" w:styleId="Titre4">
    <w:name w:val="heading 4"/>
    <w:next w:val="Normal"/>
    <w:link w:val="Titre4Car"/>
    <w:qFormat/>
    <w:rsid w:val="00776C6C"/>
    <w:pPr>
      <w:keepNext/>
      <w:numPr>
        <w:ilvl w:val="3"/>
        <w:numId w:val="5"/>
      </w:numPr>
      <w:tabs>
        <w:tab w:val="clear" w:pos="2956"/>
        <w:tab w:val="right" w:pos="992"/>
      </w:tabs>
      <w:spacing w:after="0" w:line="240" w:lineRule="auto"/>
      <w:ind w:left="993" w:hanging="709"/>
      <w:jc w:val="both"/>
      <w:outlineLvl w:val="3"/>
    </w:pPr>
    <w:rPr>
      <w:rFonts w:ascii="Arial" w:eastAsia="Times New Roman" w:hAnsi="Arial" w:cs="Times New Roman"/>
      <w:b/>
      <w:bCs/>
      <w:i/>
      <w:szCs w:val="28"/>
      <w:lang w:eastAsia="fr-FR"/>
    </w:rPr>
  </w:style>
  <w:style w:type="paragraph" w:styleId="Titre5">
    <w:name w:val="heading 5"/>
    <w:next w:val="Normal"/>
    <w:link w:val="Titre5Car"/>
    <w:qFormat/>
    <w:rsid w:val="00776C6C"/>
    <w:pPr>
      <w:numPr>
        <w:ilvl w:val="4"/>
        <w:numId w:val="5"/>
      </w:numPr>
      <w:tabs>
        <w:tab w:val="clear" w:pos="2956"/>
        <w:tab w:val="right" w:pos="284"/>
      </w:tabs>
      <w:spacing w:after="0" w:line="240" w:lineRule="auto"/>
      <w:ind w:left="568" w:hanging="284"/>
      <w:jc w:val="both"/>
      <w:outlineLvl w:val="4"/>
    </w:pPr>
    <w:rPr>
      <w:rFonts w:ascii="Arial" w:eastAsia="Times New Roman" w:hAnsi="Arial" w:cs="Times New Roman"/>
      <w:bCs/>
      <w:iCs/>
      <w:szCs w:val="26"/>
      <w:lang w:eastAsia="fr-FR"/>
    </w:rPr>
  </w:style>
  <w:style w:type="paragraph" w:styleId="Titre6">
    <w:name w:val="heading 6"/>
    <w:next w:val="Normal"/>
    <w:link w:val="Titre6Car"/>
    <w:qFormat/>
    <w:rsid w:val="00776C6C"/>
    <w:pPr>
      <w:numPr>
        <w:ilvl w:val="5"/>
        <w:numId w:val="5"/>
      </w:numPr>
      <w:tabs>
        <w:tab w:val="clear" w:pos="3676"/>
        <w:tab w:val="right" w:pos="567"/>
      </w:tabs>
      <w:spacing w:after="0" w:line="240" w:lineRule="auto"/>
      <w:ind w:left="851" w:hanging="284"/>
      <w:jc w:val="both"/>
      <w:outlineLvl w:val="5"/>
    </w:pPr>
    <w:rPr>
      <w:rFonts w:ascii="Arial" w:eastAsia="Times New Roman" w:hAnsi="Arial" w:cs="Times New Roman"/>
      <w:bCs/>
      <w:lang w:eastAsia="fr-FR"/>
    </w:rPr>
  </w:style>
  <w:style w:type="paragraph" w:styleId="Titre7">
    <w:name w:val="heading 7"/>
    <w:next w:val="Normal"/>
    <w:link w:val="Titre7Car"/>
    <w:qFormat/>
    <w:rsid w:val="00776C6C"/>
    <w:pPr>
      <w:numPr>
        <w:ilvl w:val="6"/>
        <w:numId w:val="5"/>
      </w:numPr>
      <w:tabs>
        <w:tab w:val="clear" w:pos="4396"/>
        <w:tab w:val="right" w:pos="851"/>
      </w:tabs>
      <w:spacing w:after="0" w:line="240" w:lineRule="auto"/>
      <w:ind w:left="1135" w:hanging="284"/>
      <w:jc w:val="both"/>
      <w:outlineLvl w:val="6"/>
    </w:pPr>
    <w:rPr>
      <w:rFonts w:ascii="Arial" w:eastAsia="Times New Roman" w:hAnsi="Arial" w:cs="Times New Roman"/>
      <w:szCs w:val="20"/>
      <w:lang w:eastAsia="fr-FR"/>
    </w:rPr>
  </w:style>
  <w:style w:type="paragraph" w:styleId="Titre8">
    <w:name w:val="heading 8"/>
    <w:basedOn w:val="Normal"/>
    <w:next w:val="Normal"/>
    <w:link w:val="Titre8Car"/>
    <w:qFormat/>
    <w:rsid w:val="00776C6C"/>
    <w:pPr>
      <w:numPr>
        <w:ilvl w:val="7"/>
        <w:numId w:val="5"/>
      </w:numPr>
      <w:spacing w:before="240" w:after="60" w:line="240" w:lineRule="auto"/>
      <w:jc w:val="both"/>
      <w:outlineLvl w:val="7"/>
    </w:pPr>
    <w:rPr>
      <w:rFonts w:ascii="Arial" w:eastAsia="Times New Roman" w:hAnsi="Arial" w:cs="Arial"/>
      <w:i/>
      <w:iCs/>
      <w:szCs w:val="24"/>
      <w:lang w:eastAsia="fr-FR"/>
    </w:rPr>
  </w:style>
  <w:style w:type="paragraph" w:styleId="Titre9">
    <w:name w:val="heading 9"/>
    <w:basedOn w:val="Normal"/>
    <w:next w:val="Normal"/>
    <w:link w:val="Titre9Car"/>
    <w:qFormat/>
    <w:rsid w:val="00776C6C"/>
    <w:pPr>
      <w:numPr>
        <w:ilvl w:val="8"/>
        <w:numId w:val="5"/>
      </w:numPr>
      <w:spacing w:before="240" w:after="60" w:line="240" w:lineRule="auto"/>
      <w:jc w:val="both"/>
      <w:outlineLvl w:val="8"/>
    </w:pPr>
    <w:rPr>
      <w:rFonts w:ascii="Arial" w:eastAsia="Times New Roman" w:hAnsi="Arial"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4D6A04"/>
    <w:pPr>
      <w:tabs>
        <w:tab w:val="center" w:pos="4536"/>
        <w:tab w:val="right" w:pos="9072"/>
      </w:tabs>
      <w:spacing w:after="0" w:line="240" w:lineRule="auto"/>
    </w:pPr>
  </w:style>
  <w:style w:type="character" w:customStyle="1" w:styleId="En-tteCar">
    <w:name w:val="En-tête Car"/>
    <w:basedOn w:val="Policepardfaut"/>
    <w:link w:val="En-tte"/>
    <w:rsid w:val="004D6A04"/>
  </w:style>
  <w:style w:type="paragraph" w:styleId="Pieddepage">
    <w:name w:val="footer"/>
    <w:basedOn w:val="Normal"/>
    <w:link w:val="PieddepageCar"/>
    <w:uiPriority w:val="99"/>
    <w:unhideWhenUsed/>
    <w:rsid w:val="004D6A0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D6A04"/>
  </w:style>
  <w:style w:type="character" w:customStyle="1" w:styleId="Titre1Car">
    <w:name w:val="Titre 1 Car"/>
    <w:basedOn w:val="Policepardfaut"/>
    <w:link w:val="Titre1"/>
    <w:rsid w:val="00776C6C"/>
    <w:rPr>
      <w:rFonts w:ascii="Arial" w:eastAsia="Times New Roman" w:hAnsi="Arial" w:cs="Times New Roman"/>
      <w:b/>
      <w:bCs/>
      <w:kern w:val="32"/>
      <w:sz w:val="44"/>
      <w:szCs w:val="32"/>
      <w:lang w:eastAsia="fr-FR"/>
    </w:rPr>
  </w:style>
  <w:style w:type="character" w:customStyle="1" w:styleId="Titre2Car">
    <w:name w:val="Titre 2 Car"/>
    <w:basedOn w:val="Policepardfaut"/>
    <w:link w:val="Titre2"/>
    <w:rsid w:val="00776C6C"/>
    <w:rPr>
      <w:rFonts w:ascii="Arial" w:eastAsia="Times New Roman" w:hAnsi="Arial" w:cs="Times New Roman"/>
      <w:b/>
      <w:bCs/>
      <w:iCs/>
      <w:color w:val="000000"/>
      <w:sz w:val="30"/>
      <w:szCs w:val="28"/>
      <w:lang w:eastAsia="fr-FR"/>
    </w:rPr>
  </w:style>
  <w:style w:type="character" w:customStyle="1" w:styleId="Titre3Car">
    <w:name w:val="Titre 3 Car"/>
    <w:basedOn w:val="Policepardfaut"/>
    <w:link w:val="Titre3"/>
    <w:rsid w:val="00776C6C"/>
    <w:rPr>
      <w:rFonts w:ascii="Arial" w:eastAsia="Times New Roman" w:hAnsi="Arial" w:cs="Times New Roman"/>
      <w:b/>
      <w:bCs/>
      <w:sz w:val="26"/>
      <w:szCs w:val="26"/>
      <w:lang w:eastAsia="fr-FR"/>
    </w:rPr>
  </w:style>
  <w:style w:type="character" w:customStyle="1" w:styleId="Titre4Car">
    <w:name w:val="Titre 4 Car"/>
    <w:basedOn w:val="Policepardfaut"/>
    <w:link w:val="Titre4"/>
    <w:rsid w:val="00776C6C"/>
    <w:rPr>
      <w:rFonts w:ascii="Arial" w:eastAsia="Times New Roman" w:hAnsi="Arial" w:cs="Times New Roman"/>
      <w:b/>
      <w:bCs/>
      <w:i/>
      <w:szCs w:val="28"/>
      <w:lang w:eastAsia="fr-FR"/>
    </w:rPr>
  </w:style>
  <w:style w:type="character" w:customStyle="1" w:styleId="Titre5Car">
    <w:name w:val="Titre 5 Car"/>
    <w:basedOn w:val="Policepardfaut"/>
    <w:link w:val="Titre5"/>
    <w:rsid w:val="00776C6C"/>
    <w:rPr>
      <w:rFonts w:ascii="Arial" w:eastAsia="Times New Roman" w:hAnsi="Arial" w:cs="Times New Roman"/>
      <w:bCs/>
      <w:iCs/>
      <w:szCs w:val="26"/>
      <w:lang w:eastAsia="fr-FR"/>
    </w:rPr>
  </w:style>
  <w:style w:type="character" w:customStyle="1" w:styleId="Titre6Car">
    <w:name w:val="Titre 6 Car"/>
    <w:basedOn w:val="Policepardfaut"/>
    <w:link w:val="Titre6"/>
    <w:rsid w:val="00776C6C"/>
    <w:rPr>
      <w:rFonts w:ascii="Arial" w:eastAsia="Times New Roman" w:hAnsi="Arial" w:cs="Times New Roman"/>
      <w:bCs/>
      <w:lang w:eastAsia="fr-FR"/>
    </w:rPr>
  </w:style>
  <w:style w:type="character" w:customStyle="1" w:styleId="Titre7Car">
    <w:name w:val="Titre 7 Car"/>
    <w:basedOn w:val="Policepardfaut"/>
    <w:link w:val="Titre7"/>
    <w:rsid w:val="00776C6C"/>
    <w:rPr>
      <w:rFonts w:ascii="Arial" w:eastAsia="Times New Roman" w:hAnsi="Arial" w:cs="Times New Roman"/>
      <w:szCs w:val="20"/>
      <w:lang w:eastAsia="fr-FR"/>
    </w:rPr>
  </w:style>
  <w:style w:type="character" w:customStyle="1" w:styleId="Titre8Car">
    <w:name w:val="Titre 8 Car"/>
    <w:basedOn w:val="Policepardfaut"/>
    <w:link w:val="Titre8"/>
    <w:rsid w:val="00776C6C"/>
    <w:rPr>
      <w:rFonts w:ascii="Arial" w:eastAsia="Times New Roman" w:hAnsi="Arial" w:cs="Arial"/>
      <w:i/>
      <w:iCs/>
      <w:szCs w:val="24"/>
      <w:lang w:eastAsia="fr-FR"/>
    </w:rPr>
  </w:style>
  <w:style w:type="character" w:customStyle="1" w:styleId="Titre9Car">
    <w:name w:val="Titre 9 Car"/>
    <w:basedOn w:val="Policepardfaut"/>
    <w:link w:val="Titre9"/>
    <w:rsid w:val="00776C6C"/>
    <w:rPr>
      <w:rFonts w:ascii="Arial" w:eastAsia="Times New Roman" w:hAnsi="Arial" w:cs="Arial"/>
      <w:lang w:eastAsia="fr-FR"/>
    </w:rPr>
  </w:style>
  <w:style w:type="paragraph" w:styleId="Notedebasdepage">
    <w:name w:val="footnote text"/>
    <w:basedOn w:val="Normal"/>
    <w:link w:val="NotedebasdepageCar"/>
    <w:semiHidden/>
    <w:rsid w:val="00776C6C"/>
    <w:pPr>
      <w:spacing w:after="0" w:line="240" w:lineRule="auto"/>
      <w:jc w:val="both"/>
    </w:pPr>
    <w:rPr>
      <w:rFonts w:ascii="Arial" w:eastAsia="Times New Roman" w:hAnsi="Arial" w:cs="Arial"/>
      <w:sz w:val="20"/>
      <w:szCs w:val="20"/>
      <w:lang w:eastAsia="fr-FR"/>
    </w:rPr>
  </w:style>
  <w:style w:type="character" w:customStyle="1" w:styleId="NotedebasdepageCar">
    <w:name w:val="Note de bas de page Car"/>
    <w:basedOn w:val="Policepardfaut"/>
    <w:link w:val="Notedebasdepage"/>
    <w:semiHidden/>
    <w:rsid w:val="00776C6C"/>
    <w:rPr>
      <w:rFonts w:ascii="Arial" w:eastAsia="Times New Roman" w:hAnsi="Arial" w:cs="Arial"/>
      <w:sz w:val="20"/>
      <w:szCs w:val="20"/>
      <w:lang w:eastAsia="fr-FR"/>
    </w:rPr>
  </w:style>
  <w:style w:type="character" w:styleId="Appelnotedebasdep">
    <w:name w:val="footnote reference"/>
    <w:semiHidden/>
    <w:rsid w:val="00776C6C"/>
    <w:rPr>
      <w:vertAlign w:val="superscript"/>
    </w:rPr>
  </w:style>
  <w:style w:type="paragraph" w:styleId="Paragraphedeliste">
    <w:name w:val="List Paragraph"/>
    <w:basedOn w:val="Normal"/>
    <w:uiPriority w:val="34"/>
    <w:qFormat/>
    <w:rsid w:val="00776C6C"/>
    <w:pPr>
      <w:ind w:left="720"/>
      <w:contextualSpacing/>
    </w:pPr>
  </w:style>
  <w:style w:type="paragraph" w:styleId="Textedebulles">
    <w:name w:val="Balloon Text"/>
    <w:basedOn w:val="Normal"/>
    <w:link w:val="TextedebullesCar"/>
    <w:uiPriority w:val="99"/>
    <w:semiHidden/>
    <w:unhideWhenUsed/>
    <w:rsid w:val="00D1168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1168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next w:val="Normal"/>
    <w:link w:val="Titre1Car"/>
    <w:qFormat/>
    <w:rsid w:val="00776C6C"/>
    <w:pPr>
      <w:keepNext/>
      <w:numPr>
        <w:numId w:val="5"/>
      </w:numPr>
      <w:pBdr>
        <w:bottom w:val="single" w:sz="8" w:space="1" w:color="auto"/>
      </w:pBdr>
      <w:tabs>
        <w:tab w:val="clear" w:pos="796"/>
        <w:tab w:val="right" w:pos="709"/>
      </w:tabs>
      <w:spacing w:after="480" w:line="240" w:lineRule="auto"/>
      <w:ind w:left="720" w:hanging="1004"/>
      <w:jc w:val="both"/>
      <w:outlineLvl w:val="0"/>
    </w:pPr>
    <w:rPr>
      <w:rFonts w:ascii="Arial" w:eastAsia="Times New Roman" w:hAnsi="Arial" w:cs="Times New Roman"/>
      <w:b/>
      <w:bCs/>
      <w:kern w:val="32"/>
      <w:sz w:val="44"/>
      <w:szCs w:val="32"/>
      <w:lang w:eastAsia="fr-FR"/>
    </w:rPr>
  </w:style>
  <w:style w:type="paragraph" w:styleId="Titre2">
    <w:name w:val="heading 2"/>
    <w:next w:val="Normal"/>
    <w:link w:val="Titre2Car"/>
    <w:qFormat/>
    <w:rsid w:val="00776C6C"/>
    <w:pPr>
      <w:keepNext/>
      <w:numPr>
        <w:ilvl w:val="1"/>
        <w:numId w:val="5"/>
      </w:numPr>
      <w:tabs>
        <w:tab w:val="clear" w:pos="796"/>
        <w:tab w:val="left" w:pos="425"/>
      </w:tabs>
      <w:spacing w:after="120" w:line="240" w:lineRule="auto"/>
      <w:ind w:left="425" w:hanging="425"/>
      <w:jc w:val="both"/>
      <w:outlineLvl w:val="1"/>
    </w:pPr>
    <w:rPr>
      <w:rFonts w:ascii="Arial" w:eastAsia="Times New Roman" w:hAnsi="Arial" w:cs="Times New Roman"/>
      <w:b/>
      <w:bCs/>
      <w:iCs/>
      <w:color w:val="000000"/>
      <w:sz w:val="30"/>
      <w:szCs w:val="28"/>
      <w:lang w:eastAsia="fr-FR"/>
    </w:rPr>
  </w:style>
  <w:style w:type="paragraph" w:styleId="Titre3">
    <w:name w:val="heading 3"/>
    <w:next w:val="Normal"/>
    <w:link w:val="Titre3Car"/>
    <w:qFormat/>
    <w:rsid w:val="00776C6C"/>
    <w:pPr>
      <w:keepNext/>
      <w:numPr>
        <w:ilvl w:val="2"/>
        <w:numId w:val="5"/>
      </w:numPr>
      <w:tabs>
        <w:tab w:val="clear" w:pos="1876"/>
        <w:tab w:val="right" w:pos="992"/>
      </w:tabs>
      <w:spacing w:after="0" w:line="240" w:lineRule="auto"/>
      <w:ind w:left="1021" w:hanging="737"/>
      <w:jc w:val="both"/>
      <w:outlineLvl w:val="2"/>
    </w:pPr>
    <w:rPr>
      <w:rFonts w:ascii="Arial" w:eastAsia="Times New Roman" w:hAnsi="Arial" w:cs="Times New Roman"/>
      <w:b/>
      <w:bCs/>
      <w:sz w:val="26"/>
      <w:szCs w:val="26"/>
      <w:lang w:eastAsia="fr-FR"/>
    </w:rPr>
  </w:style>
  <w:style w:type="paragraph" w:styleId="Titre4">
    <w:name w:val="heading 4"/>
    <w:next w:val="Normal"/>
    <w:link w:val="Titre4Car"/>
    <w:qFormat/>
    <w:rsid w:val="00776C6C"/>
    <w:pPr>
      <w:keepNext/>
      <w:numPr>
        <w:ilvl w:val="3"/>
        <w:numId w:val="5"/>
      </w:numPr>
      <w:tabs>
        <w:tab w:val="clear" w:pos="2956"/>
        <w:tab w:val="right" w:pos="992"/>
      </w:tabs>
      <w:spacing w:after="0" w:line="240" w:lineRule="auto"/>
      <w:ind w:left="993" w:hanging="709"/>
      <w:jc w:val="both"/>
      <w:outlineLvl w:val="3"/>
    </w:pPr>
    <w:rPr>
      <w:rFonts w:ascii="Arial" w:eastAsia="Times New Roman" w:hAnsi="Arial" w:cs="Times New Roman"/>
      <w:b/>
      <w:bCs/>
      <w:i/>
      <w:szCs w:val="28"/>
      <w:lang w:eastAsia="fr-FR"/>
    </w:rPr>
  </w:style>
  <w:style w:type="paragraph" w:styleId="Titre5">
    <w:name w:val="heading 5"/>
    <w:next w:val="Normal"/>
    <w:link w:val="Titre5Car"/>
    <w:qFormat/>
    <w:rsid w:val="00776C6C"/>
    <w:pPr>
      <w:numPr>
        <w:ilvl w:val="4"/>
        <w:numId w:val="5"/>
      </w:numPr>
      <w:tabs>
        <w:tab w:val="clear" w:pos="2956"/>
        <w:tab w:val="right" w:pos="284"/>
      </w:tabs>
      <w:spacing w:after="0" w:line="240" w:lineRule="auto"/>
      <w:ind w:left="568" w:hanging="284"/>
      <w:jc w:val="both"/>
      <w:outlineLvl w:val="4"/>
    </w:pPr>
    <w:rPr>
      <w:rFonts w:ascii="Arial" w:eastAsia="Times New Roman" w:hAnsi="Arial" w:cs="Times New Roman"/>
      <w:bCs/>
      <w:iCs/>
      <w:szCs w:val="26"/>
      <w:lang w:eastAsia="fr-FR"/>
    </w:rPr>
  </w:style>
  <w:style w:type="paragraph" w:styleId="Titre6">
    <w:name w:val="heading 6"/>
    <w:next w:val="Normal"/>
    <w:link w:val="Titre6Car"/>
    <w:qFormat/>
    <w:rsid w:val="00776C6C"/>
    <w:pPr>
      <w:numPr>
        <w:ilvl w:val="5"/>
        <w:numId w:val="5"/>
      </w:numPr>
      <w:tabs>
        <w:tab w:val="clear" w:pos="3676"/>
        <w:tab w:val="right" w:pos="567"/>
      </w:tabs>
      <w:spacing w:after="0" w:line="240" w:lineRule="auto"/>
      <w:ind w:left="851" w:hanging="284"/>
      <w:jc w:val="both"/>
      <w:outlineLvl w:val="5"/>
    </w:pPr>
    <w:rPr>
      <w:rFonts w:ascii="Arial" w:eastAsia="Times New Roman" w:hAnsi="Arial" w:cs="Times New Roman"/>
      <w:bCs/>
      <w:lang w:eastAsia="fr-FR"/>
    </w:rPr>
  </w:style>
  <w:style w:type="paragraph" w:styleId="Titre7">
    <w:name w:val="heading 7"/>
    <w:next w:val="Normal"/>
    <w:link w:val="Titre7Car"/>
    <w:qFormat/>
    <w:rsid w:val="00776C6C"/>
    <w:pPr>
      <w:numPr>
        <w:ilvl w:val="6"/>
        <w:numId w:val="5"/>
      </w:numPr>
      <w:tabs>
        <w:tab w:val="clear" w:pos="4396"/>
        <w:tab w:val="right" w:pos="851"/>
      </w:tabs>
      <w:spacing w:after="0" w:line="240" w:lineRule="auto"/>
      <w:ind w:left="1135" w:hanging="284"/>
      <w:jc w:val="both"/>
      <w:outlineLvl w:val="6"/>
    </w:pPr>
    <w:rPr>
      <w:rFonts w:ascii="Arial" w:eastAsia="Times New Roman" w:hAnsi="Arial" w:cs="Times New Roman"/>
      <w:szCs w:val="20"/>
      <w:lang w:eastAsia="fr-FR"/>
    </w:rPr>
  </w:style>
  <w:style w:type="paragraph" w:styleId="Titre8">
    <w:name w:val="heading 8"/>
    <w:basedOn w:val="Normal"/>
    <w:next w:val="Normal"/>
    <w:link w:val="Titre8Car"/>
    <w:qFormat/>
    <w:rsid w:val="00776C6C"/>
    <w:pPr>
      <w:numPr>
        <w:ilvl w:val="7"/>
        <w:numId w:val="5"/>
      </w:numPr>
      <w:spacing w:before="240" w:after="60" w:line="240" w:lineRule="auto"/>
      <w:jc w:val="both"/>
      <w:outlineLvl w:val="7"/>
    </w:pPr>
    <w:rPr>
      <w:rFonts w:ascii="Arial" w:eastAsia="Times New Roman" w:hAnsi="Arial" w:cs="Arial"/>
      <w:i/>
      <w:iCs/>
      <w:szCs w:val="24"/>
      <w:lang w:eastAsia="fr-FR"/>
    </w:rPr>
  </w:style>
  <w:style w:type="paragraph" w:styleId="Titre9">
    <w:name w:val="heading 9"/>
    <w:basedOn w:val="Normal"/>
    <w:next w:val="Normal"/>
    <w:link w:val="Titre9Car"/>
    <w:qFormat/>
    <w:rsid w:val="00776C6C"/>
    <w:pPr>
      <w:numPr>
        <w:ilvl w:val="8"/>
        <w:numId w:val="5"/>
      </w:numPr>
      <w:spacing w:before="240" w:after="60" w:line="240" w:lineRule="auto"/>
      <w:jc w:val="both"/>
      <w:outlineLvl w:val="8"/>
    </w:pPr>
    <w:rPr>
      <w:rFonts w:ascii="Arial" w:eastAsia="Times New Roman" w:hAnsi="Arial"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4D6A04"/>
    <w:pPr>
      <w:tabs>
        <w:tab w:val="center" w:pos="4536"/>
        <w:tab w:val="right" w:pos="9072"/>
      </w:tabs>
      <w:spacing w:after="0" w:line="240" w:lineRule="auto"/>
    </w:pPr>
  </w:style>
  <w:style w:type="character" w:customStyle="1" w:styleId="En-tteCar">
    <w:name w:val="En-tête Car"/>
    <w:basedOn w:val="Policepardfaut"/>
    <w:link w:val="En-tte"/>
    <w:rsid w:val="004D6A04"/>
  </w:style>
  <w:style w:type="paragraph" w:styleId="Pieddepage">
    <w:name w:val="footer"/>
    <w:basedOn w:val="Normal"/>
    <w:link w:val="PieddepageCar"/>
    <w:uiPriority w:val="99"/>
    <w:unhideWhenUsed/>
    <w:rsid w:val="004D6A0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D6A04"/>
  </w:style>
  <w:style w:type="character" w:customStyle="1" w:styleId="Titre1Car">
    <w:name w:val="Titre 1 Car"/>
    <w:basedOn w:val="Policepardfaut"/>
    <w:link w:val="Titre1"/>
    <w:rsid w:val="00776C6C"/>
    <w:rPr>
      <w:rFonts w:ascii="Arial" w:eastAsia="Times New Roman" w:hAnsi="Arial" w:cs="Times New Roman"/>
      <w:b/>
      <w:bCs/>
      <w:kern w:val="32"/>
      <w:sz w:val="44"/>
      <w:szCs w:val="32"/>
      <w:lang w:eastAsia="fr-FR"/>
    </w:rPr>
  </w:style>
  <w:style w:type="character" w:customStyle="1" w:styleId="Titre2Car">
    <w:name w:val="Titre 2 Car"/>
    <w:basedOn w:val="Policepardfaut"/>
    <w:link w:val="Titre2"/>
    <w:rsid w:val="00776C6C"/>
    <w:rPr>
      <w:rFonts w:ascii="Arial" w:eastAsia="Times New Roman" w:hAnsi="Arial" w:cs="Times New Roman"/>
      <w:b/>
      <w:bCs/>
      <w:iCs/>
      <w:color w:val="000000"/>
      <w:sz w:val="30"/>
      <w:szCs w:val="28"/>
      <w:lang w:eastAsia="fr-FR"/>
    </w:rPr>
  </w:style>
  <w:style w:type="character" w:customStyle="1" w:styleId="Titre3Car">
    <w:name w:val="Titre 3 Car"/>
    <w:basedOn w:val="Policepardfaut"/>
    <w:link w:val="Titre3"/>
    <w:rsid w:val="00776C6C"/>
    <w:rPr>
      <w:rFonts w:ascii="Arial" w:eastAsia="Times New Roman" w:hAnsi="Arial" w:cs="Times New Roman"/>
      <w:b/>
      <w:bCs/>
      <w:sz w:val="26"/>
      <w:szCs w:val="26"/>
      <w:lang w:eastAsia="fr-FR"/>
    </w:rPr>
  </w:style>
  <w:style w:type="character" w:customStyle="1" w:styleId="Titre4Car">
    <w:name w:val="Titre 4 Car"/>
    <w:basedOn w:val="Policepardfaut"/>
    <w:link w:val="Titre4"/>
    <w:rsid w:val="00776C6C"/>
    <w:rPr>
      <w:rFonts w:ascii="Arial" w:eastAsia="Times New Roman" w:hAnsi="Arial" w:cs="Times New Roman"/>
      <w:b/>
      <w:bCs/>
      <w:i/>
      <w:szCs w:val="28"/>
      <w:lang w:eastAsia="fr-FR"/>
    </w:rPr>
  </w:style>
  <w:style w:type="character" w:customStyle="1" w:styleId="Titre5Car">
    <w:name w:val="Titre 5 Car"/>
    <w:basedOn w:val="Policepardfaut"/>
    <w:link w:val="Titre5"/>
    <w:rsid w:val="00776C6C"/>
    <w:rPr>
      <w:rFonts w:ascii="Arial" w:eastAsia="Times New Roman" w:hAnsi="Arial" w:cs="Times New Roman"/>
      <w:bCs/>
      <w:iCs/>
      <w:szCs w:val="26"/>
      <w:lang w:eastAsia="fr-FR"/>
    </w:rPr>
  </w:style>
  <w:style w:type="character" w:customStyle="1" w:styleId="Titre6Car">
    <w:name w:val="Titre 6 Car"/>
    <w:basedOn w:val="Policepardfaut"/>
    <w:link w:val="Titre6"/>
    <w:rsid w:val="00776C6C"/>
    <w:rPr>
      <w:rFonts w:ascii="Arial" w:eastAsia="Times New Roman" w:hAnsi="Arial" w:cs="Times New Roman"/>
      <w:bCs/>
      <w:lang w:eastAsia="fr-FR"/>
    </w:rPr>
  </w:style>
  <w:style w:type="character" w:customStyle="1" w:styleId="Titre7Car">
    <w:name w:val="Titre 7 Car"/>
    <w:basedOn w:val="Policepardfaut"/>
    <w:link w:val="Titre7"/>
    <w:rsid w:val="00776C6C"/>
    <w:rPr>
      <w:rFonts w:ascii="Arial" w:eastAsia="Times New Roman" w:hAnsi="Arial" w:cs="Times New Roman"/>
      <w:szCs w:val="20"/>
      <w:lang w:eastAsia="fr-FR"/>
    </w:rPr>
  </w:style>
  <w:style w:type="character" w:customStyle="1" w:styleId="Titre8Car">
    <w:name w:val="Titre 8 Car"/>
    <w:basedOn w:val="Policepardfaut"/>
    <w:link w:val="Titre8"/>
    <w:rsid w:val="00776C6C"/>
    <w:rPr>
      <w:rFonts w:ascii="Arial" w:eastAsia="Times New Roman" w:hAnsi="Arial" w:cs="Arial"/>
      <w:i/>
      <w:iCs/>
      <w:szCs w:val="24"/>
      <w:lang w:eastAsia="fr-FR"/>
    </w:rPr>
  </w:style>
  <w:style w:type="character" w:customStyle="1" w:styleId="Titre9Car">
    <w:name w:val="Titre 9 Car"/>
    <w:basedOn w:val="Policepardfaut"/>
    <w:link w:val="Titre9"/>
    <w:rsid w:val="00776C6C"/>
    <w:rPr>
      <w:rFonts w:ascii="Arial" w:eastAsia="Times New Roman" w:hAnsi="Arial" w:cs="Arial"/>
      <w:lang w:eastAsia="fr-FR"/>
    </w:rPr>
  </w:style>
  <w:style w:type="paragraph" w:styleId="Notedebasdepage">
    <w:name w:val="footnote text"/>
    <w:basedOn w:val="Normal"/>
    <w:link w:val="NotedebasdepageCar"/>
    <w:semiHidden/>
    <w:rsid w:val="00776C6C"/>
    <w:pPr>
      <w:spacing w:after="0" w:line="240" w:lineRule="auto"/>
      <w:jc w:val="both"/>
    </w:pPr>
    <w:rPr>
      <w:rFonts w:ascii="Arial" w:eastAsia="Times New Roman" w:hAnsi="Arial" w:cs="Arial"/>
      <w:sz w:val="20"/>
      <w:szCs w:val="20"/>
      <w:lang w:eastAsia="fr-FR"/>
    </w:rPr>
  </w:style>
  <w:style w:type="character" w:customStyle="1" w:styleId="NotedebasdepageCar">
    <w:name w:val="Note de bas de page Car"/>
    <w:basedOn w:val="Policepardfaut"/>
    <w:link w:val="Notedebasdepage"/>
    <w:semiHidden/>
    <w:rsid w:val="00776C6C"/>
    <w:rPr>
      <w:rFonts w:ascii="Arial" w:eastAsia="Times New Roman" w:hAnsi="Arial" w:cs="Arial"/>
      <w:sz w:val="20"/>
      <w:szCs w:val="20"/>
      <w:lang w:eastAsia="fr-FR"/>
    </w:rPr>
  </w:style>
  <w:style w:type="character" w:styleId="Appelnotedebasdep">
    <w:name w:val="footnote reference"/>
    <w:semiHidden/>
    <w:rsid w:val="00776C6C"/>
    <w:rPr>
      <w:vertAlign w:val="superscript"/>
    </w:rPr>
  </w:style>
  <w:style w:type="paragraph" w:styleId="Paragraphedeliste">
    <w:name w:val="List Paragraph"/>
    <w:basedOn w:val="Normal"/>
    <w:uiPriority w:val="34"/>
    <w:qFormat/>
    <w:rsid w:val="00776C6C"/>
    <w:pPr>
      <w:ind w:left="720"/>
      <w:contextualSpacing/>
    </w:pPr>
  </w:style>
  <w:style w:type="paragraph" w:styleId="Textedebulles">
    <w:name w:val="Balloon Text"/>
    <w:basedOn w:val="Normal"/>
    <w:link w:val="TextedebullesCar"/>
    <w:uiPriority w:val="99"/>
    <w:semiHidden/>
    <w:unhideWhenUsed/>
    <w:rsid w:val="00D1168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116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631230">
      <w:bodyDiv w:val="1"/>
      <w:marLeft w:val="0"/>
      <w:marRight w:val="0"/>
      <w:marTop w:val="0"/>
      <w:marBottom w:val="0"/>
      <w:divBdr>
        <w:top w:val="none" w:sz="0" w:space="0" w:color="auto"/>
        <w:left w:val="none" w:sz="0" w:space="0" w:color="auto"/>
        <w:bottom w:val="none" w:sz="0" w:space="0" w:color="auto"/>
        <w:right w:val="none" w:sz="0" w:space="0" w:color="auto"/>
      </w:divBdr>
    </w:div>
    <w:div w:id="208706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1412</Words>
  <Characters>7767</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9161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2017-10-27T08:34:00Z</cp:lastPrinted>
  <dcterms:created xsi:type="dcterms:W3CDTF">2017-11-27T13:39:00Z</dcterms:created>
  <dcterms:modified xsi:type="dcterms:W3CDTF">2017-12-15T14:50:00Z</dcterms:modified>
</cp:coreProperties>
</file>