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ABF8F" w:val="clear"/>
        <w:jc w:val="center"/>
        <w:outlineLvl w:val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ABF8F" w:val="clear"/>
        <w:jc w:val="center"/>
        <w:outlineLvl w:val="0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PROTOCOLE D’ACCORD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ABF8F" w:val="clear"/>
        <w:jc w:val="center"/>
        <w:outlineLvl w:val="0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  <w:t>NEGOCIATION ANNUELLE OBLIGATOIRE 2018</w:t>
      </w:r>
    </w:p>
    <w:p>
      <w:pPr>
        <w:pStyle w:val="Normal"/>
        <w:numPr>
          <w:ilvl w:val="0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ABF8F" w:val="clear"/>
        <w:jc w:val="center"/>
        <w:outlineLvl w:val="0"/>
        <w:rPr>
          <w:rFonts w:ascii="Calibri" w:hAnsi="Calibri" w:cs="Calibri"/>
          <w:b/>
          <w:b/>
          <w:sz w:val="32"/>
          <w:szCs w:val="32"/>
        </w:rPr>
      </w:pPr>
      <w:r>
        <w:rPr>
          <w:rFonts w:cs="Calibri"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 w:cs="Calibri"/>
          <w:b/>
          <w:b/>
          <w:sz w:val="22"/>
          <w:szCs w:val="32"/>
        </w:rPr>
      </w:pPr>
      <w:r>
        <w:rPr>
          <w:rFonts w:cs="Calibri" w:ascii="Calibri" w:hAnsi="Calibri"/>
          <w:b/>
          <w:sz w:val="22"/>
          <w:szCs w:val="3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Cs/>
          <w:sz w:val="22"/>
        </w:rPr>
        <w:t xml:space="preserve">Entre la </w:t>
      </w:r>
      <w:r>
        <w:rPr>
          <w:rFonts w:cs="Calibri" w:ascii="Calibri" w:hAnsi="Calibri"/>
          <w:b/>
          <w:bCs/>
          <w:sz w:val="22"/>
        </w:rPr>
        <w:t xml:space="preserve">SAS LES VERGERS DE CHATEAUBOURG </w:t>
      </w:r>
      <w:r>
        <w:rPr>
          <w:rFonts w:cs="Calibri" w:ascii="Calibri" w:hAnsi="Calibri"/>
          <w:bCs/>
          <w:sz w:val="22"/>
        </w:rPr>
        <w:t>représentée par M. XXXX, en qualité de Directeur,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ET</w:t>
      </w:r>
    </w:p>
    <w:p>
      <w:pPr>
        <w:pStyle w:val="Paragraphedeliste"/>
        <w:ind w:left="0" w:hanging="0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Paragraphedeliste"/>
        <w:ind w:left="0" w:hanging="0"/>
        <w:jc w:val="both"/>
        <w:rPr/>
      </w:pPr>
      <w:r>
        <w:rPr>
          <w:rFonts w:cs="Calibri" w:ascii="Calibri" w:hAnsi="Calibri"/>
          <w:sz w:val="22"/>
        </w:rPr>
        <w:t>L’Organisation Syndicale signataire représentée par son Délégué Syndical d’autre part :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Pour le </w:t>
      </w:r>
      <w:r>
        <w:rPr>
          <w:rFonts w:cs="Calibri" w:ascii="Calibri" w:hAnsi="Calibri"/>
          <w:b/>
          <w:bCs/>
          <w:sz w:val="22"/>
        </w:rPr>
        <w:t>Syndicat CFTC</w:t>
      </w:r>
      <w:r>
        <w:rPr>
          <w:rFonts w:cs="Calibri" w:ascii="Calibri" w:hAnsi="Calibri"/>
          <w:bCs/>
          <w:sz w:val="22"/>
        </w:rPr>
        <w:t> : M XXXX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 présent accord s’applique à l’ensemble du personnel salarié de l’entreprise.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Dans le cadre de cet accord, l’entreprise s’est assurée qu’il n’existe aucune inégalité entre les hommes et les femmes dans chaque catégorie de personnel.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/>
          <w:b/>
          <w:sz w:val="22"/>
          <w:u w:val="single"/>
        </w:rPr>
      </w:pPr>
      <w:r>
        <w:rPr>
          <w:rFonts w:cs="Calibri" w:ascii="Calibri" w:hAnsi="Calibri"/>
          <w:b/>
          <w:sz w:val="22"/>
          <w:u w:val="single"/>
        </w:rPr>
        <w:t>PREAMBULE AUX NEGOCIATIONS ANNUELLES OBLIGATOIRES DE LA SOCIETE XXXX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u w:val="single"/>
        </w:rPr>
      </w:pPr>
      <w:r>
        <w:rPr>
          <w:rFonts w:cs="Calibri" w:ascii="Calibri" w:hAnsi="Calibri"/>
          <w:b/>
          <w:bCs/>
          <w:sz w:val="22"/>
          <w:u w:val="single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Les parties se sont réunies les 15 novembre 2018 et 10 décembre 2018, dans le cadre de la Négociation Annuelle Obligatoire.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L’employeur a remis le 13/11/2018 les informations relatives au thème de négociation suivant :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La rémunération et le temps de travail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/>
          <w:sz w:val="22"/>
          <w:u w:val="single"/>
        </w:rPr>
        <w:t>DANS LE CADRE DES NEGOCIATIONS ANNUELLES OBLIGATOIRES DE LA SOCIETE XXXX, IL EST CONVENU ET ARRETE CE QUI SUIT :</w:t>
      </w:r>
    </w:p>
    <w:p>
      <w:pPr>
        <w:pStyle w:val="Normal"/>
        <w:jc w:val="both"/>
        <w:rPr>
          <w:rFonts w:ascii="Calibri" w:hAnsi="Calibri" w:cs="Calibri"/>
          <w:b/>
          <w:b/>
          <w:bCs/>
          <w:sz w:val="22"/>
          <w:u w:val="single"/>
        </w:rPr>
      </w:pPr>
      <w:r>
        <w:rPr>
          <w:rFonts w:cs="Calibri" w:ascii="Calibri" w:hAnsi="Calibri"/>
          <w:b/>
          <w:bCs/>
          <w:sz w:val="22"/>
          <w:u w:val="single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 présent accord s’applique à l’ensemble du personnel salarié de l’entreprise.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Sont consignées ci-après pour chacun des thèmes de négociation : 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eastAsia="Calibri" w:cs="Calibri" w:ascii="Calibri" w:hAnsi="Calibri"/>
          <w:bCs/>
          <w:sz w:val="22"/>
        </w:rPr>
        <w:t>•</w:t>
      </w:r>
      <w:r>
        <w:rPr>
          <w:rFonts w:cs="Calibri" w:ascii="Calibri" w:hAnsi="Calibri"/>
          <w:bCs/>
          <w:sz w:val="22"/>
        </w:rPr>
        <w:tab/>
        <w:t xml:space="preserve">les demandes initiales des représentants d’une part, et, 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eastAsia="Calibri" w:cs="Calibri" w:ascii="Calibri" w:hAnsi="Calibri"/>
          <w:bCs/>
          <w:sz w:val="22"/>
        </w:rPr>
        <w:t>•</w:t>
      </w:r>
      <w:r>
        <w:rPr>
          <w:rFonts w:cs="Calibri" w:ascii="Calibri" w:hAnsi="Calibri"/>
          <w:bCs/>
          <w:sz w:val="22"/>
        </w:rPr>
        <w:tab/>
        <w:t>les mesures qui font l’objet, après négociations, d’un accord d’autre part.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Les parties ont rappelé prendre toujours en compte l’objectif d’égalité professionnelle hommes - femmes pour l’ensemble de leurs négociations.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Les thèmes suivants ont été abordés :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eastAsia="Calibri" w:cs="Calibri" w:ascii="Calibri" w:hAnsi="Calibri"/>
          <w:bCs/>
          <w:sz w:val="22"/>
        </w:rPr>
        <w:t>•</w:t>
      </w:r>
      <w:r>
        <w:rPr>
          <w:rFonts w:cs="Calibri" w:ascii="Calibri" w:hAnsi="Calibri"/>
          <w:bCs/>
          <w:sz w:val="22"/>
        </w:rPr>
        <w:tab/>
        <w:t>les salaires effectifs ;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eastAsia="Calibri" w:cs="Calibri" w:ascii="Calibri" w:hAnsi="Calibri"/>
          <w:bCs/>
          <w:sz w:val="22"/>
        </w:rPr>
        <w:t>•</w:t>
      </w:r>
      <w:r>
        <w:rPr>
          <w:rFonts w:cs="Calibri" w:ascii="Calibri" w:hAnsi="Calibri"/>
          <w:bCs/>
          <w:sz w:val="22"/>
        </w:rPr>
        <w:tab/>
        <w:t>la durée effective et l'organisation du temps de travail ;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eastAsia="Calibri" w:cs="Calibri" w:ascii="Calibri" w:hAnsi="Calibri"/>
          <w:bCs/>
          <w:sz w:val="22"/>
        </w:rPr>
        <w:t>•</w:t>
      </w:r>
      <w:r>
        <w:rPr>
          <w:rFonts w:cs="Calibri" w:ascii="Calibri" w:hAnsi="Calibri"/>
          <w:bCs/>
          <w:sz w:val="22"/>
        </w:rPr>
        <w:tab/>
        <w:t>le suivi de la mise en œuvre des mesures visant à supprimer les écarts de rémunération et les différences de déroulement de carrière entre les femmes et les hommes.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Il a été rappelé l’accord salarial Groupe du 18 avril 2018.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Il a été rappelé l’accord groupe relatif au temps de travail du 13/10/2010 et ses avenants des 26/01/2011, 13/05/2014 et 21/06/2014 fixées.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La direction a rappelé son engagement pour l’égalité de rémunération entre hommes et femmes, garantie par l’accord d’entreprise relatif à l’égalité hommes –femmes du 29/12/2015.</w:t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jc w:val="both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  <w:t>Les parties ont constaté que l’entreprise était couverte par des accords d’intéressement, de participation et d’épargne salariale (PEE et PERCO).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bCs/>
          <w:sz w:val="22"/>
          <w:u w:val="single"/>
        </w:rPr>
      </w:pPr>
      <w:r>
        <w:rPr>
          <w:rFonts w:cs="Calibri" w:ascii="Calibri" w:hAnsi="Calibri"/>
          <w:bCs/>
          <w:sz w:val="22"/>
          <w:u w:val="single"/>
        </w:rPr>
      </w:r>
    </w:p>
    <w:p>
      <w:pPr>
        <w:pStyle w:val="Normal"/>
        <w:numPr>
          <w:ilvl w:val="0"/>
          <w:numId w:val="4"/>
        </w:numPr>
        <w:outlineLvl w:val="0"/>
        <w:rPr>
          <w:rFonts w:ascii="Calibri" w:hAnsi="Calibri" w:cs="Calibri"/>
          <w:b/>
          <w:b/>
          <w:bCs/>
          <w:sz w:val="22"/>
          <w:u w:val="single"/>
        </w:rPr>
      </w:pPr>
      <w:r>
        <w:rPr>
          <w:rFonts w:cs="Calibri" w:ascii="Calibri" w:hAnsi="Calibri"/>
          <w:b/>
          <w:bCs/>
          <w:sz w:val="22"/>
          <w:u w:val="single"/>
        </w:rPr>
        <w:t>Les demandes initiales de la délégation syndicale CFTC :</w:t>
      </w:r>
    </w:p>
    <w:p>
      <w:pPr>
        <w:pStyle w:val="Paragraphedeliste"/>
        <w:ind w:left="1800" w:hanging="0"/>
        <w:jc w:val="both"/>
        <w:rPr>
          <w:rFonts w:ascii="Calibri" w:hAnsi="Calibri" w:cs="Calibri"/>
          <w:b/>
          <w:b/>
          <w:bCs/>
          <w:sz w:val="22"/>
          <w:u w:val="single"/>
        </w:rPr>
      </w:pPr>
      <w:r>
        <w:rPr>
          <w:rFonts w:cs="Calibri" w:ascii="Calibri" w:hAnsi="Calibri"/>
          <w:b/>
          <w:bCs/>
          <w:sz w:val="22"/>
          <w:u w:val="single"/>
        </w:rPr>
      </w:r>
    </w:p>
    <w:p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Revaloriser la prime de dérangement semaine actuelle de 7€ brut en la passant à 9€ brut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Revaloriser la prime de dérangement weekend actuelle de 10€ brut en la passant à 12€ brut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Calibri" w:hAnsi="Calibri" w:cs="Calibri"/>
          <w:b/>
          <w:b/>
          <w:bCs/>
          <w:sz w:val="22"/>
        </w:rPr>
      </w:pPr>
      <w:r>
        <w:rPr>
          <w:rFonts w:cs="Calibri" w:ascii="Calibri" w:hAnsi="Calibri"/>
          <w:bCs/>
          <w:sz w:val="22"/>
        </w:rPr>
        <w:t xml:space="preserve">Augmenter les paniers jours </w:t>
      </w:r>
    </w:p>
    <w:p>
      <w:pPr>
        <w:pStyle w:val="NormalWeb"/>
        <w:numPr>
          <w:ilvl w:val="0"/>
          <w:numId w:val="2"/>
        </w:numPr>
        <w:spacing w:before="0" w:after="280"/>
        <w:rPr>
          <w:rFonts w:ascii="Calibri" w:hAnsi="Calibri" w:eastAsia="Times New Roman" w:cs="Calibri"/>
          <w:bCs/>
          <w:sz w:val="22"/>
          <w:szCs w:val="22"/>
        </w:rPr>
      </w:pPr>
      <w:r>
        <w:rPr>
          <w:rFonts w:eastAsia="Times New Roman" w:cs="Calibri" w:ascii="Calibri" w:hAnsi="Calibri"/>
          <w:bCs/>
          <w:sz w:val="22"/>
          <w:szCs w:val="22"/>
        </w:rPr>
        <w:t>Versement d'une prime d'assiduité afin de lutter contre l'absentéisme de 75 euros par trimestre</w:t>
      </w:r>
    </w:p>
    <w:p>
      <w:pPr>
        <w:pStyle w:val="Normal"/>
        <w:numPr>
          <w:ilvl w:val="0"/>
          <w:numId w:val="4"/>
        </w:numPr>
        <w:jc w:val="both"/>
        <w:outlineLvl w:val="0"/>
        <w:rPr>
          <w:rFonts w:ascii="Calibri" w:hAnsi="Calibri" w:cs="Calibri"/>
          <w:b/>
          <w:b/>
          <w:sz w:val="22"/>
          <w:u w:val="single"/>
        </w:rPr>
      </w:pPr>
      <w:r>
        <w:rPr>
          <w:rFonts w:cs="Calibri" w:ascii="Calibri" w:hAnsi="Calibri"/>
          <w:b/>
          <w:sz w:val="22"/>
          <w:u w:val="single"/>
        </w:rPr>
        <w:t>Dans le cadre de la Négociation Annuelle Obligatoire, il est convenu ce qui suit :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b/>
          <w:b/>
          <w:sz w:val="22"/>
          <w:u w:val="single"/>
        </w:rPr>
      </w:pPr>
      <w:r>
        <w:rPr>
          <w:rFonts w:cs="Calibri" w:ascii="Calibri" w:hAnsi="Calibri"/>
          <w:b/>
          <w:sz w:val="22"/>
          <w:u w:val="single"/>
        </w:rPr>
      </w:r>
    </w:p>
    <w:p>
      <w:pPr>
        <w:pStyle w:val="Normal"/>
        <w:numPr>
          <w:ilvl w:val="0"/>
          <w:numId w:val="5"/>
        </w:numPr>
        <w:outlineLvl w:val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  <w:t>Article 1 : Application de l’accord salarial Groupe du 18/04/2018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jc w:val="both"/>
        <w:rPr/>
      </w:pPr>
      <w:r>
        <w:rPr>
          <w:rFonts w:cs="Calibri" w:ascii="Calibri" w:hAnsi="Calibri"/>
          <w:bCs/>
          <w:sz w:val="22"/>
        </w:rPr>
        <w:t>Les appointements de base des collaborateurs inférieurs à 3 400 € seront revalorisés de 1.2% au 1</w:t>
      </w:r>
      <w:r>
        <w:rPr>
          <w:rFonts w:cs="Calibri" w:ascii="Calibri" w:hAnsi="Calibri"/>
          <w:bCs/>
          <w:sz w:val="22"/>
          <w:vertAlign w:val="superscript"/>
        </w:rPr>
        <w:t>er</w:t>
      </w:r>
      <w:r>
        <w:rPr>
          <w:rFonts w:cs="Calibri" w:ascii="Calibri" w:hAnsi="Calibri"/>
          <w:bCs/>
          <w:sz w:val="22"/>
        </w:rPr>
        <w:t xml:space="preserve"> juin 2018 dans la limite de 3 400 € revalorisation comprise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bCs/>
          <w:sz w:val="22"/>
        </w:rPr>
      </w:pPr>
      <w:r>
        <w:rPr>
          <w:rFonts w:cs="Calibri" w:ascii="Calibri" w:hAnsi="Calibri"/>
          <w:bCs/>
          <w:sz w:val="22"/>
        </w:rPr>
      </w:r>
    </w:p>
    <w:p>
      <w:pPr>
        <w:pStyle w:val="Normal"/>
        <w:numPr>
          <w:ilvl w:val="0"/>
          <w:numId w:val="5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>Article 2 :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Prime de dérangement semaine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Calibri" w:ascii="Calibri" w:hAnsi="Calibri"/>
          <w:sz w:val="22"/>
        </w:rPr>
        <w:t>La prime de dérangement semaine sera revalorisée de 7€ par dérangement à 10€ par dérangement (en semaine).</w:t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Calibri" w:ascii="Calibri" w:hAnsi="Calibri"/>
          <w:sz w:val="22"/>
        </w:rPr>
        <w:t>Les conditions d’attribution de cette prime de dérangement restent identiques à celles définies dans l’accord NAO de 2013.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5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>Article  3 :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Prime de dérangement week end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/>
      </w:pPr>
      <w:r>
        <w:rPr>
          <w:rFonts w:cs="Calibri" w:ascii="Calibri" w:hAnsi="Calibri"/>
          <w:sz w:val="22"/>
        </w:rPr>
        <w:t>La prime de dérangement week end sera revalorisée de 10€ par dérangement à 12€ par dérangement (en week end).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Les conditions d’attribution de cette prime de dérangement restent identiques à celles définies dans l’accord NAO de 2013.</w:t>
      </w:r>
    </w:p>
    <w:p>
      <w:pPr>
        <w:pStyle w:val="Normal"/>
        <w:numPr>
          <w:ilvl w:val="0"/>
          <w:numId w:val="5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</w:rPr>
        <w:t>Article  4 :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Prime de paniers de jour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Revalorisation du montant de la prime de paniers de jour de 3.57 € net à 3.71 € net.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5"/>
        </w:numPr>
        <w:jc w:val="both"/>
        <w:outlineLvl w:val="0"/>
        <w:rPr/>
      </w:pPr>
      <w:r>
        <w:rPr>
          <w:rFonts w:cs="Calibri" w:ascii="Calibri" w:hAnsi="Calibri"/>
          <w:b/>
          <w:sz w:val="22"/>
        </w:rPr>
        <w:t>Article  5 :</w:t>
      </w:r>
      <w:r>
        <w:rPr>
          <w:rFonts w:cs="Calibri" w:ascii="Calibri" w:hAnsi="Calibri"/>
          <w:sz w:val="22"/>
        </w:rPr>
        <w:t xml:space="preserve"> </w:t>
      </w:r>
      <w:r>
        <w:rPr>
          <w:rFonts w:cs="Calibri" w:ascii="Calibri" w:hAnsi="Calibri"/>
          <w:b/>
          <w:sz w:val="22"/>
        </w:rPr>
        <w:t>Les présentes dispositions entreront en vigueur au 1ier janvier 2019.</w:t>
      </w:r>
      <w:r>
        <w:rPr>
          <w:rFonts w:cs="Calibri" w:ascii="Calibri" w:hAnsi="Calibri"/>
          <w:sz w:val="22"/>
        </w:rPr>
        <w:t xml:space="preserve"> </w:t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jc w:val="both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b/>
          <w:sz w:val="22"/>
          <w:u w:val="single"/>
        </w:rPr>
        <w:t>PUBLICITE DE L’ACCORD :</w:t>
      </w:r>
    </w:p>
    <w:p>
      <w:pPr>
        <w:pStyle w:val="Paragraphedeliste"/>
        <w:ind w:left="0" w:hanging="0"/>
        <w:rPr>
          <w:rFonts w:ascii="Calibri" w:hAnsi="Calibri" w:cs="Calibri"/>
          <w:b/>
          <w:b/>
          <w:sz w:val="22"/>
        </w:rPr>
      </w:pPr>
      <w:r>
        <w:rPr>
          <w:rFonts w:cs="Calibri" w:ascii="Calibri" w:hAnsi="Calibri"/>
          <w:b/>
          <w:sz w:val="22"/>
        </w:rPr>
      </w:r>
    </w:p>
    <w:p>
      <w:pPr>
        <w:pStyle w:val="Normal"/>
        <w:jc w:val="both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Le présent accord sera déposé en 2 exemplaires (une version papier signée et une version électronique en format word) à la DIRECCTE de l’Ille et Vilaine et un exemplaire au secrétariat greffe du conseil des prud’hommes de Rennes.</w:t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>Fait à XXXX, le 10/12/2018,</w:t>
      </w:r>
    </w:p>
    <w:p>
      <w:pPr>
        <w:pStyle w:val="Normal"/>
        <w:ind w:firstLine="708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ind w:firstLine="708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Pour l’entreprise, </w:t>
        <w:tab/>
        <w:tab/>
        <w:tab/>
        <w:tab/>
        <w:tab/>
        <w:tab/>
        <w:t>Pour le Syndicat CFTC</w:t>
      </w:r>
    </w:p>
    <w:p>
      <w:pPr>
        <w:pStyle w:val="Normal"/>
        <w:ind w:firstLine="708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M. XXXXX </w:t>
        <w:tab/>
        <w:tab/>
        <w:tab/>
        <w:tab/>
        <w:tab/>
        <w:tab/>
        <w:tab/>
        <w:t>M XXXXX</w:t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  <w:t xml:space="preserve">Directeur </w:t>
        <w:tab/>
        <w:tab/>
        <w:tab/>
        <w:tab/>
        <w:tab/>
        <w:tab/>
        <w:tab/>
        <w:t>Délégué Syndical</w:t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rFonts w:ascii="Calibri" w:hAnsi="Calibri" w:cs="Calibri"/>
          <w:sz w:val="22"/>
        </w:rPr>
      </w:pPr>
      <w:r>
        <w:rPr>
          <w:rFonts w:cs="Calibri" w:ascii="Calibri" w:hAnsi="Calibri"/>
          <w:sz w:val="22"/>
        </w:rPr>
      </w:r>
    </w:p>
    <w:p>
      <w:pPr>
        <w:pStyle w:val="Normal"/>
        <w:numPr>
          <w:ilvl w:val="0"/>
          <w:numId w:val="0"/>
        </w:numPr>
        <w:ind w:firstLine="708"/>
        <w:outlineLvl w:val="0"/>
        <w:rPr>
          <w:rFonts w:ascii="Calibri" w:hAnsi="Calibri" w:cs="Calibri"/>
          <w:sz w:val="22"/>
        </w:rPr>
      </w:pPr>
      <w:bookmarkStart w:id="0" w:name="_PictureBullets"/>
      <w:bookmarkEnd w:id="0"/>
      <w:r>
        <w:rPr>
          <w:rFonts w:cs="Calibri" w:ascii="Calibri" w:hAnsi="Calibri"/>
          <w:sz w:val="22"/>
        </w:rPr>
        <w:tab/>
        <w:tab/>
        <w:tab/>
        <w:tab/>
        <w:tab/>
        <w:tab/>
        <w:tab/>
        <w:tab/>
      </w:r>
    </w:p>
    <w:sectPr>
      <w:footerReference w:type="default" r:id="rId2"/>
      <w:type w:val="nextPage"/>
      <w:pgSz w:w="11906" w:h="16838"/>
      <w:pgMar w:left="720" w:right="720" w:header="0" w:top="720" w:footer="448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Symbol">
    <w:charset w:val="01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5233" w:leader="none"/>
        <w:tab w:val="right" w:pos="10466" w:leader="none"/>
      </w:tabs>
      <w:rPr/>
    </w:pPr>
    <w:r>
      <w:rPr/>
      <w:t>Protocole d’accord NAO 2018</w:t>
      <w:tab/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>/2</w:t>
      <w:tab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  <w:sz w:val="22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2"/>
      <w:lang w:val="fr-FR" w:bidi="ar-SA" w:eastAsia="zh-CN"/>
    </w:rPr>
  </w:style>
  <w:style w:type="paragraph" w:styleId="Heading1">
    <w:name w:val="Heading 1"/>
    <w:basedOn w:val="Normal"/>
    <w:next w:val="Normal"/>
    <w:qFormat/>
    <w:pPr>
      <w:keepNext/>
      <w:keepLines/>
      <w:numPr>
        <w:ilvl w:val="0"/>
        <w:numId w:val="1"/>
      </w:numPr>
      <w:spacing w:lineRule="auto" w:line="276" w:before="480" w:after="0"/>
      <w:outlineLvl w:val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Verdana" w:hAnsi="Verdana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ymbol" w:hAnsi="Symbol" w:eastAsia="Times New Roman" w:cs="Times New Roman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Calibri" w:hAnsi="Calibri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11z0">
    <w:name w:val="WW8Num11z0"/>
    <w:qFormat/>
    <w:rPr>
      <w:rFonts w:ascii="Calibri" w:hAnsi="Calibri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Calibri" w:hAnsi="Calibri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Arial" w:hAnsi="Aria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Calibri" w:hAnsi="Calibri" w:eastAsia="SimSun;宋体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Wingdings" w:hAnsi="Wingdings" w:cs="Wingdings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20z0">
    <w:name w:val="WW8Num20z0"/>
    <w:qFormat/>
    <w:rPr/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ascii="Calibri" w:hAnsi="Calibri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Wingdings" w:hAnsi="Wingdings" w:eastAsia="Times New Roman" w:cs="Times New Roman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26z0">
    <w:name w:val="WW8Num26z0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Wingdings" w:hAnsi="Wingdings" w:cs="Wingdings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3">
    <w:name w:val="WW8Num28z3"/>
    <w:qFormat/>
    <w:rPr>
      <w:rFonts w:ascii="Symbol" w:hAnsi="Symbol" w:cs="Symbol"/>
    </w:rPr>
  </w:style>
  <w:style w:type="character" w:styleId="WW8Num29z0">
    <w:name w:val="WW8Num29z0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29z3">
    <w:name w:val="WW8Num29z3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>
      <w:rFonts w:ascii="Calibri" w:hAnsi="Calibri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  <w:sz w:val="22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>
      <w:rFonts w:ascii="Courier New" w:hAnsi="Courier New" w:cs="Courier New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3">
    <w:name w:val="WW8Num36z3"/>
    <w:qFormat/>
    <w:rPr>
      <w:rFonts w:ascii="Symbol" w:hAnsi="Symbol" w:cs="Symbol"/>
    </w:rPr>
  </w:style>
  <w:style w:type="character" w:styleId="Policepardfaut">
    <w:name w:val="Police par défaut"/>
    <w:qFormat/>
    <w:rPr/>
  </w:style>
  <w:style w:type="character" w:styleId="EntteCar">
    <w:name w:val="En-tête Car"/>
    <w:qFormat/>
    <w:rPr>
      <w:rFonts w:ascii="Arial" w:hAnsi="Arial" w:cs="Arial"/>
      <w:sz w:val="20"/>
    </w:rPr>
  </w:style>
  <w:style w:type="character" w:styleId="PieddepageCar">
    <w:name w:val="Pied de page Car"/>
    <w:qFormat/>
    <w:rPr>
      <w:rFonts w:ascii="Arial" w:hAnsi="Arial" w:cs="Arial"/>
      <w:sz w:val="20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ExplorateurdedocumentsCar">
    <w:name w:val="Explorateur de documents Car"/>
    <w:qFormat/>
    <w:rPr>
      <w:rFonts w:ascii="Tahoma" w:hAnsi="Tahoma" w:cs="Tahoma"/>
      <w:sz w:val="16"/>
      <w:szCs w:val="16"/>
    </w:rPr>
  </w:style>
  <w:style w:type="character" w:styleId="CorpsdetexteCar">
    <w:name w:val="Corps de texte Car"/>
    <w:qFormat/>
    <w:rPr>
      <w:rFonts w:ascii="Arial" w:hAnsi="Arial" w:cs="Arial"/>
      <w:sz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tabs>
        <w:tab w:val="left" w:pos="1134" w:leader="none"/>
        <w:tab w:val="left" w:pos="2268" w:leader="none"/>
        <w:tab w:val="left" w:pos="5103" w:leader="none"/>
        <w:tab w:val="left" w:pos="10206" w:leader="none"/>
      </w:tabs>
    </w:pPr>
    <w:rPr>
      <w:sz w:val="24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extedebulles">
    <w:name w:val="Texte de bulles"/>
    <w:basedOn w:val="Normal"/>
    <w:qFormat/>
    <w:pPr/>
    <w:rPr>
      <w:rFonts w:ascii="Tahoma" w:hAnsi="Tahoma" w:cs="Tahoma"/>
      <w:sz w:val="16"/>
      <w:szCs w:val="16"/>
    </w:rPr>
  </w:style>
  <w:style w:type="paragraph" w:styleId="Paragraphedeliste">
    <w:name w:val="Paragraphe de liste"/>
    <w:basedOn w:val="Normal"/>
    <w:qFormat/>
    <w:pPr>
      <w:spacing w:before="0" w:after="0"/>
      <w:ind w:left="720" w:hanging="0"/>
      <w:contextualSpacing/>
    </w:pPr>
    <w:rPr/>
  </w:style>
  <w:style w:type="paragraph" w:styleId="Explorateurdedocuments">
    <w:name w:val="Explorateur de documents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eastAsia="Calibri" w:cs="Times New Roman"/>
      <w:sz w:val="24"/>
      <w:szCs w:val="24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LibreOffice/5.0.6.2$Linux_X86_64 LibreOffice_project/00$Build-2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2019-04-26T14:27:00Z</dcterms:created>
  <dc:language>en-GB</dc:language>
  <cp:lastPrinted>2018-12-10T08:47:00Z</cp:lastPrinted>
  <dcterms:modified xsi:type="dcterms:W3CDTF">2019-04-26T14:27:00Z</dcterms:modified>
  <cp:revision>2</cp:revision>
</cp:coreProperties>
</file>