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4A" w:rsidRPr="00E55D3F" w:rsidRDefault="0010384A" w:rsidP="0010384A">
      <w:pPr>
        <w:jc w:val="both"/>
        <w:rPr>
          <w:rFonts w:ascii="Arial Narrow" w:hAnsi="Arial Narrow"/>
          <w:b/>
        </w:rPr>
      </w:pPr>
      <w:bookmarkStart w:id="0" w:name="_GoBack"/>
      <w:bookmarkEnd w:id="0"/>
    </w:p>
    <w:p w:rsidR="0010384A" w:rsidRPr="00E55D3F" w:rsidRDefault="0010384A" w:rsidP="0010384A">
      <w:pPr>
        <w:jc w:val="both"/>
        <w:rPr>
          <w:rFonts w:ascii="Arial Narrow" w:hAnsi="Arial Narrow"/>
          <w:b/>
        </w:rPr>
      </w:pPr>
    </w:p>
    <w:p w:rsidR="0010384A" w:rsidRPr="00F60A51" w:rsidRDefault="0010384A" w:rsidP="0010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F60A51">
        <w:rPr>
          <w:rFonts w:ascii="Arial Narrow" w:hAnsi="Arial Narrow"/>
          <w:b/>
          <w:sz w:val="28"/>
          <w:szCs w:val="28"/>
        </w:rPr>
        <w:t>ENSTO FRANCE S.A.S.</w:t>
      </w:r>
      <w:proofErr w:type="gramEnd"/>
    </w:p>
    <w:p w:rsidR="0010384A" w:rsidRPr="00F60A51" w:rsidRDefault="0010384A" w:rsidP="0010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F60A51">
        <w:rPr>
          <w:rFonts w:ascii="Arial Narrow" w:hAnsi="Arial Narrow"/>
          <w:b/>
          <w:sz w:val="28"/>
          <w:szCs w:val="28"/>
        </w:rPr>
        <w:t xml:space="preserve">Accord </w:t>
      </w:r>
      <w:proofErr w:type="spellStart"/>
      <w:r w:rsidRPr="00F60A51">
        <w:rPr>
          <w:rFonts w:ascii="Arial Narrow" w:hAnsi="Arial Narrow"/>
          <w:b/>
          <w:sz w:val="28"/>
          <w:szCs w:val="28"/>
        </w:rPr>
        <w:t>collectif</w:t>
      </w:r>
      <w:proofErr w:type="spellEnd"/>
      <w:r w:rsidRPr="00F60A51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F60A51">
        <w:rPr>
          <w:rFonts w:ascii="Arial Narrow" w:hAnsi="Arial Narrow"/>
          <w:b/>
          <w:sz w:val="28"/>
          <w:szCs w:val="28"/>
        </w:rPr>
        <w:t>d’entreprise</w:t>
      </w:r>
      <w:proofErr w:type="spellEnd"/>
      <w:r w:rsidRPr="00F60A51">
        <w:rPr>
          <w:rFonts w:ascii="Arial Narrow" w:hAnsi="Arial Narrow"/>
          <w:b/>
          <w:sz w:val="28"/>
          <w:szCs w:val="28"/>
        </w:rPr>
        <w:t xml:space="preserve"> du 20 </w:t>
      </w:r>
      <w:proofErr w:type="spellStart"/>
      <w:r w:rsidRPr="00F60A51">
        <w:rPr>
          <w:rFonts w:ascii="Arial Narrow" w:hAnsi="Arial Narrow"/>
          <w:b/>
          <w:sz w:val="28"/>
          <w:szCs w:val="28"/>
        </w:rPr>
        <w:t>septembre</w:t>
      </w:r>
      <w:proofErr w:type="spellEnd"/>
      <w:r w:rsidRPr="00F60A51">
        <w:rPr>
          <w:rFonts w:ascii="Arial Narrow" w:hAnsi="Arial Narrow"/>
          <w:b/>
          <w:sz w:val="28"/>
          <w:szCs w:val="28"/>
        </w:rPr>
        <w:t xml:space="preserve"> 2017 sur le </w:t>
      </w:r>
      <w:proofErr w:type="spellStart"/>
      <w:r w:rsidRPr="00F60A51">
        <w:rPr>
          <w:rFonts w:ascii="Arial Narrow" w:hAnsi="Arial Narrow"/>
          <w:b/>
          <w:sz w:val="28"/>
          <w:szCs w:val="28"/>
        </w:rPr>
        <w:t>thème</w:t>
      </w:r>
      <w:proofErr w:type="spellEnd"/>
      <w:r w:rsidRPr="00F60A51">
        <w:rPr>
          <w:rFonts w:ascii="Arial Narrow" w:hAnsi="Arial Narrow"/>
          <w:b/>
          <w:sz w:val="28"/>
          <w:szCs w:val="28"/>
        </w:rPr>
        <w:t xml:space="preserve"> de </w:t>
      </w:r>
      <w:proofErr w:type="spellStart"/>
      <w:r w:rsidRPr="00F60A51">
        <w:rPr>
          <w:rFonts w:ascii="Arial Narrow" w:hAnsi="Arial Narrow"/>
          <w:b/>
          <w:sz w:val="28"/>
          <w:szCs w:val="28"/>
        </w:rPr>
        <w:t>l'égalité</w:t>
      </w:r>
      <w:proofErr w:type="spellEnd"/>
      <w:r w:rsidRPr="00F60A51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F60A51">
        <w:rPr>
          <w:rFonts w:ascii="Arial Narrow" w:hAnsi="Arial Narrow"/>
          <w:b/>
          <w:sz w:val="28"/>
          <w:szCs w:val="28"/>
        </w:rPr>
        <w:t>professionnelle</w:t>
      </w:r>
      <w:proofErr w:type="spellEnd"/>
      <w:r w:rsidRPr="00F60A51">
        <w:rPr>
          <w:rFonts w:ascii="Arial Narrow" w:hAnsi="Arial Narrow"/>
          <w:b/>
          <w:sz w:val="28"/>
          <w:szCs w:val="28"/>
        </w:rPr>
        <w:t xml:space="preserve"> entre les femmes et les hommes, </w:t>
      </w:r>
      <w:proofErr w:type="spellStart"/>
      <w:r w:rsidRPr="00F60A51">
        <w:rPr>
          <w:rFonts w:ascii="Arial Narrow" w:hAnsi="Arial Narrow"/>
          <w:b/>
          <w:sz w:val="28"/>
          <w:szCs w:val="28"/>
        </w:rPr>
        <w:t>faisant</w:t>
      </w:r>
      <w:proofErr w:type="spellEnd"/>
      <w:r w:rsidRPr="00F60A51">
        <w:rPr>
          <w:rFonts w:ascii="Arial Narrow" w:hAnsi="Arial Narrow"/>
          <w:b/>
          <w:sz w:val="28"/>
          <w:szCs w:val="28"/>
        </w:rPr>
        <w:t xml:space="preserve"> suite à la </w:t>
      </w:r>
      <w:proofErr w:type="spellStart"/>
      <w:r w:rsidRPr="00F60A51">
        <w:rPr>
          <w:rFonts w:ascii="Arial Narrow" w:hAnsi="Arial Narrow"/>
          <w:b/>
          <w:sz w:val="28"/>
          <w:szCs w:val="28"/>
        </w:rPr>
        <w:t>négociation</w:t>
      </w:r>
      <w:proofErr w:type="spellEnd"/>
      <w:r w:rsidRPr="00F60A51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F60A51">
        <w:rPr>
          <w:rFonts w:ascii="Arial Narrow" w:hAnsi="Arial Narrow"/>
          <w:b/>
          <w:sz w:val="28"/>
          <w:szCs w:val="28"/>
        </w:rPr>
        <w:t>portant</w:t>
      </w:r>
      <w:proofErr w:type="spellEnd"/>
      <w:r w:rsidRPr="00F60A51">
        <w:rPr>
          <w:rFonts w:ascii="Arial Narrow" w:hAnsi="Arial Narrow"/>
          <w:b/>
          <w:sz w:val="28"/>
          <w:szCs w:val="28"/>
        </w:rPr>
        <w:t xml:space="preserve"> sur le </w:t>
      </w:r>
      <w:proofErr w:type="spellStart"/>
      <w:r w:rsidRPr="00F60A51">
        <w:rPr>
          <w:rFonts w:ascii="Arial Narrow" w:hAnsi="Arial Narrow"/>
          <w:b/>
          <w:sz w:val="28"/>
          <w:szCs w:val="28"/>
        </w:rPr>
        <w:t>thème</w:t>
      </w:r>
      <w:proofErr w:type="spellEnd"/>
      <w:r w:rsidRPr="00F60A51">
        <w:rPr>
          <w:rFonts w:ascii="Arial Narrow" w:hAnsi="Arial Narrow"/>
          <w:b/>
          <w:sz w:val="28"/>
          <w:szCs w:val="28"/>
        </w:rPr>
        <w:t xml:space="preserve"> de </w:t>
      </w:r>
      <w:proofErr w:type="spellStart"/>
      <w:r w:rsidRPr="00F60A51">
        <w:rPr>
          <w:rFonts w:ascii="Arial Narrow" w:hAnsi="Arial Narrow"/>
          <w:b/>
          <w:sz w:val="28"/>
          <w:szCs w:val="28"/>
        </w:rPr>
        <w:t>l'égalité</w:t>
      </w:r>
      <w:proofErr w:type="spellEnd"/>
      <w:r w:rsidRPr="00F60A51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F60A51">
        <w:rPr>
          <w:rFonts w:ascii="Arial Narrow" w:hAnsi="Arial Narrow"/>
          <w:b/>
          <w:sz w:val="28"/>
          <w:szCs w:val="28"/>
        </w:rPr>
        <w:t>professionnelle</w:t>
      </w:r>
      <w:proofErr w:type="spellEnd"/>
      <w:r w:rsidRPr="00F60A51">
        <w:rPr>
          <w:rFonts w:ascii="Arial Narrow" w:hAnsi="Arial Narrow"/>
          <w:b/>
          <w:sz w:val="28"/>
          <w:szCs w:val="28"/>
        </w:rPr>
        <w:t xml:space="preserve"> entre les femmes et les hommes et la </w:t>
      </w:r>
      <w:proofErr w:type="spellStart"/>
      <w:r w:rsidRPr="00F60A51">
        <w:rPr>
          <w:rFonts w:ascii="Arial Narrow" w:hAnsi="Arial Narrow"/>
          <w:b/>
          <w:sz w:val="28"/>
          <w:szCs w:val="28"/>
        </w:rPr>
        <w:t>qualité</w:t>
      </w:r>
      <w:proofErr w:type="spellEnd"/>
      <w:r w:rsidRPr="00F60A51">
        <w:rPr>
          <w:rFonts w:ascii="Arial Narrow" w:hAnsi="Arial Narrow"/>
          <w:b/>
          <w:sz w:val="28"/>
          <w:szCs w:val="28"/>
        </w:rPr>
        <w:t xml:space="preserve"> de vie au travail</w:t>
      </w: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 w:cs="Arial"/>
          <w:b/>
          <w:szCs w:val="24"/>
          <w:u w:val="single"/>
        </w:rPr>
      </w:pPr>
      <w:r w:rsidRPr="00F60A51">
        <w:rPr>
          <w:rFonts w:ascii="Arial Narrow" w:hAnsi="Arial Narrow" w:cs="Arial"/>
          <w:b/>
          <w:szCs w:val="24"/>
          <w:u w:val="single"/>
        </w:rPr>
        <w:t xml:space="preserve">Le </w:t>
      </w:r>
      <w:proofErr w:type="spellStart"/>
      <w:r w:rsidRPr="00F60A51">
        <w:rPr>
          <w:rFonts w:ascii="Arial Narrow" w:hAnsi="Arial Narrow" w:cs="Arial"/>
          <w:b/>
          <w:szCs w:val="24"/>
          <w:u w:val="single"/>
        </w:rPr>
        <w:t>présent</w:t>
      </w:r>
      <w:proofErr w:type="spellEnd"/>
      <w:r w:rsidRPr="00F60A51">
        <w:rPr>
          <w:rFonts w:ascii="Arial Narrow" w:hAnsi="Arial Narrow" w:cs="Arial"/>
          <w:b/>
          <w:szCs w:val="24"/>
          <w:u w:val="single"/>
        </w:rPr>
        <w:t xml:space="preserve"> accord </w:t>
      </w:r>
      <w:proofErr w:type="spellStart"/>
      <w:r w:rsidRPr="00F60A51">
        <w:rPr>
          <w:rFonts w:ascii="Arial Narrow" w:hAnsi="Arial Narrow" w:cs="Arial"/>
          <w:b/>
          <w:szCs w:val="24"/>
          <w:u w:val="single"/>
        </w:rPr>
        <w:t>intervient</w:t>
      </w:r>
      <w:proofErr w:type="spellEnd"/>
      <w:r w:rsidRPr="00F60A51">
        <w:rPr>
          <w:rFonts w:ascii="Arial Narrow" w:hAnsi="Arial Narrow" w:cs="Arial"/>
          <w:b/>
          <w:szCs w:val="24"/>
          <w:u w:val="single"/>
        </w:rPr>
        <w:t xml:space="preserve"> </w:t>
      </w:r>
      <w:proofErr w:type="gramStart"/>
      <w:r w:rsidRPr="00F60A51">
        <w:rPr>
          <w:rFonts w:ascii="Arial Narrow" w:hAnsi="Arial Narrow" w:cs="Arial"/>
          <w:b/>
          <w:szCs w:val="24"/>
          <w:u w:val="single"/>
        </w:rPr>
        <w:t>entre :</w:t>
      </w:r>
      <w:proofErr w:type="gramEnd"/>
    </w:p>
    <w:p w:rsidR="0010384A" w:rsidRPr="00F60A51" w:rsidRDefault="0010384A" w:rsidP="0010384A">
      <w:pPr>
        <w:jc w:val="both"/>
        <w:rPr>
          <w:rFonts w:ascii="Arial Narrow" w:hAnsi="Arial Narrow" w:cs="Arial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 w:cs="Arial"/>
          <w:szCs w:val="24"/>
        </w:rPr>
      </w:pPr>
      <w:r w:rsidRPr="00F60A51">
        <w:rPr>
          <w:rFonts w:ascii="Arial Narrow" w:hAnsi="Arial Narrow" w:cs="Arial"/>
          <w:szCs w:val="24"/>
        </w:rPr>
        <w:t xml:space="preserve">-  La </w:t>
      </w:r>
      <w:proofErr w:type="spellStart"/>
      <w:r w:rsidRPr="00F60A51">
        <w:rPr>
          <w:rFonts w:ascii="Arial Narrow" w:hAnsi="Arial Narrow" w:cs="Arial"/>
          <w:szCs w:val="24"/>
        </w:rPr>
        <w:t>Société</w:t>
      </w:r>
      <w:proofErr w:type="spellEnd"/>
      <w:r w:rsidRPr="00F60A51">
        <w:rPr>
          <w:rFonts w:ascii="Arial Narrow" w:hAnsi="Arial Narrow" w:cs="Arial"/>
          <w:szCs w:val="24"/>
        </w:rPr>
        <w:t xml:space="preserve"> ENSTO FRANCE SAS, </w:t>
      </w:r>
      <w:proofErr w:type="spellStart"/>
      <w:r w:rsidRPr="00F60A51">
        <w:rPr>
          <w:rFonts w:ascii="Arial Narrow" w:hAnsi="Arial Narrow" w:cs="Arial"/>
          <w:szCs w:val="24"/>
        </w:rPr>
        <w:t>représentée</w:t>
      </w:r>
      <w:proofErr w:type="spellEnd"/>
      <w:r w:rsidRPr="00F60A51">
        <w:rPr>
          <w:rFonts w:ascii="Arial Narrow" w:hAnsi="Arial Narrow" w:cs="Arial"/>
          <w:szCs w:val="24"/>
        </w:rPr>
        <w:t xml:space="preserve"> par </w:t>
      </w:r>
      <w:r w:rsidR="00D93901" w:rsidRPr="00D93901">
        <w:rPr>
          <w:rFonts w:ascii="Arial Narrow" w:hAnsi="Arial Narrow" w:cs="Arial"/>
          <w:szCs w:val="24"/>
          <w:highlight w:val="darkGray"/>
        </w:rPr>
        <w:t>XXXX</w:t>
      </w:r>
      <w:r w:rsidRPr="00F60A51">
        <w:rPr>
          <w:rFonts w:ascii="Arial Narrow" w:hAnsi="Arial Narrow" w:cs="Arial"/>
          <w:szCs w:val="24"/>
        </w:rPr>
        <w:t xml:space="preserve"> </w:t>
      </w:r>
      <w:proofErr w:type="spellStart"/>
      <w:r w:rsidRPr="00F60A51">
        <w:rPr>
          <w:rFonts w:ascii="Arial Narrow" w:hAnsi="Arial Narrow" w:cs="Arial"/>
          <w:szCs w:val="24"/>
        </w:rPr>
        <w:t>agissant</w:t>
      </w:r>
      <w:proofErr w:type="spellEnd"/>
      <w:r w:rsidRPr="00F60A51">
        <w:rPr>
          <w:rFonts w:ascii="Arial Narrow" w:hAnsi="Arial Narrow" w:cs="Arial"/>
          <w:szCs w:val="24"/>
        </w:rPr>
        <w:t xml:space="preserve"> </w:t>
      </w:r>
      <w:proofErr w:type="spellStart"/>
      <w:r w:rsidRPr="00F60A51">
        <w:rPr>
          <w:rFonts w:ascii="Arial Narrow" w:hAnsi="Arial Narrow" w:cs="Arial"/>
          <w:szCs w:val="24"/>
        </w:rPr>
        <w:t>en</w:t>
      </w:r>
      <w:proofErr w:type="spellEnd"/>
      <w:r w:rsidRPr="00F60A51">
        <w:rPr>
          <w:rFonts w:ascii="Arial Narrow" w:hAnsi="Arial Narrow" w:cs="Arial"/>
          <w:szCs w:val="24"/>
        </w:rPr>
        <w:t xml:space="preserve"> </w:t>
      </w:r>
      <w:proofErr w:type="spellStart"/>
      <w:r w:rsidRPr="00F60A51">
        <w:rPr>
          <w:rFonts w:ascii="Arial Narrow" w:hAnsi="Arial Narrow" w:cs="Arial"/>
          <w:szCs w:val="24"/>
        </w:rPr>
        <w:t>qualité</w:t>
      </w:r>
      <w:proofErr w:type="spellEnd"/>
      <w:r w:rsidRPr="00F60A51">
        <w:rPr>
          <w:rFonts w:ascii="Arial Narrow" w:hAnsi="Arial Narrow" w:cs="Arial"/>
          <w:szCs w:val="24"/>
        </w:rPr>
        <w:t xml:space="preserve"> de </w:t>
      </w:r>
      <w:r w:rsidR="00D93901" w:rsidRPr="00D93901">
        <w:rPr>
          <w:rFonts w:ascii="Arial Narrow" w:hAnsi="Arial Narrow" w:cs="Arial"/>
          <w:szCs w:val="24"/>
          <w:highlight w:val="darkGray"/>
        </w:rPr>
        <w:t>XXXX</w:t>
      </w:r>
      <w:r w:rsidRPr="00F60A51">
        <w:rPr>
          <w:rFonts w:ascii="Arial Narrow" w:hAnsi="Arial Narrow" w:cs="Arial"/>
          <w:szCs w:val="24"/>
        </w:rPr>
        <w:t xml:space="preserve">, </w:t>
      </w:r>
      <w:proofErr w:type="spellStart"/>
      <w:r w:rsidRPr="00F60A51">
        <w:rPr>
          <w:rFonts w:ascii="Arial Narrow" w:hAnsi="Arial Narrow" w:cs="Arial"/>
          <w:szCs w:val="24"/>
        </w:rPr>
        <w:t>dûment</w:t>
      </w:r>
      <w:proofErr w:type="spellEnd"/>
      <w:r w:rsidRPr="00F60A51">
        <w:rPr>
          <w:rFonts w:ascii="Arial Narrow" w:hAnsi="Arial Narrow" w:cs="Arial"/>
          <w:szCs w:val="24"/>
        </w:rPr>
        <w:t xml:space="preserve"> </w:t>
      </w:r>
      <w:proofErr w:type="spellStart"/>
      <w:r w:rsidRPr="00F60A51">
        <w:rPr>
          <w:rFonts w:ascii="Arial Narrow" w:hAnsi="Arial Narrow" w:cs="Arial"/>
          <w:szCs w:val="24"/>
        </w:rPr>
        <w:t>habilité</w:t>
      </w:r>
      <w:proofErr w:type="spellEnd"/>
      <w:r w:rsidRPr="00F60A51">
        <w:rPr>
          <w:rFonts w:ascii="Arial Narrow" w:hAnsi="Arial Narrow" w:cs="Arial"/>
          <w:szCs w:val="24"/>
        </w:rPr>
        <w:t xml:space="preserve">, </w:t>
      </w:r>
    </w:p>
    <w:p w:rsidR="0010384A" w:rsidRPr="00F60A51" w:rsidRDefault="0010384A" w:rsidP="0010384A">
      <w:pPr>
        <w:jc w:val="both"/>
        <w:rPr>
          <w:rFonts w:ascii="Arial Narrow" w:hAnsi="Arial Narrow" w:cs="Arial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 w:cs="Arial"/>
          <w:szCs w:val="24"/>
        </w:rPr>
      </w:pPr>
      <w:proofErr w:type="spellStart"/>
      <w:proofErr w:type="gramStart"/>
      <w:r w:rsidRPr="00F60A51">
        <w:rPr>
          <w:rFonts w:ascii="Arial Narrow" w:hAnsi="Arial Narrow" w:cs="Arial"/>
          <w:szCs w:val="24"/>
        </w:rPr>
        <w:t>d’une</w:t>
      </w:r>
      <w:proofErr w:type="spellEnd"/>
      <w:proofErr w:type="gramEnd"/>
      <w:r w:rsidRPr="00F60A51">
        <w:rPr>
          <w:rFonts w:ascii="Arial Narrow" w:hAnsi="Arial Narrow" w:cs="Arial"/>
          <w:szCs w:val="24"/>
        </w:rPr>
        <w:t xml:space="preserve"> part, </w:t>
      </w:r>
    </w:p>
    <w:p w:rsidR="0010384A" w:rsidRPr="00F60A51" w:rsidRDefault="0010384A" w:rsidP="0010384A">
      <w:pPr>
        <w:jc w:val="both"/>
        <w:rPr>
          <w:rFonts w:ascii="Arial Narrow" w:hAnsi="Arial Narrow" w:cs="Arial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 w:cs="Arial"/>
          <w:szCs w:val="24"/>
        </w:rPr>
      </w:pPr>
      <w:proofErr w:type="gramStart"/>
      <w:r w:rsidRPr="00F60A51">
        <w:rPr>
          <w:rFonts w:ascii="Arial Narrow" w:hAnsi="Arial Narrow" w:cs="Arial"/>
          <w:szCs w:val="24"/>
        </w:rPr>
        <w:t>Et :</w:t>
      </w:r>
      <w:proofErr w:type="gramEnd"/>
    </w:p>
    <w:p w:rsidR="0010384A" w:rsidRPr="00F60A51" w:rsidRDefault="0010384A" w:rsidP="0010384A">
      <w:pPr>
        <w:jc w:val="both"/>
        <w:rPr>
          <w:rFonts w:ascii="Arial Narrow" w:hAnsi="Arial Narrow" w:cs="Arial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 w:cs="Arial"/>
          <w:szCs w:val="24"/>
        </w:rPr>
      </w:pPr>
      <w:r w:rsidRPr="00F60A51">
        <w:rPr>
          <w:rFonts w:ascii="Arial Narrow" w:hAnsi="Arial Narrow" w:cs="Arial"/>
          <w:szCs w:val="24"/>
        </w:rPr>
        <w:t xml:space="preserve">-  Les </w:t>
      </w:r>
      <w:proofErr w:type="spellStart"/>
      <w:r w:rsidRPr="00F60A51">
        <w:rPr>
          <w:rFonts w:ascii="Arial Narrow" w:hAnsi="Arial Narrow" w:cs="Arial"/>
          <w:szCs w:val="24"/>
        </w:rPr>
        <w:t>organisations</w:t>
      </w:r>
      <w:proofErr w:type="spellEnd"/>
      <w:r w:rsidRPr="00F60A51">
        <w:rPr>
          <w:rFonts w:ascii="Arial Narrow" w:hAnsi="Arial Narrow" w:cs="Arial"/>
          <w:szCs w:val="24"/>
        </w:rPr>
        <w:t xml:space="preserve"> </w:t>
      </w:r>
      <w:proofErr w:type="spellStart"/>
      <w:r w:rsidRPr="00F60A51">
        <w:rPr>
          <w:rFonts w:ascii="Arial Narrow" w:hAnsi="Arial Narrow" w:cs="Arial"/>
          <w:szCs w:val="24"/>
        </w:rPr>
        <w:t>syndicales</w:t>
      </w:r>
      <w:proofErr w:type="spellEnd"/>
      <w:r w:rsidRPr="00F60A51">
        <w:rPr>
          <w:rFonts w:ascii="Arial Narrow" w:hAnsi="Arial Narrow" w:cs="Arial"/>
          <w:szCs w:val="24"/>
        </w:rPr>
        <w:t xml:space="preserve"> </w:t>
      </w:r>
      <w:proofErr w:type="spellStart"/>
      <w:r w:rsidRPr="00F60A51">
        <w:rPr>
          <w:rFonts w:ascii="Arial Narrow" w:hAnsi="Arial Narrow" w:cs="Arial"/>
          <w:szCs w:val="24"/>
        </w:rPr>
        <w:t>représentatives</w:t>
      </w:r>
      <w:proofErr w:type="spellEnd"/>
      <w:r w:rsidRPr="00F60A51">
        <w:rPr>
          <w:rFonts w:ascii="Arial Narrow" w:hAnsi="Arial Narrow" w:cs="Arial"/>
          <w:szCs w:val="24"/>
        </w:rPr>
        <w:t xml:space="preserve"> </w:t>
      </w:r>
      <w:proofErr w:type="spellStart"/>
      <w:r w:rsidRPr="00F60A51">
        <w:rPr>
          <w:rFonts w:ascii="Arial Narrow" w:hAnsi="Arial Narrow" w:cs="Arial"/>
          <w:szCs w:val="24"/>
        </w:rPr>
        <w:t>suivantes</w:t>
      </w:r>
      <w:proofErr w:type="spellEnd"/>
      <w:r w:rsidRPr="00F60A51">
        <w:rPr>
          <w:rFonts w:ascii="Arial Narrow" w:hAnsi="Arial Narrow" w:cs="Arial"/>
          <w:szCs w:val="24"/>
        </w:rPr>
        <w:t xml:space="preserve">, </w:t>
      </w:r>
      <w:proofErr w:type="spellStart"/>
      <w:r w:rsidRPr="00F60A51">
        <w:rPr>
          <w:rFonts w:ascii="Arial Narrow" w:hAnsi="Arial Narrow" w:cs="Arial"/>
          <w:szCs w:val="24"/>
        </w:rPr>
        <w:t>prises</w:t>
      </w:r>
      <w:proofErr w:type="spellEnd"/>
      <w:r w:rsidRPr="00F60A51">
        <w:rPr>
          <w:rFonts w:ascii="Arial Narrow" w:hAnsi="Arial Narrow" w:cs="Arial"/>
          <w:szCs w:val="24"/>
        </w:rPr>
        <w:t xml:space="preserve"> </w:t>
      </w:r>
      <w:proofErr w:type="spellStart"/>
      <w:r w:rsidRPr="00F60A51">
        <w:rPr>
          <w:rFonts w:ascii="Arial Narrow" w:hAnsi="Arial Narrow" w:cs="Arial"/>
          <w:szCs w:val="24"/>
        </w:rPr>
        <w:t>en</w:t>
      </w:r>
      <w:proofErr w:type="spellEnd"/>
      <w:r w:rsidRPr="00F60A51">
        <w:rPr>
          <w:rFonts w:ascii="Arial Narrow" w:hAnsi="Arial Narrow" w:cs="Arial"/>
          <w:szCs w:val="24"/>
        </w:rPr>
        <w:t xml:space="preserve"> la </w:t>
      </w:r>
      <w:proofErr w:type="spellStart"/>
      <w:r w:rsidRPr="00F60A51">
        <w:rPr>
          <w:rFonts w:ascii="Arial Narrow" w:hAnsi="Arial Narrow" w:cs="Arial"/>
          <w:szCs w:val="24"/>
        </w:rPr>
        <w:t>personne</w:t>
      </w:r>
      <w:proofErr w:type="spellEnd"/>
      <w:r w:rsidRPr="00F60A51">
        <w:rPr>
          <w:rFonts w:ascii="Arial Narrow" w:hAnsi="Arial Narrow" w:cs="Arial"/>
          <w:szCs w:val="24"/>
        </w:rPr>
        <w:t xml:space="preserve"> de </w:t>
      </w:r>
      <w:proofErr w:type="spellStart"/>
      <w:r w:rsidRPr="00F60A51">
        <w:rPr>
          <w:rFonts w:ascii="Arial Narrow" w:hAnsi="Arial Narrow" w:cs="Arial"/>
          <w:szCs w:val="24"/>
        </w:rPr>
        <w:t>leur</w:t>
      </w:r>
      <w:proofErr w:type="spellEnd"/>
      <w:r w:rsidRPr="00F60A51">
        <w:rPr>
          <w:rFonts w:ascii="Arial Narrow" w:hAnsi="Arial Narrow" w:cs="Arial"/>
          <w:szCs w:val="24"/>
        </w:rPr>
        <w:t xml:space="preserve"> </w:t>
      </w:r>
      <w:proofErr w:type="spellStart"/>
      <w:r w:rsidRPr="00F60A51">
        <w:rPr>
          <w:rFonts w:ascii="Arial Narrow" w:hAnsi="Arial Narrow" w:cs="Arial"/>
          <w:szCs w:val="24"/>
        </w:rPr>
        <w:t>représentant</w:t>
      </w:r>
      <w:proofErr w:type="spellEnd"/>
      <w:r w:rsidRPr="00F60A51">
        <w:rPr>
          <w:rFonts w:ascii="Arial Narrow" w:hAnsi="Arial Narrow" w:cs="Arial"/>
          <w:szCs w:val="24"/>
        </w:rPr>
        <w:t xml:space="preserve"> </w:t>
      </w:r>
      <w:proofErr w:type="spellStart"/>
      <w:proofErr w:type="gramStart"/>
      <w:r w:rsidRPr="00F60A51">
        <w:rPr>
          <w:rFonts w:ascii="Arial Narrow" w:hAnsi="Arial Narrow" w:cs="Arial"/>
          <w:szCs w:val="24"/>
        </w:rPr>
        <w:t>respectif</w:t>
      </w:r>
      <w:proofErr w:type="spellEnd"/>
      <w:r w:rsidRPr="00F60A51">
        <w:rPr>
          <w:rFonts w:ascii="Arial Narrow" w:hAnsi="Arial Narrow" w:cs="Arial"/>
          <w:szCs w:val="24"/>
        </w:rPr>
        <w:t> :</w:t>
      </w:r>
      <w:proofErr w:type="gramEnd"/>
    </w:p>
    <w:p w:rsidR="0010384A" w:rsidRPr="00F60A51" w:rsidRDefault="00D93901" w:rsidP="0010384A">
      <w:pPr>
        <w:jc w:val="both"/>
        <w:rPr>
          <w:rFonts w:ascii="Arial Narrow" w:hAnsi="Arial Narrow" w:cs="Arial"/>
          <w:szCs w:val="24"/>
        </w:rPr>
      </w:pPr>
      <w:r w:rsidRPr="00D93901">
        <w:rPr>
          <w:rFonts w:ascii="Arial Narrow" w:hAnsi="Arial Narrow" w:cs="Arial"/>
          <w:szCs w:val="24"/>
          <w:highlight w:val="darkGray"/>
        </w:rPr>
        <w:t>XXXX</w:t>
      </w:r>
      <w:r w:rsidR="0010384A" w:rsidRPr="00F60A51">
        <w:rPr>
          <w:rFonts w:ascii="Arial Narrow" w:hAnsi="Arial Narrow" w:cs="Arial"/>
          <w:szCs w:val="24"/>
        </w:rPr>
        <w:t xml:space="preserve">, </w:t>
      </w:r>
      <w:proofErr w:type="spellStart"/>
      <w:r w:rsidR="0010384A" w:rsidRPr="00F60A51">
        <w:rPr>
          <w:rFonts w:ascii="Arial Narrow" w:hAnsi="Arial Narrow" w:cs="Arial"/>
          <w:szCs w:val="24"/>
        </w:rPr>
        <w:t>Délégué</w:t>
      </w:r>
      <w:proofErr w:type="spellEnd"/>
      <w:r w:rsidR="0010384A" w:rsidRPr="00F60A51">
        <w:rPr>
          <w:rFonts w:ascii="Arial Narrow" w:hAnsi="Arial Narrow" w:cs="Arial"/>
          <w:szCs w:val="24"/>
        </w:rPr>
        <w:t xml:space="preserve"> Syndical CGT</w:t>
      </w:r>
    </w:p>
    <w:p w:rsidR="0010384A" w:rsidRPr="00F60A51" w:rsidRDefault="00D93901" w:rsidP="0010384A">
      <w:pPr>
        <w:jc w:val="both"/>
        <w:rPr>
          <w:rFonts w:ascii="Arial Narrow" w:hAnsi="Arial Narrow" w:cs="Arial"/>
          <w:szCs w:val="24"/>
        </w:rPr>
      </w:pPr>
      <w:r w:rsidRPr="00D93901">
        <w:rPr>
          <w:rFonts w:ascii="Arial Narrow" w:hAnsi="Arial Narrow" w:cs="Arial"/>
          <w:szCs w:val="24"/>
          <w:highlight w:val="darkGray"/>
        </w:rPr>
        <w:t>XXXX</w:t>
      </w:r>
      <w:r w:rsidR="0010384A" w:rsidRPr="00F60A51">
        <w:rPr>
          <w:rFonts w:ascii="Arial Narrow" w:hAnsi="Arial Narrow" w:cs="Arial"/>
          <w:szCs w:val="24"/>
        </w:rPr>
        <w:t xml:space="preserve">, </w:t>
      </w:r>
      <w:proofErr w:type="spellStart"/>
      <w:r w:rsidR="0010384A" w:rsidRPr="00F60A51">
        <w:rPr>
          <w:rFonts w:ascii="Arial Narrow" w:hAnsi="Arial Narrow" w:cs="Arial"/>
          <w:szCs w:val="24"/>
        </w:rPr>
        <w:t>Délégué</w:t>
      </w:r>
      <w:proofErr w:type="spellEnd"/>
      <w:r w:rsidR="0010384A" w:rsidRPr="00F60A51">
        <w:rPr>
          <w:rFonts w:ascii="Arial Narrow" w:hAnsi="Arial Narrow" w:cs="Arial"/>
          <w:szCs w:val="24"/>
        </w:rPr>
        <w:t xml:space="preserve"> Syndical CFE-CGC</w:t>
      </w:r>
    </w:p>
    <w:p w:rsidR="0010384A" w:rsidRPr="00F60A51" w:rsidRDefault="00D93901" w:rsidP="0010384A">
      <w:pPr>
        <w:jc w:val="both"/>
        <w:rPr>
          <w:rFonts w:ascii="Arial Narrow" w:hAnsi="Arial Narrow" w:cs="Arial"/>
          <w:szCs w:val="24"/>
        </w:rPr>
      </w:pPr>
      <w:r w:rsidRPr="00D93901">
        <w:rPr>
          <w:rFonts w:ascii="Arial Narrow" w:hAnsi="Arial Narrow" w:cs="Arial"/>
          <w:szCs w:val="24"/>
          <w:highlight w:val="darkGray"/>
        </w:rPr>
        <w:t>XXXX</w:t>
      </w:r>
      <w:r w:rsidR="0010384A" w:rsidRPr="00F60A51">
        <w:rPr>
          <w:rFonts w:ascii="Arial Narrow" w:hAnsi="Arial Narrow" w:cs="Arial"/>
          <w:szCs w:val="24"/>
        </w:rPr>
        <w:t xml:space="preserve">, </w:t>
      </w:r>
      <w:proofErr w:type="spellStart"/>
      <w:r w:rsidR="0010384A" w:rsidRPr="00F60A51">
        <w:rPr>
          <w:rFonts w:ascii="Arial Narrow" w:hAnsi="Arial Narrow" w:cs="Arial"/>
          <w:szCs w:val="24"/>
        </w:rPr>
        <w:t>Délégué</w:t>
      </w:r>
      <w:proofErr w:type="spellEnd"/>
      <w:r w:rsidR="0010384A" w:rsidRPr="00F60A51">
        <w:rPr>
          <w:rFonts w:ascii="Arial Narrow" w:hAnsi="Arial Narrow" w:cs="Arial"/>
          <w:szCs w:val="24"/>
        </w:rPr>
        <w:t xml:space="preserve"> syndical CFDT</w:t>
      </w:r>
    </w:p>
    <w:p w:rsidR="0010384A" w:rsidRPr="00F60A51" w:rsidRDefault="0010384A" w:rsidP="0010384A">
      <w:pPr>
        <w:jc w:val="both"/>
        <w:rPr>
          <w:rFonts w:ascii="Arial Narrow" w:hAnsi="Arial Narrow" w:cs="Arial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 w:cs="Arial"/>
          <w:szCs w:val="24"/>
        </w:rPr>
      </w:pPr>
      <w:proofErr w:type="spellStart"/>
      <w:proofErr w:type="gramStart"/>
      <w:r w:rsidRPr="00F60A51">
        <w:rPr>
          <w:rFonts w:ascii="Arial Narrow" w:hAnsi="Arial Narrow" w:cs="Arial"/>
          <w:szCs w:val="24"/>
        </w:rPr>
        <w:t>d’autre</w:t>
      </w:r>
      <w:proofErr w:type="spellEnd"/>
      <w:proofErr w:type="gramEnd"/>
      <w:r w:rsidRPr="00F60A51">
        <w:rPr>
          <w:rFonts w:ascii="Arial Narrow" w:hAnsi="Arial Narrow" w:cs="Arial"/>
          <w:szCs w:val="24"/>
        </w:rPr>
        <w:t xml:space="preserve"> part,</w:t>
      </w: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  <w:r w:rsidRPr="00F60A51">
        <w:rPr>
          <w:rFonts w:ascii="Arial Narrow" w:hAnsi="Arial Narrow"/>
          <w:b/>
          <w:szCs w:val="24"/>
          <w:u w:val="single"/>
        </w:rPr>
        <w:t xml:space="preserve">ARTICLE 1 - </w:t>
      </w:r>
      <w:proofErr w:type="gramStart"/>
      <w:r w:rsidRPr="00F60A51">
        <w:rPr>
          <w:rFonts w:ascii="Arial Narrow" w:hAnsi="Arial Narrow"/>
          <w:b/>
          <w:szCs w:val="24"/>
          <w:u w:val="single"/>
        </w:rPr>
        <w:t>PREAMBULE :</w:t>
      </w:r>
      <w:proofErr w:type="gramEnd"/>
    </w:p>
    <w:p w:rsidR="0010384A" w:rsidRPr="00F60A51" w:rsidRDefault="0010384A" w:rsidP="0010384A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</w:p>
    <w:p w:rsidR="0010384A" w:rsidRPr="00F60A51" w:rsidRDefault="0010384A" w:rsidP="0010384A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F60A51">
        <w:rPr>
          <w:rFonts w:ascii="Arial Narrow" w:hAnsi="Arial Narrow"/>
        </w:rPr>
        <w:t>En date du 19 juin 2017, l’entreprise a informé les syndicats représentatifs de l'entreprise, à savoir la CFDT, la CFE-CGC et la CGT, qu'elle lançait la négociation annuelle sur le thème de l'égalité professionnelle entre les femmes et les hommes et la qualité de vie au travail.</w:t>
      </w:r>
    </w:p>
    <w:p w:rsidR="0010384A" w:rsidRPr="00F60A51" w:rsidRDefault="0010384A" w:rsidP="0010384A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</w:p>
    <w:p w:rsidR="0010384A" w:rsidRPr="00F60A51" w:rsidRDefault="0010384A" w:rsidP="0010384A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F60A51">
        <w:rPr>
          <w:rFonts w:ascii="Arial Narrow" w:hAnsi="Arial Narrow"/>
        </w:rPr>
        <w:t xml:space="preserve">La première réunion s’est tenue en date du mercredi 5 juillet 2017 de 14h à 16h, dans les locaux du siège social de l’entreprise situés RD 916 66170 </w:t>
      </w:r>
      <w:proofErr w:type="spellStart"/>
      <w:r w:rsidRPr="00F60A51">
        <w:rPr>
          <w:rFonts w:ascii="Arial Narrow" w:hAnsi="Arial Narrow"/>
        </w:rPr>
        <w:t>Néfiach</w:t>
      </w:r>
      <w:proofErr w:type="spellEnd"/>
      <w:r w:rsidRPr="00F60A51">
        <w:rPr>
          <w:rFonts w:ascii="Arial Narrow" w:hAnsi="Arial Narrow"/>
        </w:rPr>
        <w:t xml:space="preserve">. </w:t>
      </w:r>
    </w:p>
    <w:p w:rsidR="0010384A" w:rsidRPr="00F60A51" w:rsidRDefault="0010384A" w:rsidP="0010384A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</w:p>
    <w:p w:rsidR="0010384A" w:rsidRPr="00F60A51" w:rsidRDefault="0010384A" w:rsidP="0010384A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F60A51">
        <w:rPr>
          <w:rFonts w:ascii="Arial Narrow" w:hAnsi="Arial Narrow"/>
        </w:rPr>
        <w:t>Les trois Délégués Syndicaux de l’entreprise, à savoir:</w:t>
      </w:r>
    </w:p>
    <w:p w:rsidR="0010384A" w:rsidRPr="00F60A51" w:rsidRDefault="00D93901" w:rsidP="0010384A">
      <w:pPr>
        <w:jc w:val="both"/>
        <w:rPr>
          <w:rFonts w:ascii="Arial Narrow" w:hAnsi="Arial Narrow" w:cs="Arial"/>
          <w:szCs w:val="24"/>
        </w:rPr>
      </w:pPr>
      <w:r w:rsidRPr="00D93901">
        <w:rPr>
          <w:rFonts w:ascii="Arial Narrow" w:hAnsi="Arial Narrow" w:cs="Arial"/>
          <w:szCs w:val="24"/>
          <w:highlight w:val="darkGray"/>
        </w:rPr>
        <w:t>XXXX</w:t>
      </w:r>
      <w:r w:rsidR="0010384A" w:rsidRPr="00F60A51">
        <w:rPr>
          <w:rFonts w:ascii="Arial Narrow" w:hAnsi="Arial Narrow" w:cs="Arial"/>
          <w:szCs w:val="24"/>
        </w:rPr>
        <w:t xml:space="preserve">, </w:t>
      </w:r>
      <w:proofErr w:type="spellStart"/>
      <w:r w:rsidR="0010384A" w:rsidRPr="00F60A51">
        <w:rPr>
          <w:rFonts w:ascii="Arial Narrow" w:hAnsi="Arial Narrow" w:cs="Arial"/>
          <w:szCs w:val="24"/>
        </w:rPr>
        <w:t>Délégué</w:t>
      </w:r>
      <w:proofErr w:type="spellEnd"/>
      <w:r w:rsidR="0010384A" w:rsidRPr="00F60A51">
        <w:rPr>
          <w:rFonts w:ascii="Arial Narrow" w:hAnsi="Arial Narrow" w:cs="Arial"/>
          <w:szCs w:val="24"/>
        </w:rPr>
        <w:t xml:space="preserve"> Syndical CGT</w:t>
      </w:r>
    </w:p>
    <w:p w:rsidR="0010384A" w:rsidRPr="00F60A51" w:rsidRDefault="00D93901" w:rsidP="0010384A">
      <w:pPr>
        <w:jc w:val="both"/>
        <w:rPr>
          <w:rFonts w:ascii="Arial Narrow" w:hAnsi="Arial Narrow" w:cs="Arial"/>
          <w:szCs w:val="24"/>
        </w:rPr>
      </w:pPr>
      <w:r w:rsidRPr="00D93901">
        <w:rPr>
          <w:rFonts w:ascii="Arial Narrow" w:hAnsi="Arial Narrow" w:cs="Arial"/>
          <w:szCs w:val="24"/>
          <w:highlight w:val="darkGray"/>
        </w:rPr>
        <w:t>XXXX</w:t>
      </w:r>
      <w:r w:rsidR="0010384A" w:rsidRPr="00F60A51">
        <w:rPr>
          <w:rFonts w:ascii="Arial Narrow" w:hAnsi="Arial Narrow" w:cs="Arial"/>
          <w:szCs w:val="24"/>
        </w:rPr>
        <w:t xml:space="preserve">, </w:t>
      </w:r>
      <w:proofErr w:type="spellStart"/>
      <w:r w:rsidR="0010384A" w:rsidRPr="00F60A51">
        <w:rPr>
          <w:rFonts w:ascii="Arial Narrow" w:hAnsi="Arial Narrow" w:cs="Arial"/>
          <w:szCs w:val="24"/>
        </w:rPr>
        <w:t>Délégué</w:t>
      </w:r>
      <w:proofErr w:type="spellEnd"/>
      <w:r w:rsidR="0010384A" w:rsidRPr="00F60A51">
        <w:rPr>
          <w:rFonts w:ascii="Arial Narrow" w:hAnsi="Arial Narrow" w:cs="Arial"/>
          <w:szCs w:val="24"/>
        </w:rPr>
        <w:t xml:space="preserve"> Syndical CFE-CGC</w:t>
      </w:r>
    </w:p>
    <w:p w:rsidR="0010384A" w:rsidRPr="00F60A51" w:rsidRDefault="00D93901" w:rsidP="0010384A">
      <w:pPr>
        <w:jc w:val="both"/>
        <w:rPr>
          <w:rFonts w:ascii="Arial Narrow" w:hAnsi="Arial Narrow" w:cs="Arial"/>
          <w:szCs w:val="24"/>
        </w:rPr>
      </w:pPr>
      <w:r w:rsidRPr="00D93901">
        <w:rPr>
          <w:rFonts w:ascii="Arial Narrow" w:hAnsi="Arial Narrow" w:cs="Arial"/>
          <w:szCs w:val="24"/>
          <w:highlight w:val="darkGray"/>
        </w:rPr>
        <w:t>XXXX</w:t>
      </w:r>
      <w:r w:rsidR="0010384A" w:rsidRPr="00F60A51">
        <w:rPr>
          <w:rFonts w:ascii="Arial Narrow" w:hAnsi="Arial Narrow" w:cs="Arial"/>
          <w:szCs w:val="24"/>
        </w:rPr>
        <w:t xml:space="preserve">, </w:t>
      </w:r>
      <w:proofErr w:type="spellStart"/>
      <w:r w:rsidR="0010384A" w:rsidRPr="00F60A51">
        <w:rPr>
          <w:rFonts w:ascii="Arial Narrow" w:hAnsi="Arial Narrow" w:cs="Arial"/>
          <w:szCs w:val="24"/>
        </w:rPr>
        <w:t>Délégué</w:t>
      </w:r>
      <w:proofErr w:type="spellEnd"/>
      <w:r w:rsidR="0010384A" w:rsidRPr="00F60A51">
        <w:rPr>
          <w:rFonts w:ascii="Arial Narrow" w:hAnsi="Arial Narrow" w:cs="Arial"/>
          <w:szCs w:val="24"/>
        </w:rPr>
        <w:t xml:space="preserve"> syndical CFDT</w:t>
      </w:r>
    </w:p>
    <w:p w:rsidR="0010384A" w:rsidRPr="00F60A51" w:rsidRDefault="0010384A" w:rsidP="0010384A">
      <w:pPr>
        <w:jc w:val="both"/>
        <w:rPr>
          <w:rFonts w:ascii="Arial Narrow" w:hAnsi="Arial Narrow" w:cs="Arial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proofErr w:type="spellStart"/>
      <w:proofErr w:type="gramStart"/>
      <w:r w:rsidRPr="00F60A51">
        <w:rPr>
          <w:rFonts w:ascii="Arial Narrow" w:hAnsi="Arial Narrow"/>
          <w:szCs w:val="24"/>
        </w:rPr>
        <w:t>ont</w:t>
      </w:r>
      <w:proofErr w:type="spellEnd"/>
      <w:proofErr w:type="gram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assisté</w:t>
      </w:r>
      <w:proofErr w:type="spellEnd"/>
      <w:r w:rsidRPr="00F60A51">
        <w:rPr>
          <w:rFonts w:ascii="Arial Narrow" w:hAnsi="Arial Narrow"/>
          <w:szCs w:val="24"/>
        </w:rPr>
        <w:t xml:space="preserve"> à la première </w:t>
      </w:r>
      <w:proofErr w:type="spellStart"/>
      <w:r w:rsidRPr="00F60A51">
        <w:rPr>
          <w:rFonts w:ascii="Arial Narrow" w:hAnsi="Arial Narrow"/>
          <w:szCs w:val="24"/>
        </w:rPr>
        <w:t>réunion</w:t>
      </w:r>
      <w:proofErr w:type="spellEnd"/>
      <w:r w:rsidRPr="00F60A51">
        <w:rPr>
          <w:rFonts w:ascii="Arial Narrow" w:hAnsi="Arial Narrow"/>
          <w:szCs w:val="24"/>
        </w:rPr>
        <w:t xml:space="preserve">. </w:t>
      </w:r>
    </w:p>
    <w:p w:rsidR="0010384A" w:rsidRPr="00F60A51" w:rsidRDefault="0010384A" w:rsidP="0010384A">
      <w:pPr>
        <w:jc w:val="both"/>
        <w:rPr>
          <w:rFonts w:ascii="Arial Narrow" w:hAnsi="Arial Narrow" w:cs="Arial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 w:cs="Arial"/>
          <w:szCs w:val="24"/>
        </w:rPr>
      </w:pPr>
    </w:p>
    <w:p w:rsidR="009B2311" w:rsidRPr="00F60A51" w:rsidRDefault="009B2311" w:rsidP="0010384A">
      <w:pPr>
        <w:jc w:val="both"/>
        <w:rPr>
          <w:rFonts w:ascii="Arial Narrow" w:hAnsi="Arial Narrow" w:cs="Arial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r w:rsidRPr="00F60A51">
        <w:rPr>
          <w:rFonts w:ascii="Arial Narrow" w:hAnsi="Arial Narrow" w:cs="Arial"/>
          <w:szCs w:val="24"/>
        </w:rPr>
        <w:t xml:space="preserve">Il </w:t>
      </w:r>
      <w:proofErr w:type="spellStart"/>
      <w:r w:rsidRPr="00F60A51">
        <w:rPr>
          <w:rFonts w:ascii="Arial Narrow" w:hAnsi="Arial Narrow" w:cs="Arial"/>
          <w:szCs w:val="24"/>
        </w:rPr>
        <w:t>est</w:t>
      </w:r>
      <w:proofErr w:type="spellEnd"/>
      <w:r w:rsidRPr="00F60A51">
        <w:rPr>
          <w:rFonts w:ascii="Arial Narrow" w:hAnsi="Arial Narrow" w:cs="Arial"/>
          <w:szCs w:val="24"/>
        </w:rPr>
        <w:t xml:space="preserve"> </w:t>
      </w:r>
      <w:proofErr w:type="spellStart"/>
      <w:r w:rsidRPr="00F60A51">
        <w:rPr>
          <w:rFonts w:ascii="Arial Narrow" w:hAnsi="Arial Narrow" w:cs="Arial"/>
          <w:szCs w:val="24"/>
        </w:rPr>
        <w:t>précisé</w:t>
      </w:r>
      <w:proofErr w:type="spellEnd"/>
      <w:r w:rsidRPr="00F60A51">
        <w:rPr>
          <w:rFonts w:ascii="Arial Narrow" w:hAnsi="Arial Narrow" w:cs="Arial"/>
          <w:szCs w:val="24"/>
        </w:rPr>
        <w:t xml:space="preserve"> que </w:t>
      </w:r>
      <w:r w:rsidR="00D93901" w:rsidRPr="00D93901">
        <w:rPr>
          <w:rFonts w:ascii="Arial Narrow" w:hAnsi="Arial Narrow" w:cs="Arial"/>
          <w:szCs w:val="24"/>
          <w:highlight w:val="darkGray"/>
        </w:rPr>
        <w:t>XXXX</w:t>
      </w:r>
      <w:r w:rsidRPr="00F60A51">
        <w:rPr>
          <w:rFonts w:ascii="Arial Narrow" w:hAnsi="Arial Narrow" w:cs="Arial"/>
          <w:szCs w:val="24"/>
        </w:rPr>
        <w:t xml:space="preserve">, </w:t>
      </w:r>
      <w:proofErr w:type="spellStart"/>
      <w:r w:rsidRPr="00F60A51">
        <w:rPr>
          <w:rFonts w:ascii="Arial Narrow" w:hAnsi="Arial Narrow" w:cs="Arial"/>
          <w:szCs w:val="24"/>
        </w:rPr>
        <w:t>Délégué</w:t>
      </w:r>
      <w:proofErr w:type="spellEnd"/>
      <w:r w:rsidRPr="00F60A51">
        <w:rPr>
          <w:rFonts w:ascii="Arial Narrow" w:hAnsi="Arial Narrow" w:cs="Arial"/>
          <w:szCs w:val="24"/>
        </w:rPr>
        <w:t xml:space="preserve"> Syndical CGT, a </w:t>
      </w:r>
      <w:proofErr w:type="spellStart"/>
      <w:r w:rsidRPr="00F60A51">
        <w:rPr>
          <w:rFonts w:ascii="Arial Narrow" w:hAnsi="Arial Narrow" w:cs="Arial"/>
          <w:szCs w:val="24"/>
        </w:rPr>
        <w:t>participé</w:t>
      </w:r>
      <w:proofErr w:type="spellEnd"/>
      <w:r w:rsidRPr="00F60A51">
        <w:rPr>
          <w:rFonts w:ascii="Arial Narrow" w:hAnsi="Arial Narrow" w:cs="Arial"/>
          <w:szCs w:val="24"/>
        </w:rPr>
        <w:t xml:space="preserve"> à </w:t>
      </w:r>
      <w:proofErr w:type="spellStart"/>
      <w:r w:rsidRPr="00F60A51">
        <w:rPr>
          <w:rFonts w:ascii="Arial Narrow" w:hAnsi="Arial Narrow" w:cs="Arial"/>
          <w:szCs w:val="24"/>
        </w:rPr>
        <w:t>cette</w:t>
      </w:r>
      <w:proofErr w:type="spellEnd"/>
      <w:r w:rsidRPr="00F60A51">
        <w:rPr>
          <w:rFonts w:ascii="Arial Narrow" w:hAnsi="Arial Narrow" w:cs="Arial"/>
          <w:szCs w:val="24"/>
        </w:rPr>
        <w:t xml:space="preserve"> première </w:t>
      </w:r>
      <w:proofErr w:type="spellStart"/>
      <w:r w:rsidRPr="00F60A51">
        <w:rPr>
          <w:rFonts w:ascii="Arial Narrow" w:hAnsi="Arial Narrow" w:cs="Arial"/>
          <w:szCs w:val="24"/>
        </w:rPr>
        <w:t>réunion</w:t>
      </w:r>
      <w:proofErr w:type="spellEnd"/>
      <w:r w:rsidRPr="00F60A51">
        <w:rPr>
          <w:rFonts w:ascii="Arial Narrow" w:hAnsi="Arial Narrow" w:cs="Arial"/>
          <w:szCs w:val="24"/>
        </w:rPr>
        <w:t xml:space="preserve"> par web-meeting, </w:t>
      </w:r>
      <w:proofErr w:type="spellStart"/>
      <w:r w:rsidRPr="00F60A51">
        <w:rPr>
          <w:rFonts w:ascii="Arial Narrow" w:hAnsi="Arial Narrow" w:cs="Arial"/>
          <w:szCs w:val="24"/>
        </w:rPr>
        <w:t>conformément</w:t>
      </w:r>
      <w:proofErr w:type="spellEnd"/>
      <w:r w:rsidRPr="00F60A51">
        <w:rPr>
          <w:rFonts w:ascii="Arial Narrow" w:hAnsi="Arial Narrow" w:cs="Arial"/>
          <w:szCs w:val="24"/>
        </w:rPr>
        <w:t xml:space="preserve"> à </w:t>
      </w:r>
      <w:proofErr w:type="spellStart"/>
      <w:r w:rsidRPr="00F60A51">
        <w:rPr>
          <w:rFonts w:ascii="Arial Narrow" w:hAnsi="Arial Narrow" w:cs="Arial"/>
          <w:szCs w:val="24"/>
        </w:rPr>
        <w:t>l’accord</w:t>
      </w:r>
      <w:proofErr w:type="spellEnd"/>
      <w:r w:rsidRPr="00F60A51">
        <w:rPr>
          <w:rFonts w:ascii="Arial Narrow" w:hAnsi="Arial Narrow" w:cs="Arial"/>
          <w:szCs w:val="24"/>
        </w:rPr>
        <w:t xml:space="preserve"> </w:t>
      </w:r>
      <w:proofErr w:type="spellStart"/>
      <w:r w:rsidRPr="00F60A51">
        <w:rPr>
          <w:rFonts w:ascii="Arial Narrow" w:hAnsi="Arial Narrow" w:cs="Arial"/>
          <w:szCs w:val="24"/>
        </w:rPr>
        <w:t>intervenu</w:t>
      </w:r>
      <w:proofErr w:type="spellEnd"/>
      <w:r w:rsidRPr="00F60A51">
        <w:rPr>
          <w:rFonts w:ascii="Arial Narrow" w:hAnsi="Arial Narrow" w:cs="Arial"/>
          <w:szCs w:val="24"/>
        </w:rPr>
        <w:t xml:space="preserve"> entre les parties.</w:t>
      </w:r>
    </w:p>
    <w:p w:rsidR="0010384A" w:rsidRPr="00D93901" w:rsidRDefault="0010384A" w:rsidP="0010384A">
      <w:pPr>
        <w:pStyle w:val="NormalWeb"/>
        <w:spacing w:before="0" w:beforeAutospacing="0" w:after="0" w:afterAutospacing="0"/>
        <w:jc w:val="both"/>
        <w:rPr>
          <w:rFonts w:ascii="Arial Narrow" w:hAnsi="Arial Narrow"/>
          <w:lang w:val="en-US"/>
        </w:rPr>
      </w:pPr>
    </w:p>
    <w:p w:rsidR="0010384A" w:rsidRPr="00F60A51" w:rsidRDefault="0010384A" w:rsidP="0010384A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F60A51">
        <w:rPr>
          <w:rFonts w:ascii="Arial Narrow" w:hAnsi="Arial Narrow"/>
        </w:rPr>
        <w:t xml:space="preserve">Au cours de cette première réunion, les thèmes qui font l’objet de la négociation menée au niveau de l’Entreprise ENSTO FRANCE SAS  ont été communiqués aux Délégués syndicaux, en l’occurrence : </w:t>
      </w:r>
    </w:p>
    <w:p w:rsidR="0010384A" w:rsidRPr="00F60A51" w:rsidRDefault="0010384A" w:rsidP="0010384A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</w:p>
    <w:p w:rsidR="0010384A" w:rsidRPr="00F60A51" w:rsidRDefault="0010384A" w:rsidP="0010384A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F60A51">
        <w:rPr>
          <w:rFonts w:ascii="Arial Narrow" w:hAnsi="Arial Narrow"/>
        </w:rPr>
        <w:t>1° L'articulation entre la vie personnelle et la vie professionnelle;</w:t>
      </w:r>
    </w:p>
    <w:p w:rsidR="0010384A" w:rsidRPr="00F60A51" w:rsidRDefault="0010384A" w:rsidP="0010384A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</w:p>
    <w:p w:rsidR="0010384A" w:rsidRPr="00F60A51" w:rsidRDefault="0010384A" w:rsidP="0010384A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F60A51">
        <w:rPr>
          <w:rFonts w:ascii="Arial Narrow" w:hAnsi="Arial Narrow"/>
        </w:rPr>
        <w:t xml:space="preserve">2° Les objectifs et les mesures permettant d'atteindre l'égalité professionnelle entre les femmes et les hommes; </w:t>
      </w:r>
    </w:p>
    <w:p w:rsidR="0010384A" w:rsidRPr="00F60A51" w:rsidRDefault="0010384A" w:rsidP="0010384A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</w:p>
    <w:p w:rsidR="0010384A" w:rsidRPr="00F60A51" w:rsidRDefault="0010384A" w:rsidP="0010384A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F60A51">
        <w:rPr>
          <w:rFonts w:ascii="Arial Narrow" w:hAnsi="Arial Narrow"/>
        </w:rPr>
        <w:t xml:space="preserve">3° Les mesures permettant de lutter contre les discriminations en matière de recrutement, d'emploi et d'accès à la formation professionnelle; </w:t>
      </w:r>
    </w:p>
    <w:p w:rsidR="0010384A" w:rsidRPr="00F60A51" w:rsidRDefault="0010384A" w:rsidP="0010384A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</w:p>
    <w:p w:rsidR="0010384A" w:rsidRPr="00F60A51" w:rsidRDefault="0010384A" w:rsidP="0010384A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F60A51">
        <w:rPr>
          <w:rFonts w:ascii="Arial Narrow" w:hAnsi="Arial Narrow"/>
        </w:rPr>
        <w:t>4° Les mesures relatives à l'insertion professionnelle et au maintien dans l'emploi des travailleurs handicapés;</w:t>
      </w:r>
    </w:p>
    <w:p w:rsidR="0010384A" w:rsidRPr="00F60A51" w:rsidRDefault="0010384A" w:rsidP="0010384A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</w:p>
    <w:p w:rsidR="0010384A" w:rsidRPr="00F60A51" w:rsidRDefault="0010384A" w:rsidP="0010384A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F60A51">
        <w:rPr>
          <w:rFonts w:ascii="Arial Narrow" w:hAnsi="Arial Narrow"/>
        </w:rPr>
        <w:t>5° La prévoyance maladie</w:t>
      </w:r>
    </w:p>
    <w:p w:rsidR="0010384A" w:rsidRPr="00F60A51" w:rsidRDefault="0010384A" w:rsidP="0010384A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</w:p>
    <w:p w:rsidR="0010384A" w:rsidRPr="00F60A51" w:rsidRDefault="0010384A" w:rsidP="0010384A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F60A51">
        <w:rPr>
          <w:rFonts w:ascii="Arial Narrow" w:hAnsi="Arial Narrow"/>
        </w:rPr>
        <w:t>6° L'exercice du droit d'expression directe et collective des salariés;</w:t>
      </w:r>
    </w:p>
    <w:p w:rsidR="0010384A" w:rsidRPr="00F60A51" w:rsidRDefault="0010384A" w:rsidP="0010384A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</w:p>
    <w:p w:rsidR="0010384A" w:rsidRPr="00F60A51" w:rsidRDefault="0010384A" w:rsidP="0010384A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F60A51">
        <w:rPr>
          <w:rFonts w:ascii="Arial Narrow" w:hAnsi="Arial Narrow"/>
        </w:rPr>
        <w:t>7° La pénibilité (volet de la négociation annuelle facultatif);</w:t>
      </w:r>
    </w:p>
    <w:p w:rsidR="0010384A" w:rsidRPr="00F60A51" w:rsidRDefault="0010384A" w:rsidP="0010384A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</w:p>
    <w:p w:rsidR="0010384A" w:rsidRPr="00F60A51" w:rsidRDefault="0010384A" w:rsidP="0010384A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  <w:r w:rsidRPr="00F60A51">
        <w:rPr>
          <w:rFonts w:ascii="Arial Narrow" w:hAnsi="Arial Narrow"/>
        </w:rPr>
        <w:t>8° Le droit à la déconnexion.</w:t>
      </w: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r w:rsidRPr="00F60A51">
        <w:rPr>
          <w:rFonts w:ascii="Arial Narrow" w:hAnsi="Arial Narrow"/>
          <w:szCs w:val="24"/>
        </w:rPr>
        <w:t xml:space="preserve">Au </w:t>
      </w:r>
      <w:proofErr w:type="spellStart"/>
      <w:r w:rsidRPr="00F60A51">
        <w:rPr>
          <w:rFonts w:ascii="Arial Narrow" w:hAnsi="Arial Narrow"/>
          <w:szCs w:val="24"/>
        </w:rPr>
        <w:t>cours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cette</w:t>
      </w:r>
      <w:proofErr w:type="spellEnd"/>
      <w:r w:rsidRPr="00F60A51">
        <w:rPr>
          <w:rFonts w:ascii="Arial Narrow" w:hAnsi="Arial Narrow"/>
          <w:szCs w:val="24"/>
        </w:rPr>
        <w:t xml:space="preserve"> première </w:t>
      </w:r>
      <w:proofErr w:type="spellStart"/>
      <w:r w:rsidRPr="00F60A51">
        <w:rPr>
          <w:rFonts w:ascii="Arial Narrow" w:hAnsi="Arial Narrow"/>
          <w:szCs w:val="24"/>
        </w:rPr>
        <w:t>réunion</w:t>
      </w:r>
      <w:proofErr w:type="spellEnd"/>
      <w:r w:rsidRPr="00F60A51">
        <w:rPr>
          <w:rFonts w:ascii="Arial Narrow" w:hAnsi="Arial Narrow"/>
          <w:szCs w:val="24"/>
        </w:rPr>
        <w:t xml:space="preserve">, les </w:t>
      </w:r>
      <w:proofErr w:type="gramStart"/>
      <w:r w:rsidRPr="00F60A51">
        <w:rPr>
          <w:rFonts w:ascii="Arial Narrow" w:hAnsi="Arial Narrow"/>
          <w:szCs w:val="24"/>
        </w:rPr>
        <w:t>parties</w:t>
      </w:r>
      <w:proofErr w:type="gram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ont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défini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pStyle w:val="Paragraphedeliste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F60A51">
        <w:rPr>
          <w:rFonts w:ascii="Arial Narrow" w:hAnsi="Arial Narrow"/>
          <w:sz w:val="24"/>
          <w:szCs w:val="24"/>
        </w:rPr>
        <w:t>Le lieu des réunions</w:t>
      </w:r>
    </w:p>
    <w:p w:rsidR="0010384A" w:rsidRPr="00F60A51" w:rsidRDefault="0010384A" w:rsidP="0010384A">
      <w:pPr>
        <w:pStyle w:val="Paragraphedeliste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F60A51">
        <w:rPr>
          <w:rFonts w:ascii="Arial Narrow" w:hAnsi="Arial Narrow"/>
          <w:sz w:val="24"/>
          <w:szCs w:val="24"/>
        </w:rPr>
        <w:t>Le nombre de réunions</w:t>
      </w:r>
    </w:p>
    <w:p w:rsidR="0010384A" w:rsidRPr="00F60A51" w:rsidRDefault="0010384A" w:rsidP="0010384A">
      <w:pPr>
        <w:pStyle w:val="Paragraphedeliste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F60A51">
        <w:rPr>
          <w:rFonts w:ascii="Arial Narrow" w:hAnsi="Arial Narrow"/>
          <w:sz w:val="24"/>
          <w:szCs w:val="24"/>
        </w:rPr>
        <w:t>Le calendrier prévisionnel des réunions</w:t>
      </w:r>
    </w:p>
    <w:p w:rsidR="0010384A" w:rsidRPr="00F60A51" w:rsidRDefault="0010384A" w:rsidP="0010384A">
      <w:pPr>
        <w:pStyle w:val="Paragraphedeliste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F60A51">
        <w:rPr>
          <w:rFonts w:ascii="Arial Narrow" w:hAnsi="Arial Narrow"/>
          <w:sz w:val="24"/>
          <w:szCs w:val="24"/>
        </w:rPr>
        <w:t>Les éléments nécessaires à la négociation à communiquer aux syndicats et la date de leur remise</w:t>
      </w:r>
    </w:p>
    <w:p w:rsidR="0010384A" w:rsidRPr="00F60A51" w:rsidRDefault="0010384A" w:rsidP="0010384A">
      <w:pPr>
        <w:pStyle w:val="Paragraphedeliste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F60A51">
        <w:rPr>
          <w:rFonts w:ascii="Arial Narrow" w:hAnsi="Arial Narrow"/>
          <w:sz w:val="24"/>
          <w:szCs w:val="24"/>
        </w:rPr>
        <w:t>La date de clôture des réunions</w:t>
      </w: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proofErr w:type="spellStart"/>
      <w:r w:rsidRPr="00F60A51">
        <w:rPr>
          <w:rFonts w:ascii="Arial Narrow" w:hAnsi="Arial Narrow"/>
          <w:szCs w:val="24"/>
        </w:rPr>
        <w:t>En</w:t>
      </w:r>
      <w:proofErr w:type="spellEnd"/>
      <w:r w:rsidRPr="00F60A51">
        <w:rPr>
          <w:rFonts w:ascii="Arial Narrow" w:hAnsi="Arial Narrow"/>
          <w:szCs w:val="24"/>
        </w:rPr>
        <w:t xml:space="preserve"> date du </w:t>
      </w:r>
      <w:proofErr w:type="spellStart"/>
      <w:r w:rsidRPr="00F60A51">
        <w:rPr>
          <w:rFonts w:ascii="Arial Narrow" w:hAnsi="Arial Narrow"/>
          <w:szCs w:val="24"/>
        </w:rPr>
        <w:t>mardi</w:t>
      </w:r>
      <w:proofErr w:type="spellEnd"/>
      <w:r w:rsidRPr="00F60A51">
        <w:rPr>
          <w:rFonts w:ascii="Arial Narrow" w:hAnsi="Arial Narrow"/>
          <w:szCs w:val="24"/>
        </w:rPr>
        <w:t xml:space="preserve"> 25 </w:t>
      </w:r>
      <w:proofErr w:type="spellStart"/>
      <w:r w:rsidRPr="00F60A51">
        <w:rPr>
          <w:rFonts w:ascii="Arial Narrow" w:hAnsi="Arial Narrow"/>
          <w:szCs w:val="24"/>
        </w:rPr>
        <w:t>juillet</w:t>
      </w:r>
      <w:proofErr w:type="spellEnd"/>
      <w:r w:rsidRPr="00F60A51">
        <w:rPr>
          <w:rFonts w:ascii="Arial Narrow" w:hAnsi="Arial Narrow"/>
          <w:szCs w:val="24"/>
        </w:rPr>
        <w:t xml:space="preserve"> 2017 2017, </w:t>
      </w:r>
      <w:proofErr w:type="spellStart"/>
      <w:r w:rsidRPr="00F60A51">
        <w:rPr>
          <w:rFonts w:ascii="Arial Narrow" w:hAnsi="Arial Narrow"/>
          <w:szCs w:val="24"/>
        </w:rPr>
        <w:t>l’entreprise</w:t>
      </w:r>
      <w:proofErr w:type="spellEnd"/>
      <w:r w:rsidRPr="00F60A51">
        <w:rPr>
          <w:rFonts w:ascii="Arial Narrow" w:hAnsi="Arial Narrow"/>
          <w:szCs w:val="24"/>
        </w:rPr>
        <w:t xml:space="preserve"> a communiqué aux </w:t>
      </w:r>
      <w:proofErr w:type="spellStart"/>
      <w:r w:rsidRPr="00F60A51">
        <w:rPr>
          <w:rFonts w:ascii="Arial Narrow" w:hAnsi="Arial Narrow"/>
          <w:szCs w:val="24"/>
        </w:rPr>
        <w:t>délégués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syndicaux</w:t>
      </w:r>
      <w:proofErr w:type="spellEnd"/>
      <w:r w:rsidRPr="00F60A51">
        <w:rPr>
          <w:rFonts w:ascii="Arial Narrow" w:hAnsi="Arial Narrow"/>
          <w:szCs w:val="24"/>
        </w:rPr>
        <w:t xml:space="preserve"> les </w:t>
      </w:r>
      <w:proofErr w:type="spellStart"/>
      <w:r w:rsidRPr="00F60A51">
        <w:rPr>
          <w:rFonts w:ascii="Arial Narrow" w:hAnsi="Arial Narrow"/>
          <w:szCs w:val="24"/>
        </w:rPr>
        <w:t>éléments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nécessaires</w:t>
      </w:r>
      <w:proofErr w:type="spellEnd"/>
      <w:r w:rsidRPr="00F60A51">
        <w:rPr>
          <w:rFonts w:ascii="Arial Narrow" w:hAnsi="Arial Narrow"/>
          <w:szCs w:val="24"/>
        </w:rPr>
        <w:t xml:space="preserve"> à la </w:t>
      </w:r>
      <w:proofErr w:type="spellStart"/>
      <w:r w:rsidRPr="00F60A51">
        <w:rPr>
          <w:rFonts w:ascii="Arial Narrow" w:hAnsi="Arial Narrow"/>
          <w:szCs w:val="24"/>
        </w:rPr>
        <w:t>négociation</w:t>
      </w:r>
      <w:proofErr w:type="spellEnd"/>
      <w:r w:rsidRPr="00F60A51">
        <w:rPr>
          <w:rFonts w:ascii="Arial Narrow" w:hAnsi="Arial Narrow"/>
          <w:szCs w:val="24"/>
        </w:rPr>
        <w:t xml:space="preserve">, </w:t>
      </w:r>
      <w:proofErr w:type="spellStart"/>
      <w:r w:rsidRPr="00F60A51">
        <w:rPr>
          <w:rFonts w:ascii="Arial Narrow" w:hAnsi="Arial Narrow"/>
          <w:szCs w:val="24"/>
        </w:rPr>
        <w:t>en</w:t>
      </w:r>
      <w:proofErr w:type="spellEnd"/>
      <w:r w:rsidRPr="00F60A51">
        <w:rPr>
          <w:rFonts w:ascii="Arial Narrow" w:hAnsi="Arial Narrow"/>
          <w:szCs w:val="24"/>
        </w:rPr>
        <w:t xml:space="preserve"> lien avec les </w:t>
      </w:r>
      <w:proofErr w:type="spellStart"/>
      <w:r w:rsidRPr="00F60A51">
        <w:rPr>
          <w:rFonts w:ascii="Arial Narrow" w:hAnsi="Arial Narrow"/>
          <w:szCs w:val="24"/>
        </w:rPr>
        <w:t>huit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thèmes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listés</w:t>
      </w:r>
      <w:proofErr w:type="spellEnd"/>
      <w:r w:rsidRPr="00F60A51">
        <w:rPr>
          <w:rFonts w:ascii="Arial Narrow" w:hAnsi="Arial Narrow"/>
          <w:szCs w:val="24"/>
        </w:rPr>
        <w:t xml:space="preserve"> plus haut.</w:t>
      </w: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r w:rsidRPr="00F60A51">
        <w:rPr>
          <w:rFonts w:ascii="Arial Narrow" w:hAnsi="Arial Narrow"/>
          <w:szCs w:val="24"/>
        </w:rPr>
        <w:t xml:space="preserve">La </w:t>
      </w:r>
      <w:proofErr w:type="spellStart"/>
      <w:r w:rsidRPr="00F60A51">
        <w:rPr>
          <w:rFonts w:ascii="Arial Narrow" w:hAnsi="Arial Narrow"/>
          <w:szCs w:val="24"/>
        </w:rPr>
        <w:t>seconde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réunion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s’est</w:t>
      </w:r>
      <w:proofErr w:type="spellEnd"/>
      <w:r w:rsidRPr="00F60A51">
        <w:rPr>
          <w:rFonts w:ascii="Arial Narrow" w:hAnsi="Arial Narrow"/>
          <w:szCs w:val="24"/>
        </w:rPr>
        <w:t xml:space="preserve"> tenue </w:t>
      </w:r>
      <w:proofErr w:type="spellStart"/>
      <w:r w:rsidRPr="00F60A51">
        <w:rPr>
          <w:rFonts w:ascii="Arial Narrow" w:hAnsi="Arial Narrow"/>
          <w:szCs w:val="24"/>
        </w:rPr>
        <w:t>en</w:t>
      </w:r>
      <w:proofErr w:type="spellEnd"/>
      <w:r w:rsidRPr="00F60A51">
        <w:rPr>
          <w:rFonts w:ascii="Arial Narrow" w:hAnsi="Arial Narrow"/>
          <w:szCs w:val="24"/>
        </w:rPr>
        <w:t xml:space="preserve"> date du </w:t>
      </w:r>
      <w:proofErr w:type="spellStart"/>
      <w:r w:rsidRPr="00F60A51">
        <w:rPr>
          <w:rFonts w:ascii="Arial Narrow" w:hAnsi="Arial Narrow"/>
          <w:szCs w:val="24"/>
        </w:rPr>
        <w:t>mardi</w:t>
      </w:r>
      <w:proofErr w:type="spellEnd"/>
      <w:r w:rsidRPr="00F60A51">
        <w:rPr>
          <w:rFonts w:ascii="Arial Narrow" w:hAnsi="Arial Narrow"/>
          <w:szCs w:val="24"/>
        </w:rPr>
        <w:t xml:space="preserve"> 1</w:t>
      </w:r>
      <w:r w:rsidRPr="00F60A51">
        <w:rPr>
          <w:rFonts w:ascii="Arial Narrow" w:hAnsi="Arial Narrow"/>
          <w:szCs w:val="24"/>
          <w:vertAlign w:val="superscript"/>
        </w:rPr>
        <w:t>er</w:t>
      </w:r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août</w:t>
      </w:r>
      <w:proofErr w:type="spellEnd"/>
      <w:r w:rsidRPr="00F60A51">
        <w:rPr>
          <w:rFonts w:ascii="Arial Narrow" w:hAnsi="Arial Narrow"/>
          <w:szCs w:val="24"/>
        </w:rPr>
        <w:t xml:space="preserve"> 2017 de 14h à 16h, </w:t>
      </w:r>
      <w:proofErr w:type="spellStart"/>
      <w:r w:rsidRPr="00F60A51">
        <w:rPr>
          <w:rFonts w:ascii="Arial Narrow" w:hAnsi="Arial Narrow"/>
          <w:szCs w:val="24"/>
        </w:rPr>
        <w:t>dans</w:t>
      </w:r>
      <w:proofErr w:type="spellEnd"/>
      <w:r w:rsidRPr="00F60A51">
        <w:rPr>
          <w:rFonts w:ascii="Arial Narrow" w:hAnsi="Arial Narrow"/>
          <w:szCs w:val="24"/>
        </w:rPr>
        <w:t xml:space="preserve"> les </w:t>
      </w:r>
      <w:proofErr w:type="spellStart"/>
      <w:r w:rsidRPr="00F60A51">
        <w:rPr>
          <w:rFonts w:ascii="Arial Narrow" w:hAnsi="Arial Narrow"/>
          <w:szCs w:val="24"/>
        </w:rPr>
        <w:t>locaux</w:t>
      </w:r>
      <w:proofErr w:type="spellEnd"/>
      <w:r w:rsidRPr="00F60A51">
        <w:rPr>
          <w:rFonts w:ascii="Arial Narrow" w:hAnsi="Arial Narrow"/>
          <w:szCs w:val="24"/>
        </w:rPr>
        <w:t xml:space="preserve"> du </w:t>
      </w:r>
      <w:proofErr w:type="spellStart"/>
      <w:r w:rsidRPr="00F60A51">
        <w:rPr>
          <w:rFonts w:ascii="Arial Narrow" w:hAnsi="Arial Narrow"/>
          <w:szCs w:val="24"/>
        </w:rPr>
        <w:t>siège</w:t>
      </w:r>
      <w:proofErr w:type="spellEnd"/>
      <w:r w:rsidRPr="00F60A51">
        <w:rPr>
          <w:rFonts w:ascii="Arial Narrow" w:hAnsi="Arial Narrow"/>
          <w:szCs w:val="24"/>
        </w:rPr>
        <w:t xml:space="preserve"> social de </w:t>
      </w:r>
      <w:proofErr w:type="spellStart"/>
      <w:r w:rsidRPr="00F60A51">
        <w:rPr>
          <w:rFonts w:ascii="Arial Narrow" w:hAnsi="Arial Narrow"/>
          <w:szCs w:val="24"/>
        </w:rPr>
        <w:t>l’entreprise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situés</w:t>
      </w:r>
      <w:proofErr w:type="spellEnd"/>
      <w:r w:rsidRPr="00F60A51">
        <w:rPr>
          <w:rFonts w:ascii="Arial Narrow" w:hAnsi="Arial Narrow"/>
          <w:szCs w:val="24"/>
        </w:rPr>
        <w:t xml:space="preserve"> RD 916 66170 </w:t>
      </w:r>
      <w:proofErr w:type="spellStart"/>
      <w:r w:rsidRPr="00F60A51">
        <w:rPr>
          <w:rFonts w:ascii="Arial Narrow" w:hAnsi="Arial Narrow"/>
          <w:szCs w:val="24"/>
        </w:rPr>
        <w:t>Néfiach</w:t>
      </w:r>
      <w:proofErr w:type="spellEnd"/>
      <w:r w:rsidRPr="00F60A51">
        <w:rPr>
          <w:rFonts w:ascii="Arial Narrow" w:hAnsi="Arial Narrow"/>
          <w:szCs w:val="24"/>
        </w:rPr>
        <w:t>.</w:t>
      </w: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r w:rsidRPr="00F60A51">
        <w:rPr>
          <w:rFonts w:ascii="Arial Narrow" w:hAnsi="Arial Narrow" w:cs="Arial"/>
          <w:szCs w:val="24"/>
        </w:rPr>
        <w:t xml:space="preserve">Il </w:t>
      </w:r>
      <w:proofErr w:type="spellStart"/>
      <w:r w:rsidRPr="00F60A51">
        <w:rPr>
          <w:rFonts w:ascii="Arial Narrow" w:hAnsi="Arial Narrow" w:cs="Arial"/>
          <w:szCs w:val="24"/>
        </w:rPr>
        <w:t>est</w:t>
      </w:r>
      <w:proofErr w:type="spellEnd"/>
      <w:r w:rsidRPr="00F60A51">
        <w:rPr>
          <w:rFonts w:ascii="Arial Narrow" w:hAnsi="Arial Narrow" w:cs="Arial"/>
          <w:szCs w:val="24"/>
        </w:rPr>
        <w:t xml:space="preserve"> </w:t>
      </w:r>
      <w:proofErr w:type="spellStart"/>
      <w:r w:rsidRPr="00F60A51">
        <w:rPr>
          <w:rFonts w:ascii="Arial Narrow" w:hAnsi="Arial Narrow" w:cs="Arial"/>
          <w:szCs w:val="24"/>
        </w:rPr>
        <w:t>précisé</w:t>
      </w:r>
      <w:proofErr w:type="spellEnd"/>
      <w:r w:rsidRPr="00F60A51">
        <w:rPr>
          <w:rFonts w:ascii="Arial Narrow" w:hAnsi="Arial Narrow" w:cs="Arial"/>
          <w:szCs w:val="24"/>
        </w:rPr>
        <w:t xml:space="preserve"> que </w:t>
      </w:r>
      <w:r w:rsidR="00D93901" w:rsidRPr="00D93901">
        <w:rPr>
          <w:rFonts w:ascii="Arial Narrow" w:hAnsi="Arial Narrow" w:cs="Arial"/>
          <w:szCs w:val="24"/>
          <w:highlight w:val="darkGray"/>
        </w:rPr>
        <w:t>XXXX</w:t>
      </w:r>
      <w:r w:rsidRPr="00F60A51">
        <w:rPr>
          <w:rFonts w:ascii="Arial Narrow" w:hAnsi="Arial Narrow" w:cs="Arial"/>
          <w:szCs w:val="24"/>
        </w:rPr>
        <w:t xml:space="preserve">, </w:t>
      </w:r>
      <w:proofErr w:type="spellStart"/>
      <w:r w:rsidRPr="00F60A51">
        <w:rPr>
          <w:rFonts w:ascii="Arial Narrow" w:hAnsi="Arial Narrow" w:cs="Arial"/>
          <w:szCs w:val="24"/>
        </w:rPr>
        <w:t>Délégué</w:t>
      </w:r>
      <w:proofErr w:type="spellEnd"/>
      <w:r w:rsidRPr="00F60A51">
        <w:rPr>
          <w:rFonts w:ascii="Arial Narrow" w:hAnsi="Arial Narrow" w:cs="Arial"/>
          <w:szCs w:val="24"/>
        </w:rPr>
        <w:t xml:space="preserve"> Syndical CGT, a </w:t>
      </w:r>
      <w:proofErr w:type="spellStart"/>
      <w:r w:rsidRPr="00F60A51">
        <w:rPr>
          <w:rFonts w:ascii="Arial Narrow" w:hAnsi="Arial Narrow" w:cs="Arial"/>
          <w:szCs w:val="24"/>
        </w:rPr>
        <w:t>participé</w:t>
      </w:r>
      <w:proofErr w:type="spellEnd"/>
      <w:r w:rsidRPr="00F60A51">
        <w:rPr>
          <w:rFonts w:ascii="Arial Narrow" w:hAnsi="Arial Narrow" w:cs="Arial"/>
          <w:szCs w:val="24"/>
        </w:rPr>
        <w:t xml:space="preserve"> à </w:t>
      </w:r>
      <w:proofErr w:type="spellStart"/>
      <w:r w:rsidRPr="00F60A51">
        <w:rPr>
          <w:rFonts w:ascii="Arial Narrow" w:hAnsi="Arial Narrow" w:cs="Arial"/>
          <w:szCs w:val="24"/>
        </w:rPr>
        <w:t>cette</w:t>
      </w:r>
      <w:proofErr w:type="spellEnd"/>
      <w:r w:rsidRPr="00F60A51">
        <w:rPr>
          <w:rFonts w:ascii="Arial Narrow" w:hAnsi="Arial Narrow" w:cs="Arial"/>
          <w:szCs w:val="24"/>
        </w:rPr>
        <w:t xml:space="preserve"> </w:t>
      </w:r>
      <w:proofErr w:type="spellStart"/>
      <w:r w:rsidRPr="00F60A51">
        <w:rPr>
          <w:rFonts w:ascii="Arial Narrow" w:hAnsi="Arial Narrow" w:cs="Arial"/>
          <w:szCs w:val="24"/>
        </w:rPr>
        <w:t>seconde</w:t>
      </w:r>
      <w:proofErr w:type="spellEnd"/>
      <w:r w:rsidRPr="00F60A51">
        <w:rPr>
          <w:rFonts w:ascii="Arial Narrow" w:hAnsi="Arial Narrow" w:cs="Arial"/>
          <w:szCs w:val="24"/>
        </w:rPr>
        <w:t xml:space="preserve"> </w:t>
      </w:r>
      <w:proofErr w:type="spellStart"/>
      <w:r w:rsidRPr="00F60A51">
        <w:rPr>
          <w:rFonts w:ascii="Arial Narrow" w:hAnsi="Arial Narrow" w:cs="Arial"/>
          <w:szCs w:val="24"/>
        </w:rPr>
        <w:t>réunion</w:t>
      </w:r>
      <w:proofErr w:type="spellEnd"/>
      <w:r w:rsidRPr="00F60A51">
        <w:rPr>
          <w:rFonts w:ascii="Arial Narrow" w:hAnsi="Arial Narrow" w:cs="Arial"/>
          <w:szCs w:val="24"/>
        </w:rPr>
        <w:t xml:space="preserve"> par web-meeting, </w:t>
      </w:r>
      <w:proofErr w:type="spellStart"/>
      <w:r w:rsidRPr="00F60A51">
        <w:rPr>
          <w:rFonts w:ascii="Arial Narrow" w:hAnsi="Arial Narrow" w:cs="Arial"/>
          <w:szCs w:val="24"/>
        </w:rPr>
        <w:t>conformément</w:t>
      </w:r>
      <w:proofErr w:type="spellEnd"/>
      <w:r w:rsidRPr="00F60A51">
        <w:rPr>
          <w:rFonts w:ascii="Arial Narrow" w:hAnsi="Arial Narrow" w:cs="Arial"/>
          <w:szCs w:val="24"/>
        </w:rPr>
        <w:t xml:space="preserve"> à </w:t>
      </w:r>
      <w:proofErr w:type="spellStart"/>
      <w:r w:rsidRPr="00F60A51">
        <w:rPr>
          <w:rFonts w:ascii="Arial Narrow" w:hAnsi="Arial Narrow" w:cs="Arial"/>
          <w:szCs w:val="24"/>
        </w:rPr>
        <w:t>l’accord</w:t>
      </w:r>
      <w:proofErr w:type="spellEnd"/>
      <w:r w:rsidRPr="00F60A51">
        <w:rPr>
          <w:rFonts w:ascii="Arial Narrow" w:hAnsi="Arial Narrow" w:cs="Arial"/>
          <w:szCs w:val="24"/>
        </w:rPr>
        <w:t xml:space="preserve"> </w:t>
      </w:r>
      <w:proofErr w:type="spellStart"/>
      <w:r w:rsidRPr="00F60A51">
        <w:rPr>
          <w:rFonts w:ascii="Arial Narrow" w:hAnsi="Arial Narrow" w:cs="Arial"/>
          <w:szCs w:val="24"/>
        </w:rPr>
        <w:t>intervenu</w:t>
      </w:r>
      <w:proofErr w:type="spellEnd"/>
      <w:r w:rsidRPr="00F60A51">
        <w:rPr>
          <w:rFonts w:ascii="Arial Narrow" w:hAnsi="Arial Narrow" w:cs="Arial"/>
          <w:szCs w:val="24"/>
        </w:rPr>
        <w:t xml:space="preserve"> entre les parties.</w:t>
      </w: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r w:rsidRPr="00F60A51">
        <w:rPr>
          <w:rFonts w:ascii="Arial Narrow" w:hAnsi="Arial Narrow"/>
          <w:szCs w:val="24"/>
        </w:rPr>
        <w:t xml:space="preserve">La </w:t>
      </w:r>
      <w:proofErr w:type="spellStart"/>
      <w:r w:rsidRPr="00F60A51">
        <w:rPr>
          <w:rFonts w:ascii="Arial Narrow" w:hAnsi="Arial Narrow"/>
          <w:szCs w:val="24"/>
        </w:rPr>
        <w:t>troisième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réunion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s’est</w:t>
      </w:r>
      <w:proofErr w:type="spellEnd"/>
      <w:r w:rsidRPr="00F60A51">
        <w:rPr>
          <w:rFonts w:ascii="Arial Narrow" w:hAnsi="Arial Narrow"/>
          <w:szCs w:val="24"/>
        </w:rPr>
        <w:t xml:space="preserve"> tenue </w:t>
      </w:r>
      <w:proofErr w:type="spellStart"/>
      <w:r w:rsidRPr="00F60A51">
        <w:rPr>
          <w:rFonts w:ascii="Arial Narrow" w:hAnsi="Arial Narrow"/>
          <w:szCs w:val="24"/>
        </w:rPr>
        <w:t>en</w:t>
      </w:r>
      <w:proofErr w:type="spellEnd"/>
      <w:r w:rsidRPr="00F60A51">
        <w:rPr>
          <w:rFonts w:ascii="Arial Narrow" w:hAnsi="Arial Narrow"/>
          <w:szCs w:val="24"/>
        </w:rPr>
        <w:t xml:space="preserve"> date du </w:t>
      </w:r>
      <w:proofErr w:type="spellStart"/>
      <w:r w:rsidRPr="00F60A51">
        <w:rPr>
          <w:rFonts w:ascii="Arial Narrow" w:hAnsi="Arial Narrow"/>
          <w:szCs w:val="24"/>
        </w:rPr>
        <w:t>mercredi</w:t>
      </w:r>
      <w:proofErr w:type="spellEnd"/>
      <w:r w:rsidRPr="00F60A51">
        <w:rPr>
          <w:rFonts w:ascii="Arial Narrow" w:hAnsi="Arial Narrow"/>
          <w:szCs w:val="24"/>
        </w:rPr>
        <w:t xml:space="preserve"> 20 </w:t>
      </w:r>
      <w:proofErr w:type="spellStart"/>
      <w:r w:rsidRPr="00F60A51">
        <w:rPr>
          <w:rFonts w:ascii="Arial Narrow" w:hAnsi="Arial Narrow"/>
          <w:szCs w:val="24"/>
        </w:rPr>
        <w:t>septembre</w:t>
      </w:r>
      <w:proofErr w:type="spellEnd"/>
      <w:r w:rsidRPr="00F60A51">
        <w:rPr>
          <w:rFonts w:ascii="Arial Narrow" w:hAnsi="Arial Narrow"/>
          <w:szCs w:val="24"/>
        </w:rPr>
        <w:t xml:space="preserve"> 2017 de 14h à 16h, </w:t>
      </w:r>
      <w:proofErr w:type="spellStart"/>
      <w:r w:rsidRPr="00F60A51">
        <w:rPr>
          <w:rFonts w:ascii="Arial Narrow" w:hAnsi="Arial Narrow"/>
          <w:szCs w:val="24"/>
        </w:rPr>
        <w:t>dans</w:t>
      </w:r>
      <w:proofErr w:type="spellEnd"/>
      <w:r w:rsidRPr="00F60A51">
        <w:rPr>
          <w:rFonts w:ascii="Arial Narrow" w:hAnsi="Arial Narrow"/>
          <w:szCs w:val="24"/>
        </w:rPr>
        <w:t xml:space="preserve"> les </w:t>
      </w:r>
      <w:proofErr w:type="spellStart"/>
      <w:r w:rsidRPr="00F60A51">
        <w:rPr>
          <w:rFonts w:ascii="Arial Narrow" w:hAnsi="Arial Narrow"/>
          <w:szCs w:val="24"/>
        </w:rPr>
        <w:t>locaux</w:t>
      </w:r>
      <w:proofErr w:type="spellEnd"/>
      <w:r w:rsidRPr="00F60A51">
        <w:rPr>
          <w:rFonts w:ascii="Arial Narrow" w:hAnsi="Arial Narrow"/>
          <w:szCs w:val="24"/>
        </w:rPr>
        <w:t xml:space="preserve"> du </w:t>
      </w:r>
      <w:proofErr w:type="spellStart"/>
      <w:r w:rsidRPr="00F60A51">
        <w:rPr>
          <w:rFonts w:ascii="Arial Narrow" w:hAnsi="Arial Narrow"/>
          <w:szCs w:val="24"/>
        </w:rPr>
        <w:t>siège</w:t>
      </w:r>
      <w:proofErr w:type="spellEnd"/>
      <w:r w:rsidRPr="00F60A51">
        <w:rPr>
          <w:rFonts w:ascii="Arial Narrow" w:hAnsi="Arial Narrow"/>
          <w:szCs w:val="24"/>
        </w:rPr>
        <w:t xml:space="preserve"> social de </w:t>
      </w:r>
      <w:proofErr w:type="spellStart"/>
      <w:r w:rsidRPr="00F60A51">
        <w:rPr>
          <w:rFonts w:ascii="Arial Narrow" w:hAnsi="Arial Narrow"/>
          <w:szCs w:val="24"/>
        </w:rPr>
        <w:t>l’entreprise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situés</w:t>
      </w:r>
      <w:proofErr w:type="spellEnd"/>
      <w:r w:rsidRPr="00F60A51">
        <w:rPr>
          <w:rFonts w:ascii="Arial Narrow" w:hAnsi="Arial Narrow"/>
          <w:szCs w:val="24"/>
        </w:rPr>
        <w:t xml:space="preserve"> RD 916 66170 </w:t>
      </w:r>
      <w:proofErr w:type="spellStart"/>
      <w:r w:rsidRPr="00F60A51">
        <w:rPr>
          <w:rFonts w:ascii="Arial Narrow" w:hAnsi="Arial Narrow"/>
          <w:szCs w:val="24"/>
        </w:rPr>
        <w:t>Néfiach</w:t>
      </w:r>
      <w:proofErr w:type="spellEnd"/>
      <w:r w:rsidRPr="00F60A51">
        <w:rPr>
          <w:rFonts w:ascii="Arial Narrow" w:hAnsi="Arial Narrow"/>
          <w:szCs w:val="24"/>
        </w:rPr>
        <w:t>.</w:t>
      </w: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proofErr w:type="gramStart"/>
      <w:r w:rsidRPr="00F60A51">
        <w:rPr>
          <w:rFonts w:ascii="Arial Narrow" w:hAnsi="Arial Narrow"/>
          <w:szCs w:val="24"/>
        </w:rPr>
        <w:t xml:space="preserve">Les trois </w:t>
      </w:r>
      <w:proofErr w:type="spellStart"/>
      <w:r w:rsidRPr="00F60A51">
        <w:rPr>
          <w:rFonts w:ascii="Arial Narrow" w:hAnsi="Arial Narrow"/>
          <w:szCs w:val="24"/>
        </w:rPr>
        <w:t>Délégués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Syndicaux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l’entreprise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ont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assisté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physiquement</w:t>
      </w:r>
      <w:proofErr w:type="spellEnd"/>
      <w:r w:rsidRPr="00F60A51">
        <w:rPr>
          <w:rFonts w:ascii="Arial Narrow" w:hAnsi="Arial Narrow"/>
          <w:szCs w:val="24"/>
        </w:rPr>
        <w:t xml:space="preserve"> à la </w:t>
      </w:r>
      <w:proofErr w:type="spellStart"/>
      <w:r w:rsidRPr="00F60A51">
        <w:rPr>
          <w:rFonts w:ascii="Arial Narrow" w:hAnsi="Arial Narrow"/>
          <w:szCs w:val="24"/>
        </w:rPr>
        <w:t>troisième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réunion</w:t>
      </w:r>
      <w:proofErr w:type="spellEnd"/>
      <w:r w:rsidRPr="00F60A51">
        <w:rPr>
          <w:rFonts w:ascii="Arial Narrow" w:hAnsi="Arial Narrow"/>
          <w:szCs w:val="24"/>
        </w:rPr>
        <w:t>.</w:t>
      </w:r>
      <w:proofErr w:type="gramEnd"/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r w:rsidRPr="00F60A51">
        <w:rPr>
          <w:rFonts w:ascii="Arial Narrow" w:hAnsi="Arial Narrow"/>
          <w:szCs w:val="24"/>
        </w:rPr>
        <w:t xml:space="preserve">Les </w:t>
      </w:r>
      <w:proofErr w:type="spellStart"/>
      <w:r w:rsidRPr="00F60A51">
        <w:rPr>
          <w:rFonts w:ascii="Arial Narrow" w:hAnsi="Arial Narrow"/>
          <w:szCs w:val="24"/>
        </w:rPr>
        <w:t>négociations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ont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abouti</w:t>
      </w:r>
      <w:proofErr w:type="spellEnd"/>
      <w:r w:rsidRPr="00F60A51">
        <w:rPr>
          <w:rFonts w:ascii="Arial Narrow" w:hAnsi="Arial Narrow"/>
          <w:szCs w:val="24"/>
        </w:rPr>
        <w:t xml:space="preserve"> à la conclusion de </w:t>
      </w:r>
      <w:proofErr w:type="spellStart"/>
      <w:r w:rsidRPr="00F60A51">
        <w:rPr>
          <w:rFonts w:ascii="Arial Narrow" w:hAnsi="Arial Narrow"/>
          <w:szCs w:val="24"/>
        </w:rPr>
        <w:t>deux</w:t>
      </w:r>
      <w:proofErr w:type="spellEnd"/>
      <w:r w:rsidRPr="00F60A51">
        <w:rPr>
          <w:rFonts w:ascii="Arial Narrow" w:hAnsi="Arial Narrow"/>
          <w:szCs w:val="24"/>
        </w:rPr>
        <w:t xml:space="preserve"> accords </w:t>
      </w:r>
      <w:proofErr w:type="spellStart"/>
      <w:r w:rsidRPr="00F60A51">
        <w:rPr>
          <w:rFonts w:ascii="Arial Narrow" w:hAnsi="Arial Narrow"/>
          <w:szCs w:val="24"/>
        </w:rPr>
        <w:t>collectifs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d'entreprise</w:t>
      </w:r>
      <w:proofErr w:type="spellEnd"/>
      <w:r w:rsidRPr="00F60A51">
        <w:rPr>
          <w:rFonts w:ascii="Arial Narrow" w:hAnsi="Arial Narrow"/>
          <w:szCs w:val="24"/>
        </w:rPr>
        <w:t xml:space="preserve">: </w:t>
      </w:r>
      <w:proofErr w:type="spellStart"/>
      <w:r w:rsidRPr="00F60A51">
        <w:rPr>
          <w:rFonts w:ascii="Arial Narrow" w:hAnsi="Arial Narrow"/>
          <w:szCs w:val="24"/>
        </w:rPr>
        <w:t>l'un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portant</w:t>
      </w:r>
      <w:proofErr w:type="spellEnd"/>
      <w:r w:rsidRPr="00F60A51">
        <w:rPr>
          <w:rFonts w:ascii="Arial Narrow" w:hAnsi="Arial Narrow"/>
          <w:szCs w:val="24"/>
        </w:rPr>
        <w:t xml:space="preserve"> sur </w:t>
      </w:r>
      <w:proofErr w:type="spellStart"/>
      <w:r w:rsidRPr="00F60A51">
        <w:rPr>
          <w:rFonts w:ascii="Arial Narrow" w:hAnsi="Arial Narrow"/>
          <w:szCs w:val="24"/>
        </w:rPr>
        <w:t>l'égalité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professionnelle</w:t>
      </w:r>
      <w:proofErr w:type="spellEnd"/>
      <w:r w:rsidRPr="00F60A51">
        <w:rPr>
          <w:rFonts w:ascii="Arial Narrow" w:hAnsi="Arial Narrow"/>
          <w:szCs w:val="24"/>
        </w:rPr>
        <w:t xml:space="preserve"> entre les femmes </w:t>
      </w:r>
      <w:proofErr w:type="gramStart"/>
      <w:r w:rsidRPr="00F60A51">
        <w:rPr>
          <w:rFonts w:ascii="Arial Narrow" w:hAnsi="Arial Narrow"/>
          <w:szCs w:val="24"/>
        </w:rPr>
        <w:t>et</w:t>
      </w:r>
      <w:proofErr w:type="gramEnd"/>
      <w:r w:rsidRPr="00F60A51">
        <w:rPr>
          <w:rFonts w:ascii="Arial Narrow" w:hAnsi="Arial Narrow"/>
          <w:szCs w:val="24"/>
        </w:rPr>
        <w:t xml:space="preserve"> les hommes, et </w:t>
      </w:r>
      <w:proofErr w:type="spellStart"/>
      <w:r w:rsidRPr="00F60A51">
        <w:rPr>
          <w:rFonts w:ascii="Arial Narrow" w:hAnsi="Arial Narrow"/>
          <w:szCs w:val="24"/>
        </w:rPr>
        <w:t>l'autre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portant</w:t>
      </w:r>
      <w:proofErr w:type="spellEnd"/>
      <w:r w:rsidRPr="00F60A51">
        <w:rPr>
          <w:rFonts w:ascii="Arial Narrow" w:hAnsi="Arial Narrow"/>
          <w:szCs w:val="24"/>
        </w:rPr>
        <w:t xml:space="preserve"> sur la </w:t>
      </w:r>
      <w:proofErr w:type="spellStart"/>
      <w:r w:rsidRPr="00F60A51">
        <w:rPr>
          <w:rFonts w:ascii="Arial Narrow" w:hAnsi="Arial Narrow"/>
          <w:szCs w:val="24"/>
        </w:rPr>
        <w:t>qualité</w:t>
      </w:r>
      <w:proofErr w:type="spellEnd"/>
      <w:r w:rsidRPr="00F60A51">
        <w:rPr>
          <w:rFonts w:ascii="Arial Narrow" w:hAnsi="Arial Narrow"/>
          <w:szCs w:val="24"/>
        </w:rPr>
        <w:t xml:space="preserve"> de vie au travail.</w:t>
      </w: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  <w:r w:rsidRPr="00F60A51">
        <w:rPr>
          <w:rFonts w:ascii="Arial Narrow" w:hAnsi="Arial Narrow"/>
          <w:b/>
          <w:szCs w:val="24"/>
          <w:u w:val="single"/>
        </w:rPr>
        <w:lastRenderedPageBreak/>
        <w:t>ARTICLE 2 – OBJET</w:t>
      </w: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r w:rsidRPr="00F60A51">
        <w:rPr>
          <w:rFonts w:ascii="Arial Narrow" w:hAnsi="Arial Narrow"/>
          <w:szCs w:val="24"/>
        </w:rPr>
        <w:t xml:space="preserve">Le </w:t>
      </w:r>
      <w:proofErr w:type="spellStart"/>
      <w:r w:rsidRPr="00F60A51">
        <w:rPr>
          <w:rFonts w:ascii="Arial Narrow" w:hAnsi="Arial Narrow"/>
          <w:szCs w:val="24"/>
        </w:rPr>
        <w:t>présent</w:t>
      </w:r>
      <w:proofErr w:type="spellEnd"/>
      <w:r w:rsidRPr="00F60A51">
        <w:rPr>
          <w:rFonts w:ascii="Arial Narrow" w:hAnsi="Arial Narrow"/>
          <w:szCs w:val="24"/>
        </w:rPr>
        <w:t xml:space="preserve"> accord </w:t>
      </w:r>
      <w:proofErr w:type="spellStart"/>
      <w:proofErr w:type="gramStart"/>
      <w:r w:rsidRPr="00F60A51">
        <w:rPr>
          <w:rFonts w:ascii="Arial Narrow" w:hAnsi="Arial Narrow"/>
          <w:szCs w:val="24"/>
        </w:rPr>
        <w:t>porte</w:t>
      </w:r>
      <w:proofErr w:type="spellEnd"/>
      <w:proofErr w:type="gramEnd"/>
      <w:r w:rsidRPr="00F60A51">
        <w:rPr>
          <w:rFonts w:ascii="Arial Narrow" w:hAnsi="Arial Narrow"/>
          <w:szCs w:val="24"/>
        </w:rPr>
        <w:t xml:space="preserve"> sur </w:t>
      </w:r>
      <w:proofErr w:type="spellStart"/>
      <w:r w:rsidRPr="00F60A51">
        <w:rPr>
          <w:rFonts w:ascii="Arial Narrow" w:hAnsi="Arial Narrow"/>
          <w:szCs w:val="24"/>
        </w:rPr>
        <w:t>l'égalité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professionnelle</w:t>
      </w:r>
      <w:proofErr w:type="spellEnd"/>
      <w:r w:rsidRPr="00F60A51">
        <w:rPr>
          <w:rFonts w:ascii="Arial Narrow" w:hAnsi="Arial Narrow"/>
          <w:szCs w:val="24"/>
        </w:rPr>
        <w:t xml:space="preserve"> entre les femmes et les hommes.</w:t>
      </w: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  <w:r w:rsidRPr="00F60A51">
        <w:rPr>
          <w:rFonts w:ascii="Arial Narrow" w:hAnsi="Arial Narrow"/>
          <w:b/>
          <w:szCs w:val="24"/>
          <w:u w:val="single"/>
        </w:rPr>
        <w:t>ARTICLE 3 – CHAMP D'APPLICATION</w:t>
      </w: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  <w:proofErr w:type="gramStart"/>
      <w:r w:rsidRPr="00F60A51">
        <w:rPr>
          <w:rFonts w:ascii="Arial Narrow" w:hAnsi="Arial Narrow"/>
          <w:szCs w:val="24"/>
        </w:rPr>
        <w:t xml:space="preserve">Les dispositions du </w:t>
      </w:r>
      <w:proofErr w:type="spellStart"/>
      <w:r w:rsidRPr="00F60A51">
        <w:rPr>
          <w:rFonts w:ascii="Arial Narrow" w:hAnsi="Arial Narrow"/>
          <w:szCs w:val="24"/>
        </w:rPr>
        <w:t>présent</w:t>
      </w:r>
      <w:proofErr w:type="spellEnd"/>
      <w:r w:rsidRPr="00F60A51">
        <w:rPr>
          <w:rFonts w:ascii="Arial Narrow" w:hAnsi="Arial Narrow"/>
          <w:szCs w:val="24"/>
        </w:rPr>
        <w:t xml:space="preserve"> accord </w:t>
      </w:r>
      <w:proofErr w:type="spellStart"/>
      <w:r w:rsidRPr="00F60A51">
        <w:rPr>
          <w:rFonts w:ascii="Arial Narrow" w:hAnsi="Arial Narrow"/>
          <w:szCs w:val="24"/>
        </w:rPr>
        <w:t>s'appliquent</w:t>
      </w:r>
      <w:proofErr w:type="spellEnd"/>
      <w:r w:rsidRPr="00F60A51">
        <w:rPr>
          <w:rFonts w:ascii="Arial Narrow" w:hAnsi="Arial Narrow"/>
          <w:szCs w:val="24"/>
        </w:rPr>
        <w:t xml:space="preserve"> aux </w:t>
      </w:r>
      <w:proofErr w:type="spellStart"/>
      <w:r w:rsidRPr="00F60A51">
        <w:rPr>
          <w:rFonts w:ascii="Arial Narrow" w:hAnsi="Arial Narrow"/>
          <w:szCs w:val="24"/>
        </w:rPr>
        <w:t>salariés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l'entreprise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r w:rsidRPr="00F60A51">
        <w:rPr>
          <w:rFonts w:ascii="Arial Narrow" w:hAnsi="Arial Narrow" w:cs="Arial"/>
          <w:szCs w:val="24"/>
        </w:rPr>
        <w:t>ENSTO FRANCE SAS.</w:t>
      </w:r>
      <w:proofErr w:type="gramEnd"/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  <w:r w:rsidRPr="00F60A51">
        <w:rPr>
          <w:rFonts w:ascii="Arial Narrow" w:hAnsi="Arial Narrow"/>
          <w:b/>
          <w:szCs w:val="24"/>
          <w:u w:val="single"/>
        </w:rPr>
        <w:t>ARTICLE 4 – ACCORDS CONCLUS ENTRE L’ENTREPRISE ET LES DELEGUES SYNDICAUX DE L’ENTREPRISE</w:t>
      </w: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proofErr w:type="spellStart"/>
      <w:r w:rsidRPr="00F60A51">
        <w:rPr>
          <w:rFonts w:ascii="Arial Narrow" w:hAnsi="Arial Narrow"/>
          <w:szCs w:val="24"/>
        </w:rPr>
        <w:t>Conformément</w:t>
      </w:r>
      <w:proofErr w:type="spellEnd"/>
      <w:r w:rsidRPr="00F60A51">
        <w:rPr>
          <w:rFonts w:ascii="Arial Narrow" w:hAnsi="Arial Narrow"/>
          <w:szCs w:val="24"/>
        </w:rPr>
        <w:t xml:space="preserve"> à </w:t>
      </w:r>
      <w:proofErr w:type="spellStart"/>
      <w:r w:rsidRPr="00F60A51">
        <w:rPr>
          <w:rFonts w:ascii="Arial Narrow" w:hAnsi="Arial Narrow"/>
          <w:szCs w:val="24"/>
        </w:rPr>
        <w:t>l’article</w:t>
      </w:r>
      <w:proofErr w:type="spellEnd"/>
      <w:r w:rsidRPr="00F60A51">
        <w:rPr>
          <w:rFonts w:ascii="Arial Narrow" w:hAnsi="Arial Narrow"/>
          <w:szCs w:val="24"/>
        </w:rPr>
        <w:t xml:space="preserve"> R.2242-2 du code du Travail trois </w:t>
      </w:r>
      <w:proofErr w:type="spellStart"/>
      <w:r w:rsidRPr="00F60A51">
        <w:rPr>
          <w:rFonts w:ascii="Arial Narrow" w:hAnsi="Arial Narrow"/>
          <w:szCs w:val="24"/>
        </w:rPr>
        <w:t>domaines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d’actions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ont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été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retenus</w:t>
      </w:r>
      <w:proofErr w:type="spellEnd"/>
      <w:r w:rsidRPr="00F60A51">
        <w:rPr>
          <w:rFonts w:ascii="Arial Narrow" w:hAnsi="Arial Narrow"/>
          <w:szCs w:val="24"/>
        </w:rPr>
        <w:t xml:space="preserve">, </w:t>
      </w:r>
      <w:proofErr w:type="spellStart"/>
      <w:r w:rsidRPr="00F60A51">
        <w:rPr>
          <w:rFonts w:ascii="Arial Narrow" w:hAnsi="Arial Narrow"/>
          <w:szCs w:val="24"/>
        </w:rPr>
        <w:t>parmi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ceux</w:t>
      </w:r>
      <w:proofErr w:type="spellEnd"/>
      <w:r w:rsidRPr="00F60A51">
        <w:rPr>
          <w:rFonts w:ascii="Arial Narrow" w:hAnsi="Arial Narrow"/>
          <w:szCs w:val="24"/>
        </w:rPr>
        <w:t xml:space="preserve"> figurant au 1°bis de </w:t>
      </w:r>
      <w:proofErr w:type="spellStart"/>
      <w:r w:rsidRPr="00F60A51">
        <w:rPr>
          <w:rFonts w:ascii="Arial Narrow" w:hAnsi="Arial Narrow"/>
          <w:szCs w:val="24"/>
        </w:rPr>
        <w:t>l’article</w:t>
      </w:r>
      <w:proofErr w:type="spellEnd"/>
      <w:r w:rsidRPr="00F60A51">
        <w:rPr>
          <w:rFonts w:ascii="Arial Narrow" w:hAnsi="Arial Narrow"/>
          <w:szCs w:val="24"/>
        </w:rPr>
        <w:t xml:space="preserve"> L. 2323-8 du </w:t>
      </w:r>
      <w:proofErr w:type="spellStart"/>
      <w:r w:rsidRPr="00F60A51">
        <w:rPr>
          <w:rFonts w:ascii="Arial Narrow" w:hAnsi="Arial Narrow"/>
          <w:szCs w:val="24"/>
        </w:rPr>
        <w:t>même</w:t>
      </w:r>
      <w:proofErr w:type="spellEnd"/>
      <w:r w:rsidRPr="00F60A51">
        <w:rPr>
          <w:rFonts w:ascii="Arial Narrow" w:hAnsi="Arial Narrow"/>
          <w:szCs w:val="24"/>
        </w:rPr>
        <w:t xml:space="preserve"> code, pour </w:t>
      </w:r>
      <w:proofErr w:type="spellStart"/>
      <w:r w:rsidRPr="00F60A51">
        <w:rPr>
          <w:rFonts w:ascii="Arial Narrow" w:hAnsi="Arial Narrow"/>
          <w:szCs w:val="24"/>
        </w:rPr>
        <w:t>promouvoir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l’égalité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professionnelle</w:t>
      </w:r>
      <w:proofErr w:type="spellEnd"/>
      <w:r w:rsidRPr="00F60A51">
        <w:rPr>
          <w:rFonts w:ascii="Arial Narrow" w:hAnsi="Arial Narrow"/>
          <w:szCs w:val="24"/>
        </w:rPr>
        <w:t xml:space="preserve"> entre les femmes et les hommes au sein de </w:t>
      </w:r>
      <w:proofErr w:type="spellStart"/>
      <w:r w:rsidRPr="00F60A51">
        <w:rPr>
          <w:rFonts w:ascii="Arial Narrow" w:hAnsi="Arial Narrow"/>
          <w:szCs w:val="24"/>
        </w:rPr>
        <w:t>l’entreprise</w:t>
      </w:r>
      <w:proofErr w:type="spellEnd"/>
      <w:r w:rsidRPr="00F60A51">
        <w:rPr>
          <w:rFonts w:ascii="Arial Narrow" w:hAnsi="Arial Narrow"/>
          <w:szCs w:val="24"/>
        </w:rPr>
        <w:t>.</w:t>
      </w: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</w:rPr>
      </w:pPr>
      <w:r w:rsidRPr="00F60A51">
        <w:rPr>
          <w:rFonts w:ascii="Arial Narrow" w:hAnsi="Arial Narrow"/>
          <w:b/>
          <w:szCs w:val="24"/>
        </w:rPr>
        <w:t>4-</w:t>
      </w:r>
      <w:proofErr w:type="gramStart"/>
      <w:r w:rsidRPr="00F60A51">
        <w:rPr>
          <w:rFonts w:ascii="Arial Narrow" w:hAnsi="Arial Narrow"/>
          <w:b/>
          <w:szCs w:val="24"/>
        </w:rPr>
        <w:t>1  Accord</w:t>
      </w:r>
      <w:proofErr w:type="gramEnd"/>
      <w:r w:rsidRPr="00F60A51">
        <w:rPr>
          <w:rFonts w:ascii="Arial Narrow" w:hAnsi="Arial Narrow"/>
          <w:b/>
          <w:szCs w:val="24"/>
        </w:rPr>
        <w:t xml:space="preserve"> sur </w:t>
      </w:r>
      <w:proofErr w:type="spellStart"/>
      <w:r w:rsidRPr="00F60A51">
        <w:rPr>
          <w:rFonts w:ascii="Arial Narrow" w:hAnsi="Arial Narrow"/>
          <w:b/>
          <w:szCs w:val="24"/>
        </w:rPr>
        <w:t>thème</w:t>
      </w:r>
      <w:proofErr w:type="spellEnd"/>
      <w:r w:rsidRPr="00F60A51">
        <w:rPr>
          <w:rFonts w:ascii="Arial Narrow" w:hAnsi="Arial Narrow"/>
          <w:b/>
          <w:szCs w:val="24"/>
        </w:rPr>
        <w:t xml:space="preserve"> de la </w:t>
      </w:r>
      <w:proofErr w:type="spellStart"/>
      <w:r w:rsidRPr="00F60A51">
        <w:rPr>
          <w:rFonts w:ascii="Arial Narrow" w:hAnsi="Arial Narrow"/>
          <w:b/>
          <w:szCs w:val="24"/>
        </w:rPr>
        <w:t>rémunération</w:t>
      </w:r>
      <w:proofErr w:type="spellEnd"/>
      <w:r w:rsidRPr="00F60A51">
        <w:rPr>
          <w:rFonts w:ascii="Arial Narrow" w:hAnsi="Arial Narrow"/>
          <w:b/>
          <w:szCs w:val="24"/>
        </w:rPr>
        <w:t xml:space="preserve"> effective</w:t>
      </w: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r w:rsidRPr="00F60A51">
        <w:rPr>
          <w:rFonts w:ascii="Arial Narrow" w:hAnsi="Arial Narrow"/>
          <w:szCs w:val="24"/>
        </w:rPr>
        <w:t xml:space="preserve">Pour </w:t>
      </w:r>
      <w:proofErr w:type="spellStart"/>
      <w:proofErr w:type="gramStart"/>
      <w:r w:rsidRPr="00F60A51">
        <w:rPr>
          <w:rFonts w:ascii="Arial Narrow" w:hAnsi="Arial Narrow"/>
          <w:szCs w:val="24"/>
        </w:rPr>
        <w:t>ce</w:t>
      </w:r>
      <w:proofErr w:type="spellEnd"/>
      <w:proofErr w:type="gram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domaine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d’action</w:t>
      </w:r>
      <w:proofErr w:type="spellEnd"/>
      <w:r w:rsidRPr="00F60A51">
        <w:rPr>
          <w:rFonts w:ascii="Arial Narrow" w:hAnsi="Arial Narrow"/>
          <w:szCs w:val="24"/>
        </w:rPr>
        <w:t xml:space="preserve">, </w:t>
      </w:r>
      <w:proofErr w:type="spellStart"/>
      <w:r w:rsidRPr="00F60A51">
        <w:rPr>
          <w:rFonts w:ascii="Arial Narrow" w:hAnsi="Arial Narrow"/>
          <w:szCs w:val="24"/>
        </w:rPr>
        <w:t>il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est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décidé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retenir</w:t>
      </w:r>
      <w:proofErr w:type="spellEnd"/>
      <w:r w:rsidRPr="00F60A51">
        <w:rPr>
          <w:rFonts w:ascii="Arial Narrow" w:hAnsi="Arial Narrow"/>
          <w:szCs w:val="24"/>
        </w:rPr>
        <w:t xml:space="preserve">, </w:t>
      </w:r>
      <w:proofErr w:type="spellStart"/>
      <w:r w:rsidRPr="00F60A51">
        <w:rPr>
          <w:rFonts w:ascii="Arial Narrow" w:hAnsi="Arial Narrow"/>
          <w:szCs w:val="24"/>
        </w:rPr>
        <w:t>en</w:t>
      </w:r>
      <w:proofErr w:type="spellEnd"/>
      <w:r w:rsidRPr="00F60A51">
        <w:rPr>
          <w:rFonts w:ascii="Arial Narrow" w:hAnsi="Arial Narrow"/>
          <w:szCs w:val="24"/>
        </w:rPr>
        <w:t xml:space="preserve"> application de </w:t>
      </w:r>
      <w:proofErr w:type="spellStart"/>
      <w:r w:rsidRPr="00F60A51">
        <w:rPr>
          <w:rFonts w:ascii="Arial Narrow" w:hAnsi="Arial Narrow"/>
          <w:szCs w:val="24"/>
        </w:rPr>
        <w:t>l’article</w:t>
      </w:r>
      <w:proofErr w:type="spellEnd"/>
      <w:r w:rsidRPr="00F60A51">
        <w:rPr>
          <w:rFonts w:ascii="Arial Narrow" w:hAnsi="Arial Narrow"/>
          <w:szCs w:val="24"/>
        </w:rPr>
        <w:t xml:space="preserve"> R. 2242-2 du code du Travail, un </w:t>
      </w:r>
      <w:proofErr w:type="spellStart"/>
      <w:r w:rsidRPr="00F60A51">
        <w:rPr>
          <w:rFonts w:ascii="Arial Narrow" w:hAnsi="Arial Narrow"/>
          <w:szCs w:val="24"/>
        </w:rPr>
        <w:t>objectif</w:t>
      </w:r>
      <w:proofErr w:type="spellEnd"/>
      <w:r w:rsidRPr="00F60A51">
        <w:rPr>
          <w:rFonts w:ascii="Arial Narrow" w:hAnsi="Arial Narrow"/>
          <w:szCs w:val="24"/>
        </w:rPr>
        <w:t xml:space="preserve"> de progression, </w:t>
      </w:r>
      <w:proofErr w:type="spellStart"/>
      <w:r w:rsidRPr="00F60A51">
        <w:rPr>
          <w:rFonts w:ascii="Arial Narrow" w:hAnsi="Arial Narrow"/>
          <w:szCs w:val="24"/>
        </w:rPr>
        <w:t>ainsi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qu’une</w:t>
      </w:r>
      <w:proofErr w:type="spellEnd"/>
      <w:r w:rsidRPr="00F60A51">
        <w:rPr>
          <w:rFonts w:ascii="Arial Narrow" w:hAnsi="Arial Narrow"/>
          <w:szCs w:val="24"/>
        </w:rPr>
        <w:t xml:space="preserve"> action </w:t>
      </w:r>
      <w:proofErr w:type="spellStart"/>
      <w:r w:rsidRPr="00F60A51">
        <w:rPr>
          <w:rFonts w:ascii="Arial Narrow" w:hAnsi="Arial Narrow"/>
          <w:szCs w:val="24"/>
        </w:rPr>
        <w:t>permettant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d’atteindre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cet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objectif</w:t>
      </w:r>
      <w:proofErr w:type="spellEnd"/>
      <w:r w:rsidRPr="00F60A51">
        <w:rPr>
          <w:rFonts w:ascii="Arial Narrow" w:hAnsi="Arial Narrow"/>
          <w:szCs w:val="24"/>
        </w:rPr>
        <w:t xml:space="preserve"> et un </w:t>
      </w:r>
      <w:proofErr w:type="spellStart"/>
      <w:r w:rsidRPr="00F60A51">
        <w:rPr>
          <w:rFonts w:ascii="Arial Narrow" w:hAnsi="Arial Narrow"/>
          <w:szCs w:val="24"/>
        </w:rPr>
        <w:t>indicateur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chiffré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permettant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d’apprécier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l’efficacité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l’action</w:t>
      </w:r>
      <w:proofErr w:type="spellEnd"/>
      <w:r w:rsidRPr="00F60A51">
        <w:rPr>
          <w:rFonts w:ascii="Arial Narrow" w:hAnsi="Arial Narrow"/>
          <w:szCs w:val="24"/>
        </w:rPr>
        <w:t xml:space="preserve"> au regard de </w:t>
      </w:r>
      <w:proofErr w:type="spellStart"/>
      <w:r w:rsidRPr="00F60A51">
        <w:rPr>
          <w:rFonts w:ascii="Arial Narrow" w:hAnsi="Arial Narrow"/>
          <w:szCs w:val="24"/>
        </w:rPr>
        <w:t>l’objectif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poursuivi</w:t>
      </w:r>
      <w:proofErr w:type="spellEnd"/>
      <w:r w:rsidRPr="00F60A51">
        <w:rPr>
          <w:rFonts w:ascii="Arial Narrow" w:hAnsi="Arial Narrow"/>
          <w:szCs w:val="24"/>
        </w:rPr>
        <w:t>.</w:t>
      </w: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proofErr w:type="spellStart"/>
      <w:r w:rsidRPr="00F60A51">
        <w:rPr>
          <w:rFonts w:ascii="Arial Narrow" w:hAnsi="Arial Narrow"/>
          <w:szCs w:val="24"/>
        </w:rPr>
        <w:t>En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conséquence</w:t>
      </w:r>
      <w:proofErr w:type="spellEnd"/>
      <w:r w:rsidRPr="00F60A51">
        <w:rPr>
          <w:rFonts w:ascii="Arial Narrow" w:hAnsi="Arial Narrow"/>
          <w:szCs w:val="24"/>
        </w:rPr>
        <w:t xml:space="preserve">, </w:t>
      </w:r>
      <w:proofErr w:type="spellStart"/>
      <w:r w:rsidRPr="00F60A51">
        <w:rPr>
          <w:rFonts w:ascii="Arial Narrow" w:hAnsi="Arial Narrow"/>
          <w:szCs w:val="24"/>
        </w:rPr>
        <w:t>il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est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convenu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ce</w:t>
      </w:r>
      <w:proofErr w:type="spellEnd"/>
      <w:r w:rsidRPr="00F60A51">
        <w:rPr>
          <w:rFonts w:ascii="Arial Narrow" w:hAnsi="Arial Narrow"/>
          <w:szCs w:val="24"/>
        </w:rPr>
        <w:t xml:space="preserve"> qui </w:t>
      </w:r>
      <w:proofErr w:type="gramStart"/>
      <w:r w:rsidRPr="00F60A51">
        <w:rPr>
          <w:rFonts w:ascii="Arial Narrow" w:hAnsi="Arial Narrow"/>
          <w:szCs w:val="24"/>
        </w:rPr>
        <w:t>suit :</w:t>
      </w:r>
      <w:proofErr w:type="gramEnd"/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  <w:u w:val="single"/>
        </w:rPr>
      </w:pPr>
      <w:proofErr w:type="spellStart"/>
      <w:r w:rsidRPr="00F60A51">
        <w:rPr>
          <w:rFonts w:ascii="Arial Narrow" w:hAnsi="Arial Narrow"/>
          <w:szCs w:val="24"/>
          <w:u w:val="single"/>
        </w:rPr>
        <w:t>Objectif</w:t>
      </w:r>
      <w:proofErr w:type="spellEnd"/>
      <w:r w:rsidRPr="00F60A51">
        <w:rPr>
          <w:rFonts w:ascii="Arial Narrow" w:hAnsi="Arial Narrow"/>
          <w:szCs w:val="24"/>
          <w:u w:val="single"/>
        </w:rPr>
        <w:t xml:space="preserve"> de progression</w:t>
      </w:r>
    </w:p>
    <w:p w:rsidR="005C701B" w:rsidRPr="00F60A51" w:rsidRDefault="005C701B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proofErr w:type="spellStart"/>
      <w:r w:rsidRPr="00F60A51">
        <w:rPr>
          <w:rFonts w:ascii="Arial Narrow" w:hAnsi="Arial Narrow"/>
          <w:szCs w:val="24"/>
        </w:rPr>
        <w:t>En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matière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rémunération</w:t>
      </w:r>
      <w:proofErr w:type="spellEnd"/>
      <w:r w:rsidRPr="00F60A51">
        <w:rPr>
          <w:rFonts w:ascii="Arial Narrow" w:hAnsi="Arial Narrow"/>
          <w:szCs w:val="24"/>
        </w:rPr>
        <w:t xml:space="preserve"> effective, </w:t>
      </w:r>
      <w:proofErr w:type="spellStart"/>
      <w:r w:rsidRPr="00F60A51">
        <w:rPr>
          <w:rFonts w:ascii="Arial Narrow" w:hAnsi="Arial Narrow"/>
          <w:szCs w:val="24"/>
        </w:rPr>
        <w:t>l’entreprise</w:t>
      </w:r>
      <w:proofErr w:type="spellEnd"/>
      <w:r w:rsidRPr="00F60A51">
        <w:rPr>
          <w:rFonts w:ascii="Arial Narrow" w:hAnsi="Arial Narrow"/>
          <w:szCs w:val="24"/>
        </w:rPr>
        <w:t xml:space="preserve"> se fixe </w:t>
      </w:r>
      <w:proofErr w:type="spellStart"/>
      <w:r w:rsidRPr="00F60A51">
        <w:rPr>
          <w:rFonts w:ascii="Arial Narrow" w:hAnsi="Arial Narrow"/>
          <w:szCs w:val="24"/>
        </w:rPr>
        <w:t>l’objectif</w:t>
      </w:r>
      <w:proofErr w:type="spellEnd"/>
      <w:r w:rsidRPr="00F60A51">
        <w:rPr>
          <w:rFonts w:ascii="Arial Narrow" w:hAnsi="Arial Narrow"/>
          <w:szCs w:val="24"/>
        </w:rPr>
        <w:t xml:space="preserve"> de progression </w:t>
      </w:r>
      <w:proofErr w:type="spellStart"/>
      <w:proofErr w:type="gramStart"/>
      <w:r w:rsidRPr="00F60A51">
        <w:rPr>
          <w:rFonts w:ascii="Arial Narrow" w:hAnsi="Arial Narrow"/>
          <w:szCs w:val="24"/>
        </w:rPr>
        <w:t>suivant</w:t>
      </w:r>
      <w:proofErr w:type="spellEnd"/>
      <w:r w:rsidRPr="00F60A51">
        <w:rPr>
          <w:rFonts w:ascii="Arial Narrow" w:hAnsi="Arial Narrow"/>
          <w:szCs w:val="24"/>
        </w:rPr>
        <w:t> :</w:t>
      </w:r>
      <w:proofErr w:type="gramEnd"/>
    </w:p>
    <w:p w:rsidR="00FF59B7" w:rsidRPr="00F60A51" w:rsidRDefault="00FF59B7" w:rsidP="0010384A">
      <w:pPr>
        <w:jc w:val="both"/>
        <w:rPr>
          <w:rFonts w:ascii="Arial Narrow" w:hAnsi="Arial Narrow"/>
          <w:szCs w:val="24"/>
        </w:rPr>
      </w:pPr>
      <w:r w:rsidRPr="00F60A51">
        <w:rPr>
          <w:rFonts w:ascii="Arial Narrow" w:hAnsi="Arial Narrow"/>
          <w:szCs w:val="24"/>
        </w:rPr>
        <w:t xml:space="preserve">Faire </w:t>
      </w:r>
      <w:proofErr w:type="spellStart"/>
      <w:r w:rsidRPr="00F60A51">
        <w:rPr>
          <w:rFonts w:ascii="Arial Narrow" w:hAnsi="Arial Narrow"/>
          <w:szCs w:val="24"/>
        </w:rPr>
        <w:t>en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sorte</w:t>
      </w:r>
      <w:proofErr w:type="spellEnd"/>
      <w:r w:rsidRPr="00F60A51">
        <w:rPr>
          <w:rFonts w:ascii="Arial Narrow" w:hAnsi="Arial Narrow"/>
          <w:szCs w:val="24"/>
        </w:rPr>
        <w:t xml:space="preserve"> que la </w:t>
      </w:r>
      <w:proofErr w:type="spellStart"/>
      <w:r w:rsidRPr="00F60A51">
        <w:rPr>
          <w:rFonts w:ascii="Arial Narrow" w:hAnsi="Arial Narrow"/>
          <w:szCs w:val="24"/>
        </w:rPr>
        <w:t>rémunération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moyenne</w:t>
      </w:r>
      <w:proofErr w:type="spellEnd"/>
      <w:r w:rsidRPr="00F60A51">
        <w:rPr>
          <w:rFonts w:ascii="Arial Narrow" w:hAnsi="Arial Narrow"/>
          <w:szCs w:val="24"/>
        </w:rPr>
        <w:t xml:space="preserve"> des femmes </w:t>
      </w:r>
      <w:proofErr w:type="spellStart"/>
      <w:r w:rsidRPr="00F60A51">
        <w:rPr>
          <w:rFonts w:ascii="Arial Narrow" w:hAnsi="Arial Narrow"/>
          <w:szCs w:val="24"/>
        </w:rPr>
        <w:t>évolue</w:t>
      </w:r>
      <w:proofErr w:type="spellEnd"/>
      <w:r w:rsidRPr="00F60A51">
        <w:rPr>
          <w:rFonts w:ascii="Arial Narrow" w:hAnsi="Arial Narrow"/>
          <w:szCs w:val="24"/>
        </w:rPr>
        <w:t xml:space="preserve"> à la </w:t>
      </w:r>
      <w:proofErr w:type="spellStart"/>
      <w:r w:rsidRPr="00F60A51">
        <w:rPr>
          <w:rFonts w:ascii="Arial Narrow" w:hAnsi="Arial Narrow"/>
          <w:szCs w:val="24"/>
        </w:rPr>
        <w:t>hausse</w:t>
      </w:r>
      <w:proofErr w:type="spellEnd"/>
      <w:r w:rsidRPr="00F60A51">
        <w:rPr>
          <w:rFonts w:ascii="Arial Narrow" w:hAnsi="Arial Narrow"/>
          <w:szCs w:val="24"/>
        </w:rPr>
        <w:t xml:space="preserve">, tout </w:t>
      </w:r>
      <w:proofErr w:type="spellStart"/>
      <w:r w:rsidRPr="00F60A51">
        <w:rPr>
          <w:rFonts w:ascii="Arial Narrow" w:hAnsi="Arial Narrow"/>
          <w:szCs w:val="24"/>
        </w:rPr>
        <w:t>en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s'assurant</w:t>
      </w:r>
      <w:proofErr w:type="spellEnd"/>
      <w:r w:rsidRPr="00F60A51">
        <w:rPr>
          <w:rFonts w:ascii="Arial Narrow" w:hAnsi="Arial Narrow"/>
          <w:szCs w:val="24"/>
        </w:rPr>
        <w:t xml:space="preserve"> que les </w:t>
      </w:r>
      <w:proofErr w:type="spellStart"/>
      <w:r w:rsidRPr="00F60A51">
        <w:rPr>
          <w:rFonts w:ascii="Arial Narrow" w:hAnsi="Arial Narrow"/>
          <w:szCs w:val="24"/>
        </w:rPr>
        <w:t>salaires</w:t>
      </w:r>
      <w:proofErr w:type="spellEnd"/>
      <w:r w:rsidRPr="00F60A51">
        <w:rPr>
          <w:rFonts w:ascii="Arial Narrow" w:hAnsi="Arial Narrow"/>
          <w:szCs w:val="24"/>
        </w:rPr>
        <w:t xml:space="preserve"> des femmes </w:t>
      </w:r>
      <w:proofErr w:type="spellStart"/>
      <w:r w:rsidRPr="00F60A51">
        <w:rPr>
          <w:rFonts w:ascii="Arial Narrow" w:hAnsi="Arial Narrow"/>
          <w:szCs w:val="24"/>
        </w:rPr>
        <w:t>restent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cohérents</w:t>
      </w:r>
      <w:proofErr w:type="spellEnd"/>
      <w:r w:rsidRPr="00F60A51">
        <w:rPr>
          <w:rFonts w:ascii="Arial Narrow" w:hAnsi="Arial Narrow"/>
          <w:szCs w:val="24"/>
        </w:rPr>
        <w:t xml:space="preserve"> par rapports à </w:t>
      </w:r>
      <w:proofErr w:type="spellStart"/>
      <w:r w:rsidRPr="00F60A51">
        <w:rPr>
          <w:rFonts w:ascii="Arial Narrow" w:hAnsi="Arial Narrow"/>
          <w:szCs w:val="24"/>
        </w:rPr>
        <w:t>ceux</w:t>
      </w:r>
      <w:proofErr w:type="spellEnd"/>
      <w:r w:rsidRPr="00F60A51">
        <w:rPr>
          <w:rFonts w:ascii="Arial Narrow" w:hAnsi="Arial Narrow"/>
          <w:szCs w:val="24"/>
        </w:rPr>
        <w:t xml:space="preserve"> des hommes, à </w:t>
      </w:r>
      <w:proofErr w:type="spellStart"/>
      <w:r w:rsidRPr="00F60A51">
        <w:rPr>
          <w:rFonts w:ascii="Arial Narrow" w:hAnsi="Arial Narrow"/>
          <w:szCs w:val="24"/>
        </w:rPr>
        <w:t>compétences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gramStart"/>
      <w:r w:rsidRPr="00F60A51">
        <w:rPr>
          <w:rFonts w:ascii="Arial Narrow" w:hAnsi="Arial Narrow"/>
          <w:szCs w:val="24"/>
        </w:rPr>
        <w:t>et</w:t>
      </w:r>
      <w:proofErr w:type="gramEnd"/>
      <w:r w:rsidRPr="00F60A51">
        <w:rPr>
          <w:rFonts w:ascii="Arial Narrow" w:hAnsi="Arial Narrow"/>
          <w:szCs w:val="24"/>
        </w:rPr>
        <w:t xml:space="preserve"> experience </w:t>
      </w:r>
      <w:proofErr w:type="spellStart"/>
      <w:r w:rsidRPr="00F60A51">
        <w:rPr>
          <w:rFonts w:ascii="Arial Narrow" w:hAnsi="Arial Narrow"/>
          <w:szCs w:val="24"/>
        </w:rPr>
        <w:t>équivalentes</w:t>
      </w:r>
      <w:proofErr w:type="spellEnd"/>
      <w:r w:rsidRPr="00F60A51">
        <w:rPr>
          <w:rFonts w:ascii="Arial Narrow" w:hAnsi="Arial Narrow"/>
          <w:szCs w:val="24"/>
        </w:rPr>
        <w:t>.</w:t>
      </w:r>
    </w:p>
    <w:p w:rsidR="00FF59B7" w:rsidRPr="00F60A51" w:rsidRDefault="00FF59B7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  <w:u w:val="single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  <w:u w:val="single"/>
        </w:rPr>
      </w:pPr>
      <w:r w:rsidRPr="00F60A51">
        <w:rPr>
          <w:rFonts w:ascii="Arial Narrow" w:hAnsi="Arial Narrow"/>
          <w:szCs w:val="24"/>
          <w:u w:val="single"/>
        </w:rPr>
        <w:t>Action</w:t>
      </w:r>
    </w:p>
    <w:p w:rsidR="005C701B" w:rsidRPr="00F60A51" w:rsidRDefault="005C701B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r w:rsidRPr="00F60A51">
        <w:rPr>
          <w:rFonts w:ascii="Arial Narrow" w:hAnsi="Arial Narrow"/>
          <w:szCs w:val="24"/>
        </w:rPr>
        <w:t xml:space="preserve">Pour </w:t>
      </w:r>
      <w:proofErr w:type="spellStart"/>
      <w:r w:rsidRPr="00F60A51">
        <w:rPr>
          <w:rFonts w:ascii="Arial Narrow" w:hAnsi="Arial Narrow"/>
          <w:szCs w:val="24"/>
        </w:rPr>
        <w:t>favoriser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l’atteinte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cet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objectif</w:t>
      </w:r>
      <w:proofErr w:type="spellEnd"/>
      <w:r w:rsidRPr="00F60A51">
        <w:rPr>
          <w:rFonts w:ascii="Arial Narrow" w:hAnsi="Arial Narrow"/>
          <w:szCs w:val="24"/>
        </w:rPr>
        <w:t xml:space="preserve">, </w:t>
      </w:r>
      <w:proofErr w:type="spellStart"/>
      <w:r w:rsidRPr="00F60A51">
        <w:rPr>
          <w:rFonts w:ascii="Arial Narrow" w:hAnsi="Arial Narrow"/>
          <w:szCs w:val="24"/>
        </w:rPr>
        <w:t>l’entreprise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mettra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en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œuvre</w:t>
      </w:r>
      <w:proofErr w:type="spellEnd"/>
      <w:r w:rsidRPr="00F60A51">
        <w:rPr>
          <w:rFonts w:ascii="Arial Narrow" w:hAnsi="Arial Narrow"/>
          <w:szCs w:val="24"/>
        </w:rPr>
        <w:t xml:space="preserve"> les actions </w:t>
      </w:r>
      <w:proofErr w:type="spellStart"/>
      <w:proofErr w:type="gramStart"/>
      <w:r w:rsidRPr="00F60A51">
        <w:rPr>
          <w:rFonts w:ascii="Arial Narrow" w:hAnsi="Arial Narrow"/>
          <w:szCs w:val="24"/>
        </w:rPr>
        <w:t>suivantes</w:t>
      </w:r>
      <w:proofErr w:type="spellEnd"/>
      <w:r w:rsidRPr="00F60A51">
        <w:rPr>
          <w:rFonts w:ascii="Arial Narrow" w:hAnsi="Arial Narrow"/>
          <w:szCs w:val="24"/>
        </w:rPr>
        <w:t> :</w:t>
      </w:r>
      <w:proofErr w:type="gramEnd"/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proofErr w:type="spellStart"/>
      <w:r w:rsidRPr="00F60A51">
        <w:rPr>
          <w:rFonts w:ascii="Arial Narrow" w:hAnsi="Arial Narrow"/>
          <w:szCs w:val="24"/>
        </w:rPr>
        <w:t>Lorsque</w:t>
      </w:r>
      <w:proofErr w:type="spellEnd"/>
      <w:r w:rsidRPr="00F60A51">
        <w:rPr>
          <w:rFonts w:ascii="Arial Narrow" w:hAnsi="Arial Narrow"/>
          <w:szCs w:val="24"/>
        </w:rPr>
        <w:t xml:space="preserve"> des </w:t>
      </w:r>
      <w:proofErr w:type="spellStart"/>
      <w:r w:rsidRPr="00F60A51">
        <w:rPr>
          <w:rFonts w:ascii="Arial Narrow" w:hAnsi="Arial Narrow"/>
          <w:szCs w:val="24"/>
        </w:rPr>
        <w:t>revalorisations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salaire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individuelles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salariés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sexe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féminin</w:t>
      </w:r>
      <w:proofErr w:type="spellEnd"/>
      <w:r w:rsidRPr="00F60A51">
        <w:rPr>
          <w:rFonts w:ascii="Arial Narrow" w:hAnsi="Arial Narrow"/>
          <w:szCs w:val="24"/>
        </w:rPr>
        <w:t xml:space="preserve"> -</w:t>
      </w:r>
      <w:proofErr w:type="spellStart"/>
      <w:r w:rsidRPr="00F60A51">
        <w:rPr>
          <w:rFonts w:ascii="Arial Narrow" w:hAnsi="Arial Narrow"/>
          <w:szCs w:val="24"/>
        </w:rPr>
        <w:t>notamment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en</w:t>
      </w:r>
      <w:proofErr w:type="spellEnd"/>
      <w:r w:rsidRPr="00F60A51">
        <w:rPr>
          <w:rFonts w:ascii="Arial Narrow" w:hAnsi="Arial Narrow"/>
          <w:szCs w:val="24"/>
        </w:rPr>
        <w:t xml:space="preserve"> lien avec </w:t>
      </w:r>
      <w:proofErr w:type="spellStart"/>
      <w:r w:rsidRPr="00F60A51">
        <w:rPr>
          <w:rFonts w:ascii="Arial Narrow" w:hAnsi="Arial Narrow"/>
          <w:szCs w:val="24"/>
        </w:rPr>
        <w:t>une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évolution</w:t>
      </w:r>
      <w:proofErr w:type="spellEnd"/>
      <w:r w:rsidRPr="00F60A51">
        <w:rPr>
          <w:rFonts w:ascii="Arial Narrow" w:hAnsi="Arial Narrow"/>
          <w:szCs w:val="24"/>
        </w:rPr>
        <w:t xml:space="preserve"> de poste- </w:t>
      </w:r>
      <w:proofErr w:type="spellStart"/>
      <w:r w:rsidRPr="00F60A51">
        <w:rPr>
          <w:rFonts w:ascii="Arial Narrow" w:hAnsi="Arial Narrow"/>
          <w:szCs w:val="24"/>
        </w:rPr>
        <w:t>sont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prévues</w:t>
      </w:r>
      <w:proofErr w:type="spellEnd"/>
      <w:r w:rsidRPr="00F60A51">
        <w:rPr>
          <w:rFonts w:ascii="Arial Narrow" w:hAnsi="Arial Narrow"/>
          <w:szCs w:val="24"/>
        </w:rPr>
        <w:t xml:space="preserve">, </w:t>
      </w:r>
      <w:proofErr w:type="spellStart"/>
      <w:r w:rsidRPr="00F60A51">
        <w:rPr>
          <w:rFonts w:ascii="Arial Narrow" w:hAnsi="Arial Narrow"/>
          <w:szCs w:val="24"/>
        </w:rPr>
        <w:t>avant</w:t>
      </w:r>
      <w:proofErr w:type="spellEnd"/>
      <w:r w:rsidRPr="00F60A51">
        <w:rPr>
          <w:rFonts w:ascii="Arial Narrow" w:hAnsi="Arial Narrow"/>
          <w:szCs w:val="24"/>
        </w:rPr>
        <w:t xml:space="preserve"> de fixer le nouveau </w:t>
      </w:r>
      <w:proofErr w:type="spellStart"/>
      <w:r w:rsidRPr="00F60A51">
        <w:rPr>
          <w:rFonts w:ascii="Arial Narrow" w:hAnsi="Arial Narrow"/>
          <w:szCs w:val="24"/>
        </w:rPr>
        <w:t>salaire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prendre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systématiquement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connaissance</w:t>
      </w:r>
      <w:proofErr w:type="spellEnd"/>
      <w:r w:rsidRPr="00F60A51">
        <w:rPr>
          <w:rFonts w:ascii="Arial Narrow" w:hAnsi="Arial Narrow"/>
          <w:szCs w:val="24"/>
        </w:rPr>
        <w:t xml:space="preserve"> du </w:t>
      </w:r>
      <w:proofErr w:type="spellStart"/>
      <w:r w:rsidRPr="00F60A51">
        <w:rPr>
          <w:rFonts w:ascii="Arial Narrow" w:hAnsi="Arial Narrow"/>
          <w:szCs w:val="24"/>
        </w:rPr>
        <w:t>niveau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salaire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pratiqué</w:t>
      </w:r>
      <w:proofErr w:type="spellEnd"/>
      <w:r w:rsidRPr="00F60A51">
        <w:rPr>
          <w:rFonts w:ascii="Arial Narrow" w:hAnsi="Arial Narrow"/>
          <w:szCs w:val="24"/>
        </w:rPr>
        <w:t xml:space="preserve"> pour le </w:t>
      </w:r>
      <w:proofErr w:type="spellStart"/>
      <w:r w:rsidRPr="00F60A51">
        <w:rPr>
          <w:rFonts w:ascii="Arial Narrow" w:hAnsi="Arial Narrow"/>
          <w:szCs w:val="24"/>
        </w:rPr>
        <w:t>ou</w:t>
      </w:r>
      <w:proofErr w:type="spellEnd"/>
      <w:r w:rsidRPr="00F60A51">
        <w:rPr>
          <w:rFonts w:ascii="Arial Narrow" w:hAnsi="Arial Narrow"/>
          <w:szCs w:val="24"/>
        </w:rPr>
        <w:t xml:space="preserve"> les </w:t>
      </w:r>
      <w:proofErr w:type="spellStart"/>
      <w:r w:rsidRPr="00F60A51">
        <w:rPr>
          <w:rFonts w:ascii="Arial Narrow" w:hAnsi="Arial Narrow"/>
          <w:szCs w:val="24"/>
        </w:rPr>
        <w:t>salariés</w:t>
      </w:r>
      <w:proofErr w:type="spellEnd"/>
      <w:r w:rsidRPr="00F60A51">
        <w:rPr>
          <w:rFonts w:ascii="Arial Narrow" w:hAnsi="Arial Narrow"/>
          <w:szCs w:val="24"/>
        </w:rPr>
        <w:t xml:space="preserve"> occupant un pos</w:t>
      </w:r>
      <w:r w:rsidR="00FF59B7" w:rsidRPr="00F60A51">
        <w:rPr>
          <w:rFonts w:ascii="Arial Narrow" w:hAnsi="Arial Narrow"/>
          <w:szCs w:val="24"/>
        </w:rPr>
        <w:t xml:space="preserve">te </w:t>
      </w:r>
      <w:proofErr w:type="spellStart"/>
      <w:r w:rsidR="00FF59B7" w:rsidRPr="00F60A51">
        <w:rPr>
          <w:rFonts w:ascii="Arial Narrow" w:hAnsi="Arial Narrow"/>
          <w:szCs w:val="24"/>
        </w:rPr>
        <w:t>similaire</w:t>
      </w:r>
      <w:proofErr w:type="spellEnd"/>
      <w:r w:rsidR="00FF59B7" w:rsidRPr="00F60A51">
        <w:rPr>
          <w:rFonts w:ascii="Arial Narrow" w:hAnsi="Arial Narrow"/>
          <w:szCs w:val="24"/>
        </w:rPr>
        <w:t xml:space="preserve"> </w:t>
      </w:r>
      <w:proofErr w:type="spellStart"/>
      <w:r w:rsidR="00FF59B7" w:rsidRPr="00F60A51">
        <w:rPr>
          <w:rFonts w:ascii="Arial Narrow" w:hAnsi="Arial Narrow"/>
          <w:szCs w:val="24"/>
        </w:rPr>
        <w:t>dans</w:t>
      </w:r>
      <w:proofErr w:type="spellEnd"/>
      <w:r w:rsidR="00FF59B7" w:rsidRPr="00F60A51">
        <w:rPr>
          <w:rFonts w:ascii="Arial Narrow" w:hAnsi="Arial Narrow"/>
          <w:szCs w:val="24"/>
        </w:rPr>
        <w:t xml:space="preserve"> </w:t>
      </w:r>
      <w:proofErr w:type="spellStart"/>
      <w:r w:rsidR="00FF59B7" w:rsidRPr="00F60A51">
        <w:rPr>
          <w:rFonts w:ascii="Arial Narrow" w:hAnsi="Arial Narrow"/>
          <w:szCs w:val="24"/>
        </w:rPr>
        <w:t>l'entreprise</w:t>
      </w:r>
      <w:proofErr w:type="spellEnd"/>
      <w:r w:rsidR="00FF59B7" w:rsidRPr="00F60A51">
        <w:rPr>
          <w:rFonts w:ascii="Arial Narrow" w:hAnsi="Arial Narrow"/>
          <w:szCs w:val="24"/>
        </w:rPr>
        <w:t xml:space="preserve">, </w:t>
      </w:r>
      <w:proofErr w:type="spellStart"/>
      <w:r w:rsidR="00FF59B7" w:rsidRPr="00F60A51">
        <w:rPr>
          <w:rFonts w:ascii="Arial Narrow" w:hAnsi="Arial Narrow"/>
          <w:szCs w:val="24"/>
        </w:rPr>
        <w:t>qu'ils</w:t>
      </w:r>
      <w:proofErr w:type="spellEnd"/>
      <w:r w:rsidR="00FF59B7" w:rsidRPr="00F60A51">
        <w:rPr>
          <w:rFonts w:ascii="Arial Narrow" w:hAnsi="Arial Narrow"/>
          <w:szCs w:val="24"/>
        </w:rPr>
        <w:t xml:space="preserve"> </w:t>
      </w:r>
      <w:proofErr w:type="spellStart"/>
      <w:r w:rsidR="00FF59B7" w:rsidRPr="00F60A51">
        <w:rPr>
          <w:rFonts w:ascii="Arial Narrow" w:hAnsi="Arial Narrow"/>
          <w:szCs w:val="24"/>
        </w:rPr>
        <w:t>soient</w:t>
      </w:r>
      <w:proofErr w:type="spellEnd"/>
      <w:r w:rsidR="00FF59B7" w:rsidRPr="00F60A51">
        <w:rPr>
          <w:rFonts w:ascii="Arial Narrow" w:hAnsi="Arial Narrow"/>
          <w:szCs w:val="24"/>
        </w:rPr>
        <w:t xml:space="preserve"> de </w:t>
      </w:r>
      <w:proofErr w:type="spellStart"/>
      <w:r w:rsidR="00FF59B7" w:rsidRPr="00F60A51">
        <w:rPr>
          <w:rFonts w:ascii="Arial Narrow" w:hAnsi="Arial Narrow"/>
          <w:szCs w:val="24"/>
        </w:rPr>
        <w:t>sexe</w:t>
      </w:r>
      <w:proofErr w:type="spellEnd"/>
      <w:r w:rsidR="00FF59B7" w:rsidRPr="00F60A51">
        <w:rPr>
          <w:rFonts w:ascii="Arial Narrow" w:hAnsi="Arial Narrow"/>
          <w:szCs w:val="24"/>
        </w:rPr>
        <w:t xml:space="preserve"> </w:t>
      </w:r>
      <w:proofErr w:type="spellStart"/>
      <w:r w:rsidR="00FF59B7" w:rsidRPr="00F60A51">
        <w:rPr>
          <w:rFonts w:ascii="Arial Narrow" w:hAnsi="Arial Narrow"/>
          <w:szCs w:val="24"/>
        </w:rPr>
        <w:t>féminin</w:t>
      </w:r>
      <w:proofErr w:type="spellEnd"/>
      <w:r w:rsidR="00FF59B7" w:rsidRPr="00F60A51">
        <w:rPr>
          <w:rFonts w:ascii="Arial Narrow" w:hAnsi="Arial Narrow"/>
          <w:szCs w:val="24"/>
        </w:rPr>
        <w:t xml:space="preserve"> </w:t>
      </w:r>
      <w:proofErr w:type="spellStart"/>
      <w:r w:rsidR="00FF59B7" w:rsidRPr="00F60A51">
        <w:rPr>
          <w:rFonts w:ascii="Arial Narrow" w:hAnsi="Arial Narrow"/>
          <w:szCs w:val="24"/>
        </w:rPr>
        <w:t>ou</w:t>
      </w:r>
      <w:proofErr w:type="spellEnd"/>
      <w:r w:rsidR="00FF59B7" w:rsidRPr="00F60A51">
        <w:rPr>
          <w:rFonts w:ascii="Arial Narrow" w:hAnsi="Arial Narrow"/>
          <w:szCs w:val="24"/>
        </w:rPr>
        <w:t xml:space="preserve"> </w:t>
      </w:r>
      <w:proofErr w:type="spellStart"/>
      <w:r w:rsidR="00FF59B7" w:rsidRPr="00F60A51">
        <w:rPr>
          <w:rFonts w:ascii="Arial Narrow" w:hAnsi="Arial Narrow"/>
          <w:szCs w:val="24"/>
        </w:rPr>
        <w:t>masculin</w:t>
      </w:r>
      <w:proofErr w:type="spellEnd"/>
      <w:r w:rsidR="00FF59B7" w:rsidRPr="00F60A51">
        <w:rPr>
          <w:rFonts w:ascii="Arial Narrow" w:hAnsi="Arial Narrow"/>
          <w:szCs w:val="24"/>
        </w:rPr>
        <w:t>.</w:t>
      </w: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proofErr w:type="gramStart"/>
      <w:r w:rsidRPr="00F60A51">
        <w:rPr>
          <w:rFonts w:ascii="Arial Narrow" w:hAnsi="Arial Narrow"/>
          <w:szCs w:val="24"/>
        </w:rPr>
        <w:lastRenderedPageBreak/>
        <w:t xml:space="preserve">Continuer de </w:t>
      </w:r>
      <w:proofErr w:type="spellStart"/>
      <w:r w:rsidRPr="00F60A51">
        <w:rPr>
          <w:rFonts w:ascii="Arial Narrow" w:hAnsi="Arial Narrow"/>
          <w:szCs w:val="24"/>
        </w:rPr>
        <w:t>favoriser</w:t>
      </w:r>
      <w:proofErr w:type="spellEnd"/>
      <w:r w:rsidRPr="00F60A51">
        <w:rPr>
          <w:rFonts w:ascii="Arial Narrow" w:hAnsi="Arial Narrow"/>
          <w:szCs w:val="24"/>
        </w:rPr>
        <w:t xml:space="preserve"> les promotions </w:t>
      </w:r>
      <w:proofErr w:type="spellStart"/>
      <w:r w:rsidRPr="00F60A51">
        <w:rPr>
          <w:rFonts w:ascii="Arial Narrow" w:hAnsi="Arial Narrow"/>
          <w:szCs w:val="24"/>
        </w:rPr>
        <w:t>en</w:t>
      </w:r>
      <w:proofErr w:type="spellEnd"/>
      <w:r w:rsidRPr="00F60A51">
        <w:rPr>
          <w:rFonts w:ascii="Arial Narrow" w:hAnsi="Arial Narrow"/>
          <w:szCs w:val="24"/>
        </w:rPr>
        <w:t xml:space="preserve"> interne </w:t>
      </w:r>
      <w:proofErr w:type="spellStart"/>
      <w:r w:rsidRPr="00F60A51">
        <w:rPr>
          <w:rFonts w:ascii="Arial Narrow" w:hAnsi="Arial Narrow"/>
          <w:szCs w:val="24"/>
        </w:rPr>
        <w:t>particulièrement</w:t>
      </w:r>
      <w:proofErr w:type="spellEnd"/>
      <w:r w:rsidRPr="00F60A51">
        <w:rPr>
          <w:rFonts w:ascii="Arial Narrow" w:hAnsi="Arial Narrow"/>
          <w:szCs w:val="24"/>
        </w:rPr>
        <w:t xml:space="preserve"> au </w:t>
      </w:r>
      <w:proofErr w:type="spellStart"/>
      <w:r w:rsidRPr="00F60A51">
        <w:rPr>
          <w:rFonts w:ascii="Arial Narrow" w:hAnsi="Arial Narrow"/>
          <w:szCs w:val="24"/>
        </w:rPr>
        <w:t>bénéfice</w:t>
      </w:r>
      <w:proofErr w:type="spellEnd"/>
      <w:r w:rsidRPr="00F60A51">
        <w:rPr>
          <w:rFonts w:ascii="Arial Narrow" w:hAnsi="Arial Narrow"/>
          <w:szCs w:val="24"/>
        </w:rPr>
        <w:t xml:space="preserve"> des femmes.</w:t>
      </w:r>
      <w:proofErr w:type="gramEnd"/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proofErr w:type="spellStart"/>
      <w:proofErr w:type="gramStart"/>
      <w:r w:rsidRPr="00F60A51">
        <w:rPr>
          <w:rFonts w:ascii="Arial Narrow" w:hAnsi="Arial Narrow"/>
          <w:szCs w:val="24"/>
        </w:rPr>
        <w:t>Toutes</w:t>
      </w:r>
      <w:proofErr w:type="spellEnd"/>
      <w:r w:rsidRPr="00F60A51">
        <w:rPr>
          <w:rFonts w:ascii="Arial Narrow" w:hAnsi="Arial Narrow"/>
          <w:szCs w:val="24"/>
        </w:rPr>
        <w:t xml:space="preserve"> les </w:t>
      </w:r>
      <w:proofErr w:type="spellStart"/>
      <w:r w:rsidRPr="00F60A51">
        <w:rPr>
          <w:rFonts w:ascii="Arial Narrow" w:hAnsi="Arial Narrow"/>
          <w:szCs w:val="24"/>
        </w:rPr>
        <w:t>ouvertures</w:t>
      </w:r>
      <w:proofErr w:type="spellEnd"/>
      <w:r w:rsidRPr="00F60A51">
        <w:rPr>
          <w:rFonts w:ascii="Arial Narrow" w:hAnsi="Arial Narrow"/>
          <w:szCs w:val="24"/>
        </w:rPr>
        <w:t xml:space="preserve"> de poste </w:t>
      </w:r>
      <w:proofErr w:type="spellStart"/>
      <w:r w:rsidRPr="00F60A51">
        <w:rPr>
          <w:rFonts w:ascii="Arial Narrow" w:hAnsi="Arial Narrow"/>
          <w:szCs w:val="24"/>
        </w:rPr>
        <w:t>continueront</w:t>
      </w:r>
      <w:proofErr w:type="spellEnd"/>
      <w:r w:rsidRPr="00F60A51">
        <w:rPr>
          <w:rFonts w:ascii="Arial Narrow" w:hAnsi="Arial Narrow"/>
          <w:szCs w:val="24"/>
        </w:rPr>
        <w:t xml:space="preserve"> d’être </w:t>
      </w:r>
      <w:proofErr w:type="spellStart"/>
      <w:r w:rsidRPr="00F60A51">
        <w:rPr>
          <w:rFonts w:ascii="Arial Narrow" w:hAnsi="Arial Narrow"/>
          <w:szCs w:val="24"/>
        </w:rPr>
        <w:t>diffusées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en</w:t>
      </w:r>
      <w:proofErr w:type="spellEnd"/>
      <w:r w:rsidRPr="00F60A51">
        <w:rPr>
          <w:rFonts w:ascii="Arial Narrow" w:hAnsi="Arial Narrow"/>
          <w:szCs w:val="24"/>
        </w:rPr>
        <w:t xml:space="preserve"> interne </w:t>
      </w:r>
      <w:proofErr w:type="spellStart"/>
      <w:r w:rsidRPr="00F60A51">
        <w:rPr>
          <w:rFonts w:ascii="Arial Narrow" w:hAnsi="Arial Narrow"/>
          <w:szCs w:val="24"/>
        </w:rPr>
        <w:t>avant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l’être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en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externe</w:t>
      </w:r>
      <w:proofErr w:type="spellEnd"/>
      <w:r w:rsidRPr="00F60A51">
        <w:rPr>
          <w:rFonts w:ascii="Arial Narrow" w:hAnsi="Arial Narrow"/>
          <w:szCs w:val="24"/>
        </w:rPr>
        <w:t>.</w:t>
      </w:r>
      <w:proofErr w:type="gramEnd"/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</w:p>
    <w:p w:rsidR="00FF59B7" w:rsidRPr="00F60A51" w:rsidRDefault="00FF59B7" w:rsidP="0010384A">
      <w:pPr>
        <w:jc w:val="both"/>
        <w:rPr>
          <w:rFonts w:ascii="Arial Narrow" w:hAnsi="Arial Narrow"/>
          <w:szCs w:val="24"/>
          <w:u w:val="single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  <w:u w:val="single"/>
        </w:rPr>
      </w:pPr>
      <w:proofErr w:type="spellStart"/>
      <w:r w:rsidRPr="00F60A51">
        <w:rPr>
          <w:rFonts w:ascii="Arial Narrow" w:hAnsi="Arial Narrow"/>
          <w:szCs w:val="24"/>
          <w:u w:val="single"/>
        </w:rPr>
        <w:t>Indicateur</w:t>
      </w:r>
      <w:proofErr w:type="spellEnd"/>
      <w:r w:rsidRPr="00F60A51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F60A51">
        <w:rPr>
          <w:rFonts w:ascii="Arial Narrow" w:hAnsi="Arial Narrow"/>
          <w:szCs w:val="24"/>
          <w:u w:val="single"/>
        </w:rPr>
        <w:t>chiffré</w:t>
      </w:r>
      <w:proofErr w:type="spellEnd"/>
    </w:p>
    <w:p w:rsidR="005C701B" w:rsidRPr="00F60A51" w:rsidRDefault="005C701B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proofErr w:type="spellStart"/>
      <w:r w:rsidRPr="00F60A51">
        <w:rPr>
          <w:rFonts w:ascii="Arial Narrow" w:hAnsi="Arial Narrow"/>
          <w:szCs w:val="24"/>
        </w:rPr>
        <w:t>Afin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d’apprécier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l’efficacité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l’action</w:t>
      </w:r>
      <w:proofErr w:type="spellEnd"/>
      <w:r w:rsidRPr="00F60A51">
        <w:rPr>
          <w:rFonts w:ascii="Arial Narrow" w:hAnsi="Arial Narrow"/>
          <w:szCs w:val="24"/>
        </w:rPr>
        <w:t xml:space="preserve"> au regard de </w:t>
      </w:r>
      <w:proofErr w:type="spellStart"/>
      <w:r w:rsidRPr="00F60A51">
        <w:rPr>
          <w:rFonts w:ascii="Arial Narrow" w:hAnsi="Arial Narrow"/>
          <w:szCs w:val="24"/>
        </w:rPr>
        <w:t>l’objectif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fixé</w:t>
      </w:r>
      <w:proofErr w:type="spellEnd"/>
      <w:r w:rsidRPr="00F60A51">
        <w:rPr>
          <w:rFonts w:ascii="Arial Narrow" w:hAnsi="Arial Narrow"/>
          <w:szCs w:val="24"/>
        </w:rPr>
        <w:t xml:space="preserve">, </w:t>
      </w:r>
      <w:proofErr w:type="spellStart"/>
      <w:r w:rsidRPr="00F60A51">
        <w:rPr>
          <w:rFonts w:ascii="Arial Narrow" w:hAnsi="Arial Narrow"/>
          <w:szCs w:val="24"/>
        </w:rPr>
        <w:t>l’entreprise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retient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l’indicateur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chiffré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proofErr w:type="gramStart"/>
      <w:r w:rsidRPr="00F60A51">
        <w:rPr>
          <w:rFonts w:ascii="Arial Narrow" w:hAnsi="Arial Narrow"/>
          <w:szCs w:val="24"/>
        </w:rPr>
        <w:t>suivant</w:t>
      </w:r>
      <w:proofErr w:type="spellEnd"/>
      <w:r w:rsidRPr="00F60A51">
        <w:rPr>
          <w:rFonts w:ascii="Arial Narrow" w:hAnsi="Arial Narrow"/>
          <w:szCs w:val="24"/>
        </w:rPr>
        <w:t> :</w:t>
      </w:r>
      <w:proofErr w:type="gramEnd"/>
    </w:p>
    <w:p w:rsidR="005C701B" w:rsidRPr="00F60A51" w:rsidRDefault="005C701B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proofErr w:type="gramStart"/>
      <w:r w:rsidRPr="00F60A51">
        <w:rPr>
          <w:rFonts w:ascii="Arial Narrow" w:hAnsi="Arial Narrow"/>
          <w:szCs w:val="24"/>
        </w:rPr>
        <w:t xml:space="preserve">Ratio </w:t>
      </w:r>
      <w:proofErr w:type="spellStart"/>
      <w:r w:rsidRPr="00F60A51">
        <w:rPr>
          <w:rFonts w:ascii="Arial Narrow" w:hAnsi="Arial Narrow"/>
          <w:szCs w:val="24"/>
        </w:rPr>
        <w:t>Rémunération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moyenne</w:t>
      </w:r>
      <w:proofErr w:type="spellEnd"/>
      <w:r w:rsidRPr="00F60A51">
        <w:rPr>
          <w:rFonts w:ascii="Arial Narrow" w:hAnsi="Arial Narrow"/>
          <w:szCs w:val="24"/>
        </w:rPr>
        <w:t xml:space="preserve"> des femmes sur </w:t>
      </w:r>
      <w:proofErr w:type="spellStart"/>
      <w:r w:rsidRPr="00F60A51">
        <w:rPr>
          <w:rFonts w:ascii="Arial Narrow" w:hAnsi="Arial Narrow"/>
          <w:szCs w:val="24"/>
        </w:rPr>
        <w:t>l'année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considérée</w:t>
      </w:r>
      <w:proofErr w:type="spellEnd"/>
      <w:r w:rsidRPr="00F60A51">
        <w:rPr>
          <w:rFonts w:ascii="Arial Narrow" w:hAnsi="Arial Narrow"/>
          <w:szCs w:val="24"/>
        </w:rPr>
        <w:t xml:space="preserve"> / </w:t>
      </w:r>
      <w:proofErr w:type="spellStart"/>
      <w:r w:rsidRPr="00F60A51">
        <w:rPr>
          <w:rFonts w:ascii="Arial Narrow" w:hAnsi="Arial Narrow"/>
          <w:szCs w:val="24"/>
        </w:rPr>
        <w:t>Rémunération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moyenne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l'ensemble</w:t>
      </w:r>
      <w:proofErr w:type="spellEnd"/>
      <w:r w:rsidRPr="00F60A51">
        <w:rPr>
          <w:rFonts w:ascii="Arial Narrow" w:hAnsi="Arial Narrow"/>
          <w:szCs w:val="24"/>
        </w:rPr>
        <w:t xml:space="preserve"> des </w:t>
      </w:r>
      <w:proofErr w:type="spellStart"/>
      <w:r w:rsidRPr="00F60A51">
        <w:rPr>
          <w:rFonts w:ascii="Arial Narrow" w:hAnsi="Arial Narrow"/>
          <w:szCs w:val="24"/>
        </w:rPr>
        <w:t>salariés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l'entreprise</w:t>
      </w:r>
      <w:proofErr w:type="spellEnd"/>
      <w:r w:rsidRPr="00F60A51">
        <w:rPr>
          <w:rFonts w:ascii="Arial Narrow" w:hAnsi="Arial Narrow"/>
          <w:szCs w:val="24"/>
        </w:rPr>
        <w:t>.</w:t>
      </w:r>
      <w:proofErr w:type="gramEnd"/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5C701B" w:rsidRPr="00F60A51" w:rsidRDefault="005C701B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</w:rPr>
      </w:pPr>
      <w:r w:rsidRPr="00F60A51">
        <w:rPr>
          <w:rFonts w:ascii="Arial Narrow" w:hAnsi="Arial Narrow"/>
          <w:b/>
          <w:szCs w:val="24"/>
        </w:rPr>
        <w:t>4-</w:t>
      </w:r>
      <w:proofErr w:type="gramStart"/>
      <w:r w:rsidRPr="00F60A51">
        <w:rPr>
          <w:rFonts w:ascii="Arial Narrow" w:hAnsi="Arial Narrow"/>
          <w:b/>
          <w:szCs w:val="24"/>
        </w:rPr>
        <w:t>2  Accord</w:t>
      </w:r>
      <w:proofErr w:type="gramEnd"/>
      <w:r w:rsidRPr="00F60A51">
        <w:rPr>
          <w:rFonts w:ascii="Arial Narrow" w:hAnsi="Arial Narrow"/>
          <w:b/>
          <w:szCs w:val="24"/>
        </w:rPr>
        <w:t xml:space="preserve"> sur </w:t>
      </w:r>
      <w:proofErr w:type="spellStart"/>
      <w:r w:rsidRPr="00F60A51">
        <w:rPr>
          <w:rFonts w:ascii="Arial Narrow" w:hAnsi="Arial Narrow"/>
          <w:b/>
          <w:szCs w:val="24"/>
        </w:rPr>
        <w:t>thème</w:t>
      </w:r>
      <w:proofErr w:type="spellEnd"/>
      <w:r w:rsidRPr="00F60A51">
        <w:rPr>
          <w:rFonts w:ascii="Arial Narrow" w:hAnsi="Arial Narrow"/>
          <w:b/>
          <w:szCs w:val="24"/>
        </w:rPr>
        <w:t xml:space="preserve"> de </w:t>
      </w:r>
      <w:proofErr w:type="spellStart"/>
      <w:r w:rsidRPr="00F60A51">
        <w:rPr>
          <w:rFonts w:ascii="Arial Narrow" w:hAnsi="Arial Narrow"/>
          <w:b/>
          <w:szCs w:val="24"/>
        </w:rPr>
        <w:t>l'articulation</w:t>
      </w:r>
      <w:proofErr w:type="spellEnd"/>
      <w:r w:rsidRPr="00F60A51">
        <w:rPr>
          <w:rFonts w:ascii="Arial Narrow" w:hAnsi="Arial Narrow"/>
          <w:b/>
          <w:szCs w:val="24"/>
        </w:rPr>
        <w:t xml:space="preserve"> entre </w:t>
      </w:r>
      <w:proofErr w:type="spellStart"/>
      <w:r w:rsidRPr="00F60A51">
        <w:rPr>
          <w:rFonts w:ascii="Arial Narrow" w:hAnsi="Arial Narrow"/>
          <w:b/>
          <w:szCs w:val="24"/>
        </w:rPr>
        <w:t>l'activité</w:t>
      </w:r>
      <w:proofErr w:type="spellEnd"/>
      <w:r w:rsidRPr="00F60A51">
        <w:rPr>
          <w:rFonts w:ascii="Arial Narrow" w:hAnsi="Arial Narrow"/>
          <w:b/>
          <w:szCs w:val="24"/>
        </w:rPr>
        <w:t xml:space="preserve"> </w:t>
      </w:r>
      <w:proofErr w:type="spellStart"/>
      <w:r w:rsidRPr="00F60A51">
        <w:rPr>
          <w:rFonts w:ascii="Arial Narrow" w:hAnsi="Arial Narrow"/>
          <w:b/>
          <w:szCs w:val="24"/>
        </w:rPr>
        <w:t>professionnelle</w:t>
      </w:r>
      <w:proofErr w:type="spellEnd"/>
      <w:r w:rsidRPr="00F60A51">
        <w:rPr>
          <w:rFonts w:ascii="Arial Narrow" w:hAnsi="Arial Narrow"/>
          <w:b/>
          <w:szCs w:val="24"/>
        </w:rPr>
        <w:t xml:space="preserve"> et la vie </w:t>
      </w:r>
      <w:proofErr w:type="spellStart"/>
      <w:r w:rsidRPr="00F60A51">
        <w:rPr>
          <w:rFonts w:ascii="Arial Narrow" w:hAnsi="Arial Narrow"/>
          <w:b/>
          <w:szCs w:val="24"/>
        </w:rPr>
        <w:t>personnelle</w:t>
      </w:r>
      <w:proofErr w:type="spellEnd"/>
      <w:r w:rsidRPr="00F60A51">
        <w:rPr>
          <w:rFonts w:ascii="Arial Narrow" w:hAnsi="Arial Narrow"/>
          <w:b/>
          <w:szCs w:val="24"/>
        </w:rPr>
        <w:t xml:space="preserve"> et </w:t>
      </w:r>
      <w:proofErr w:type="spellStart"/>
      <w:r w:rsidRPr="00F60A51">
        <w:rPr>
          <w:rFonts w:ascii="Arial Narrow" w:hAnsi="Arial Narrow"/>
          <w:b/>
          <w:szCs w:val="24"/>
        </w:rPr>
        <w:t>familiale</w:t>
      </w:r>
      <w:proofErr w:type="spellEnd"/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r w:rsidRPr="00F60A51">
        <w:rPr>
          <w:rFonts w:ascii="Arial Narrow" w:hAnsi="Arial Narrow"/>
          <w:szCs w:val="24"/>
        </w:rPr>
        <w:t xml:space="preserve">Pour </w:t>
      </w:r>
      <w:proofErr w:type="spellStart"/>
      <w:proofErr w:type="gramStart"/>
      <w:r w:rsidRPr="00F60A51">
        <w:rPr>
          <w:rFonts w:ascii="Arial Narrow" w:hAnsi="Arial Narrow"/>
          <w:szCs w:val="24"/>
        </w:rPr>
        <w:t>ce</w:t>
      </w:r>
      <w:proofErr w:type="spellEnd"/>
      <w:proofErr w:type="gram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domaine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d’action</w:t>
      </w:r>
      <w:proofErr w:type="spellEnd"/>
      <w:r w:rsidRPr="00F60A51">
        <w:rPr>
          <w:rFonts w:ascii="Arial Narrow" w:hAnsi="Arial Narrow"/>
          <w:szCs w:val="24"/>
        </w:rPr>
        <w:t xml:space="preserve">, </w:t>
      </w:r>
      <w:proofErr w:type="spellStart"/>
      <w:r w:rsidRPr="00F60A51">
        <w:rPr>
          <w:rFonts w:ascii="Arial Narrow" w:hAnsi="Arial Narrow"/>
          <w:szCs w:val="24"/>
        </w:rPr>
        <w:t>il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est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décidé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retenir</w:t>
      </w:r>
      <w:proofErr w:type="spellEnd"/>
      <w:r w:rsidRPr="00F60A51">
        <w:rPr>
          <w:rFonts w:ascii="Arial Narrow" w:hAnsi="Arial Narrow"/>
          <w:szCs w:val="24"/>
        </w:rPr>
        <w:t xml:space="preserve">, </w:t>
      </w:r>
      <w:proofErr w:type="spellStart"/>
      <w:r w:rsidRPr="00F60A51">
        <w:rPr>
          <w:rFonts w:ascii="Arial Narrow" w:hAnsi="Arial Narrow"/>
          <w:szCs w:val="24"/>
        </w:rPr>
        <w:t>en</w:t>
      </w:r>
      <w:proofErr w:type="spellEnd"/>
      <w:r w:rsidRPr="00F60A51">
        <w:rPr>
          <w:rFonts w:ascii="Arial Narrow" w:hAnsi="Arial Narrow"/>
          <w:szCs w:val="24"/>
        </w:rPr>
        <w:t xml:space="preserve"> application de </w:t>
      </w:r>
      <w:proofErr w:type="spellStart"/>
      <w:r w:rsidRPr="00F60A51">
        <w:rPr>
          <w:rFonts w:ascii="Arial Narrow" w:hAnsi="Arial Narrow"/>
          <w:szCs w:val="24"/>
        </w:rPr>
        <w:t>l’article</w:t>
      </w:r>
      <w:proofErr w:type="spellEnd"/>
      <w:r w:rsidRPr="00F60A51">
        <w:rPr>
          <w:rFonts w:ascii="Arial Narrow" w:hAnsi="Arial Narrow"/>
          <w:szCs w:val="24"/>
        </w:rPr>
        <w:t xml:space="preserve"> R. 2242-2 du code du Travail, un </w:t>
      </w:r>
      <w:proofErr w:type="spellStart"/>
      <w:r w:rsidRPr="00F60A51">
        <w:rPr>
          <w:rFonts w:ascii="Arial Narrow" w:hAnsi="Arial Narrow"/>
          <w:szCs w:val="24"/>
        </w:rPr>
        <w:t>objectif</w:t>
      </w:r>
      <w:proofErr w:type="spellEnd"/>
      <w:r w:rsidRPr="00F60A51">
        <w:rPr>
          <w:rFonts w:ascii="Arial Narrow" w:hAnsi="Arial Narrow"/>
          <w:szCs w:val="24"/>
        </w:rPr>
        <w:t xml:space="preserve"> de progression, </w:t>
      </w:r>
      <w:proofErr w:type="spellStart"/>
      <w:r w:rsidRPr="00F60A51">
        <w:rPr>
          <w:rFonts w:ascii="Arial Narrow" w:hAnsi="Arial Narrow"/>
          <w:szCs w:val="24"/>
        </w:rPr>
        <w:t>ainsi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qu’une</w:t>
      </w:r>
      <w:proofErr w:type="spellEnd"/>
      <w:r w:rsidRPr="00F60A51">
        <w:rPr>
          <w:rFonts w:ascii="Arial Narrow" w:hAnsi="Arial Narrow"/>
          <w:szCs w:val="24"/>
        </w:rPr>
        <w:t xml:space="preserve"> action </w:t>
      </w:r>
      <w:proofErr w:type="spellStart"/>
      <w:r w:rsidRPr="00F60A51">
        <w:rPr>
          <w:rFonts w:ascii="Arial Narrow" w:hAnsi="Arial Narrow"/>
          <w:szCs w:val="24"/>
        </w:rPr>
        <w:t>permettant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d’atteindre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cet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objectif</w:t>
      </w:r>
      <w:proofErr w:type="spellEnd"/>
      <w:r w:rsidRPr="00F60A51">
        <w:rPr>
          <w:rFonts w:ascii="Arial Narrow" w:hAnsi="Arial Narrow"/>
          <w:szCs w:val="24"/>
        </w:rPr>
        <w:t xml:space="preserve"> et un </w:t>
      </w:r>
      <w:proofErr w:type="spellStart"/>
      <w:r w:rsidRPr="00F60A51">
        <w:rPr>
          <w:rFonts w:ascii="Arial Narrow" w:hAnsi="Arial Narrow"/>
          <w:szCs w:val="24"/>
        </w:rPr>
        <w:t>indicateur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chiffré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permettant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d’apprécier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l’efficacité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l’action</w:t>
      </w:r>
      <w:proofErr w:type="spellEnd"/>
      <w:r w:rsidRPr="00F60A51">
        <w:rPr>
          <w:rFonts w:ascii="Arial Narrow" w:hAnsi="Arial Narrow"/>
          <w:szCs w:val="24"/>
        </w:rPr>
        <w:t xml:space="preserve"> au regard de </w:t>
      </w:r>
      <w:proofErr w:type="spellStart"/>
      <w:r w:rsidRPr="00F60A51">
        <w:rPr>
          <w:rFonts w:ascii="Arial Narrow" w:hAnsi="Arial Narrow"/>
          <w:szCs w:val="24"/>
        </w:rPr>
        <w:t>l’objectif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poursuivi</w:t>
      </w:r>
      <w:proofErr w:type="spellEnd"/>
      <w:r w:rsidRPr="00F60A51">
        <w:rPr>
          <w:rFonts w:ascii="Arial Narrow" w:hAnsi="Arial Narrow"/>
          <w:szCs w:val="24"/>
        </w:rPr>
        <w:t>.</w:t>
      </w: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proofErr w:type="spellStart"/>
      <w:r w:rsidRPr="00F60A51">
        <w:rPr>
          <w:rFonts w:ascii="Arial Narrow" w:hAnsi="Arial Narrow"/>
          <w:szCs w:val="24"/>
        </w:rPr>
        <w:t>En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conséquence</w:t>
      </w:r>
      <w:proofErr w:type="spellEnd"/>
      <w:r w:rsidRPr="00F60A51">
        <w:rPr>
          <w:rFonts w:ascii="Arial Narrow" w:hAnsi="Arial Narrow"/>
          <w:szCs w:val="24"/>
        </w:rPr>
        <w:t xml:space="preserve">, </w:t>
      </w:r>
      <w:proofErr w:type="spellStart"/>
      <w:r w:rsidRPr="00F60A51">
        <w:rPr>
          <w:rFonts w:ascii="Arial Narrow" w:hAnsi="Arial Narrow"/>
          <w:szCs w:val="24"/>
        </w:rPr>
        <w:t>il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est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convenu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ce</w:t>
      </w:r>
      <w:proofErr w:type="spellEnd"/>
      <w:r w:rsidRPr="00F60A51">
        <w:rPr>
          <w:rFonts w:ascii="Arial Narrow" w:hAnsi="Arial Narrow"/>
          <w:szCs w:val="24"/>
        </w:rPr>
        <w:t xml:space="preserve"> qui </w:t>
      </w:r>
      <w:proofErr w:type="gramStart"/>
      <w:r w:rsidRPr="00F60A51">
        <w:rPr>
          <w:rFonts w:ascii="Arial Narrow" w:hAnsi="Arial Narrow"/>
          <w:szCs w:val="24"/>
        </w:rPr>
        <w:t>suit :</w:t>
      </w:r>
      <w:proofErr w:type="gramEnd"/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  <w:u w:val="single"/>
        </w:rPr>
      </w:pPr>
      <w:proofErr w:type="spellStart"/>
      <w:r w:rsidRPr="00F60A51">
        <w:rPr>
          <w:rFonts w:ascii="Arial Narrow" w:hAnsi="Arial Narrow"/>
          <w:szCs w:val="24"/>
          <w:u w:val="single"/>
        </w:rPr>
        <w:t>Objectif</w:t>
      </w:r>
      <w:proofErr w:type="spellEnd"/>
      <w:r w:rsidRPr="00F60A51">
        <w:rPr>
          <w:rFonts w:ascii="Arial Narrow" w:hAnsi="Arial Narrow"/>
          <w:szCs w:val="24"/>
          <w:u w:val="single"/>
        </w:rPr>
        <w:t xml:space="preserve"> de progression</w:t>
      </w:r>
    </w:p>
    <w:p w:rsidR="005C701B" w:rsidRPr="00F60A51" w:rsidRDefault="005C701B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  <w:proofErr w:type="spellStart"/>
      <w:r w:rsidRPr="00F60A51">
        <w:rPr>
          <w:rFonts w:ascii="Arial Narrow" w:hAnsi="Arial Narrow"/>
          <w:szCs w:val="24"/>
        </w:rPr>
        <w:t>En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matière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d'articulation</w:t>
      </w:r>
      <w:proofErr w:type="spellEnd"/>
      <w:r w:rsidRPr="00F60A51">
        <w:rPr>
          <w:rFonts w:ascii="Arial Narrow" w:hAnsi="Arial Narrow"/>
          <w:szCs w:val="24"/>
        </w:rPr>
        <w:t xml:space="preserve"> entre </w:t>
      </w:r>
      <w:proofErr w:type="spellStart"/>
      <w:r w:rsidRPr="00F60A51">
        <w:rPr>
          <w:rFonts w:ascii="Arial Narrow" w:hAnsi="Arial Narrow"/>
          <w:szCs w:val="24"/>
        </w:rPr>
        <w:t>l'activité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professionnelle</w:t>
      </w:r>
      <w:proofErr w:type="spellEnd"/>
      <w:r w:rsidRPr="00F60A51">
        <w:rPr>
          <w:rFonts w:ascii="Arial Narrow" w:hAnsi="Arial Narrow"/>
          <w:szCs w:val="24"/>
        </w:rPr>
        <w:t xml:space="preserve"> et la vie </w:t>
      </w:r>
      <w:proofErr w:type="spellStart"/>
      <w:r w:rsidRPr="00F60A51">
        <w:rPr>
          <w:rFonts w:ascii="Arial Narrow" w:hAnsi="Arial Narrow"/>
          <w:szCs w:val="24"/>
        </w:rPr>
        <w:t>personnelle</w:t>
      </w:r>
      <w:proofErr w:type="spellEnd"/>
      <w:r w:rsidRPr="00F60A51">
        <w:rPr>
          <w:rFonts w:ascii="Arial Narrow" w:hAnsi="Arial Narrow"/>
          <w:szCs w:val="24"/>
        </w:rPr>
        <w:t xml:space="preserve"> et </w:t>
      </w:r>
      <w:proofErr w:type="spellStart"/>
      <w:r w:rsidRPr="00F60A51">
        <w:rPr>
          <w:rFonts w:ascii="Arial Narrow" w:hAnsi="Arial Narrow"/>
          <w:szCs w:val="24"/>
        </w:rPr>
        <w:t>familiale</w:t>
      </w:r>
      <w:proofErr w:type="spellEnd"/>
      <w:r w:rsidRPr="00F60A51">
        <w:rPr>
          <w:rFonts w:ascii="Arial Narrow" w:hAnsi="Arial Narrow"/>
          <w:szCs w:val="24"/>
        </w:rPr>
        <w:t xml:space="preserve">, </w:t>
      </w:r>
      <w:proofErr w:type="spellStart"/>
      <w:r w:rsidRPr="00F60A51">
        <w:rPr>
          <w:rFonts w:ascii="Arial Narrow" w:hAnsi="Arial Narrow"/>
          <w:szCs w:val="24"/>
        </w:rPr>
        <w:t>l’entreprise</w:t>
      </w:r>
      <w:proofErr w:type="spellEnd"/>
      <w:r w:rsidRPr="00F60A51">
        <w:rPr>
          <w:rFonts w:ascii="Arial Narrow" w:hAnsi="Arial Narrow"/>
          <w:szCs w:val="24"/>
        </w:rPr>
        <w:t xml:space="preserve"> se fixe </w:t>
      </w:r>
      <w:proofErr w:type="spellStart"/>
      <w:r w:rsidRPr="00F60A51">
        <w:rPr>
          <w:rFonts w:ascii="Arial Narrow" w:hAnsi="Arial Narrow"/>
          <w:szCs w:val="24"/>
        </w:rPr>
        <w:t>l’objectif</w:t>
      </w:r>
      <w:proofErr w:type="spellEnd"/>
      <w:r w:rsidRPr="00F60A51">
        <w:rPr>
          <w:rFonts w:ascii="Arial Narrow" w:hAnsi="Arial Narrow"/>
          <w:szCs w:val="24"/>
        </w:rPr>
        <w:t xml:space="preserve"> de progression </w:t>
      </w:r>
      <w:proofErr w:type="spellStart"/>
      <w:proofErr w:type="gramStart"/>
      <w:r w:rsidRPr="00F60A51">
        <w:rPr>
          <w:rFonts w:ascii="Arial Narrow" w:hAnsi="Arial Narrow"/>
          <w:szCs w:val="24"/>
        </w:rPr>
        <w:t>suivant</w:t>
      </w:r>
      <w:proofErr w:type="spellEnd"/>
      <w:r w:rsidRPr="00F60A51">
        <w:rPr>
          <w:rFonts w:ascii="Arial Narrow" w:hAnsi="Arial Narrow"/>
          <w:szCs w:val="24"/>
        </w:rPr>
        <w:t> :</w:t>
      </w:r>
      <w:proofErr w:type="gramEnd"/>
    </w:p>
    <w:p w:rsidR="005C701B" w:rsidRPr="00F60A51" w:rsidRDefault="005C701B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proofErr w:type="spellStart"/>
      <w:r w:rsidRPr="00F60A51">
        <w:rPr>
          <w:rFonts w:ascii="Arial Narrow" w:hAnsi="Arial Narrow"/>
          <w:szCs w:val="24"/>
        </w:rPr>
        <w:t>Favoriser</w:t>
      </w:r>
      <w:proofErr w:type="spellEnd"/>
      <w:r w:rsidRPr="00F60A51">
        <w:rPr>
          <w:rFonts w:ascii="Arial Narrow" w:hAnsi="Arial Narrow"/>
          <w:szCs w:val="24"/>
        </w:rPr>
        <w:t xml:space="preserve"> les </w:t>
      </w:r>
      <w:proofErr w:type="spellStart"/>
      <w:r w:rsidRPr="00F60A51">
        <w:rPr>
          <w:rFonts w:ascii="Arial Narrow" w:hAnsi="Arial Narrow"/>
          <w:szCs w:val="24"/>
        </w:rPr>
        <w:t>demandes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="009B027D" w:rsidRPr="00F60A51">
        <w:rPr>
          <w:rFonts w:ascii="Arial Narrow" w:hAnsi="Arial Narrow"/>
          <w:szCs w:val="24"/>
        </w:rPr>
        <w:t>d'a</w:t>
      </w:r>
      <w:r w:rsidRPr="00F60A51">
        <w:rPr>
          <w:rFonts w:ascii="Arial Narrow" w:hAnsi="Arial Narrow"/>
          <w:szCs w:val="24"/>
        </w:rPr>
        <w:t>ménagement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d'horaires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ou</w:t>
      </w:r>
      <w:proofErr w:type="spellEnd"/>
      <w:r w:rsidRPr="00F60A51">
        <w:rPr>
          <w:rFonts w:ascii="Arial Narrow" w:hAnsi="Arial Narrow"/>
          <w:szCs w:val="24"/>
        </w:rPr>
        <w:t xml:space="preserve"> de temps de travail pour les </w:t>
      </w:r>
      <w:proofErr w:type="spellStart"/>
      <w:r w:rsidRPr="00F60A51">
        <w:rPr>
          <w:rFonts w:ascii="Arial Narrow" w:hAnsi="Arial Narrow"/>
          <w:szCs w:val="24"/>
        </w:rPr>
        <w:t>salariés</w:t>
      </w:r>
      <w:proofErr w:type="spellEnd"/>
      <w:r w:rsidRPr="00F60A51">
        <w:rPr>
          <w:rFonts w:ascii="Arial Narrow" w:hAnsi="Arial Narrow"/>
          <w:szCs w:val="24"/>
        </w:rPr>
        <w:t xml:space="preserve"> (femmes </w:t>
      </w:r>
      <w:proofErr w:type="spellStart"/>
      <w:r w:rsidRPr="00F60A51">
        <w:rPr>
          <w:rFonts w:ascii="Arial Narrow" w:hAnsi="Arial Narrow"/>
          <w:szCs w:val="24"/>
        </w:rPr>
        <w:t>ou</w:t>
      </w:r>
      <w:proofErr w:type="spellEnd"/>
      <w:r w:rsidRPr="00F60A51">
        <w:rPr>
          <w:rFonts w:ascii="Arial Narrow" w:hAnsi="Arial Narrow"/>
          <w:szCs w:val="24"/>
        </w:rPr>
        <w:t xml:space="preserve"> hommes) </w:t>
      </w:r>
      <w:proofErr w:type="spellStart"/>
      <w:r w:rsidRPr="00F60A51">
        <w:rPr>
          <w:rFonts w:ascii="Arial Narrow" w:hAnsi="Arial Narrow"/>
          <w:szCs w:val="24"/>
        </w:rPr>
        <w:t>ayant</w:t>
      </w:r>
      <w:proofErr w:type="spellEnd"/>
      <w:r w:rsidRPr="00F60A51">
        <w:rPr>
          <w:rFonts w:ascii="Arial Narrow" w:hAnsi="Arial Narrow"/>
          <w:szCs w:val="24"/>
        </w:rPr>
        <w:t xml:space="preserve"> au </w:t>
      </w:r>
      <w:proofErr w:type="spellStart"/>
      <w:r w:rsidRPr="00F60A51">
        <w:rPr>
          <w:rFonts w:ascii="Arial Narrow" w:hAnsi="Arial Narrow"/>
          <w:szCs w:val="24"/>
        </w:rPr>
        <w:t>moins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gramStart"/>
      <w:r w:rsidRPr="00F60A51">
        <w:rPr>
          <w:rFonts w:ascii="Arial Narrow" w:hAnsi="Arial Narrow"/>
          <w:szCs w:val="24"/>
        </w:rPr>
        <w:t>un</w:t>
      </w:r>
      <w:proofErr w:type="gramEnd"/>
      <w:r w:rsidRPr="00F60A51">
        <w:rPr>
          <w:rFonts w:ascii="Arial Narrow" w:hAnsi="Arial Narrow"/>
          <w:szCs w:val="24"/>
        </w:rPr>
        <w:t xml:space="preserve"> enfant à charge, </w:t>
      </w:r>
      <w:proofErr w:type="spellStart"/>
      <w:r w:rsidRPr="00F60A51">
        <w:rPr>
          <w:rFonts w:ascii="Arial Narrow" w:hAnsi="Arial Narrow"/>
          <w:szCs w:val="24"/>
        </w:rPr>
        <w:t>lorsque</w:t>
      </w:r>
      <w:proofErr w:type="spellEnd"/>
      <w:r w:rsidRPr="00F60A51">
        <w:rPr>
          <w:rFonts w:ascii="Arial Narrow" w:hAnsi="Arial Narrow"/>
          <w:szCs w:val="24"/>
        </w:rPr>
        <w:t xml:space="preserve"> le service </w:t>
      </w:r>
      <w:proofErr w:type="spellStart"/>
      <w:r w:rsidRPr="00F60A51">
        <w:rPr>
          <w:rFonts w:ascii="Arial Narrow" w:hAnsi="Arial Narrow"/>
          <w:szCs w:val="24"/>
        </w:rPr>
        <w:t>occupé</w:t>
      </w:r>
      <w:proofErr w:type="spellEnd"/>
      <w:r w:rsidRPr="00F60A51">
        <w:rPr>
          <w:rFonts w:ascii="Arial Narrow" w:hAnsi="Arial Narrow"/>
          <w:szCs w:val="24"/>
        </w:rPr>
        <w:t xml:space="preserve"> le </w:t>
      </w:r>
      <w:proofErr w:type="spellStart"/>
      <w:r w:rsidRPr="00F60A51">
        <w:rPr>
          <w:rFonts w:ascii="Arial Narrow" w:hAnsi="Arial Narrow"/>
          <w:szCs w:val="24"/>
        </w:rPr>
        <w:t>permet</w:t>
      </w:r>
      <w:proofErr w:type="spellEnd"/>
      <w:r w:rsidRPr="00F60A51">
        <w:rPr>
          <w:rFonts w:ascii="Arial Narrow" w:hAnsi="Arial Narrow"/>
          <w:szCs w:val="24"/>
        </w:rPr>
        <w:t>.</w:t>
      </w:r>
    </w:p>
    <w:p w:rsidR="0010384A" w:rsidRPr="00F60A51" w:rsidRDefault="0010384A" w:rsidP="0010384A">
      <w:pPr>
        <w:jc w:val="both"/>
        <w:rPr>
          <w:rFonts w:ascii="Arial Narrow" w:hAnsi="Arial Narrow"/>
          <w:szCs w:val="24"/>
          <w:u w:val="single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  <w:u w:val="single"/>
        </w:rPr>
      </w:pPr>
      <w:r w:rsidRPr="00F60A51">
        <w:rPr>
          <w:rFonts w:ascii="Arial Narrow" w:hAnsi="Arial Narrow"/>
          <w:szCs w:val="24"/>
          <w:u w:val="single"/>
        </w:rPr>
        <w:t>Action</w:t>
      </w:r>
    </w:p>
    <w:p w:rsidR="005C701B" w:rsidRPr="00F60A51" w:rsidRDefault="005C701B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r w:rsidRPr="00F60A51">
        <w:rPr>
          <w:rFonts w:ascii="Arial Narrow" w:hAnsi="Arial Narrow"/>
          <w:szCs w:val="24"/>
        </w:rPr>
        <w:t xml:space="preserve">Pour </w:t>
      </w:r>
      <w:proofErr w:type="spellStart"/>
      <w:r w:rsidRPr="00F60A51">
        <w:rPr>
          <w:rFonts w:ascii="Arial Narrow" w:hAnsi="Arial Narrow"/>
          <w:szCs w:val="24"/>
        </w:rPr>
        <w:t>favoriser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l’atteinte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cet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objectif</w:t>
      </w:r>
      <w:proofErr w:type="spellEnd"/>
      <w:r w:rsidRPr="00F60A51">
        <w:rPr>
          <w:rFonts w:ascii="Arial Narrow" w:hAnsi="Arial Narrow"/>
          <w:szCs w:val="24"/>
        </w:rPr>
        <w:t xml:space="preserve">, </w:t>
      </w:r>
      <w:proofErr w:type="spellStart"/>
      <w:r w:rsidRPr="00F60A51">
        <w:rPr>
          <w:rFonts w:ascii="Arial Narrow" w:hAnsi="Arial Narrow"/>
          <w:szCs w:val="24"/>
        </w:rPr>
        <w:t>l’entreprise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mettra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en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œuvre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l’action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proofErr w:type="gramStart"/>
      <w:r w:rsidRPr="00F60A51">
        <w:rPr>
          <w:rFonts w:ascii="Arial Narrow" w:hAnsi="Arial Narrow"/>
          <w:szCs w:val="24"/>
        </w:rPr>
        <w:t>suivante</w:t>
      </w:r>
      <w:proofErr w:type="spellEnd"/>
      <w:r w:rsidRPr="00F60A51">
        <w:rPr>
          <w:rFonts w:ascii="Arial Narrow" w:hAnsi="Arial Narrow"/>
          <w:szCs w:val="24"/>
        </w:rPr>
        <w:t> :</w:t>
      </w:r>
      <w:proofErr w:type="gramEnd"/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proofErr w:type="spellStart"/>
      <w:r w:rsidRPr="00F60A51">
        <w:rPr>
          <w:rFonts w:ascii="Arial Narrow" w:hAnsi="Arial Narrow"/>
          <w:szCs w:val="24"/>
        </w:rPr>
        <w:t>Etudier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toute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demande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d'aménagement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d'horaires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ou</w:t>
      </w:r>
      <w:proofErr w:type="spellEnd"/>
      <w:r w:rsidRPr="00F60A51">
        <w:rPr>
          <w:rFonts w:ascii="Arial Narrow" w:hAnsi="Arial Narrow"/>
          <w:szCs w:val="24"/>
        </w:rPr>
        <w:t xml:space="preserve"> de temps de travail pour les </w:t>
      </w:r>
      <w:proofErr w:type="spellStart"/>
      <w:r w:rsidRPr="00F60A51">
        <w:rPr>
          <w:rFonts w:ascii="Arial Narrow" w:hAnsi="Arial Narrow"/>
          <w:szCs w:val="24"/>
        </w:rPr>
        <w:t>salariés</w:t>
      </w:r>
      <w:proofErr w:type="spellEnd"/>
      <w:r w:rsidRPr="00F60A51">
        <w:rPr>
          <w:rFonts w:ascii="Arial Narrow" w:hAnsi="Arial Narrow"/>
          <w:szCs w:val="24"/>
        </w:rPr>
        <w:t xml:space="preserve"> (femmes </w:t>
      </w:r>
      <w:proofErr w:type="spellStart"/>
      <w:r w:rsidRPr="00F60A51">
        <w:rPr>
          <w:rFonts w:ascii="Arial Narrow" w:hAnsi="Arial Narrow"/>
          <w:szCs w:val="24"/>
        </w:rPr>
        <w:t>ou</w:t>
      </w:r>
      <w:proofErr w:type="spellEnd"/>
      <w:r w:rsidRPr="00F60A51">
        <w:rPr>
          <w:rFonts w:ascii="Arial Narrow" w:hAnsi="Arial Narrow"/>
          <w:szCs w:val="24"/>
        </w:rPr>
        <w:t xml:space="preserve"> hommes) </w:t>
      </w:r>
      <w:proofErr w:type="spellStart"/>
      <w:r w:rsidRPr="00F60A51">
        <w:rPr>
          <w:rFonts w:ascii="Arial Narrow" w:hAnsi="Arial Narrow"/>
          <w:szCs w:val="24"/>
        </w:rPr>
        <w:t>ayant</w:t>
      </w:r>
      <w:proofErr w:type="spellEnd"/>
      <w:r w:rsidRPr="00F60A51">
        <w:rPr>
          <w:rFonts w:ascii="Arial Narrow" w:hAnsi="Arial Narrow"/>
          <w:szCs w:val="24"/>
        </w:rPr>
        <w:t xml:space="preserve"> au </w:t>
      </w:r>
      <w:proofErr w:type="spellStart"/>
      <w:r w:rsidRPr="00F60A51">
        <w:rPr>
          <w:rFonts w:ascii="Arial Narrow" w:hAnsi="Arial Narrow"/>
          <w:szCs w:val="24"/>
        </w:rPr>
        <w:t>moins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gramStart"/>
      <w:r w:rsidRPr="00F60A51">
        <w:rPr>
          <w:rFonts w:ascii="Arial Narrow" w:hAnsi="Arial Narrow"/>
          <w:szCs w:val="24"/>
        </w:rPr>
        <w:t>un</w:t>
      </w:r>
      <w:proofErr w:type="gramEnd"/>
      <w:r w:rsidRPr="00F60A51">
        <w:rPr>
          <w:rFonts w:ascii="Arial Narrow" w:hAnsi="Arial Narrow"/>
          <w:szCs w:val="24"/>
        </w:rPr>
        <w:t xml:space="preserve"> enfant à charge.</w:t>
      </w:r>
    </w:p>
    <w:p w:rsidR="0010384A" w:rsidRPr="00F60A51" w:rsidRDefault="0010384A" w:rsidP="0010384A">
      <w:pPr>
        <w:jc w:val="both"/>
        <w:rPr>
          <w:rFonts w:ascii="Arial Narrow" w:hAnsi="Arial Narrow"/>
          <w:szCs w:val="24"/>
          <w:u w:val="single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  <w:u w:val="single"/>
        </w:rPr>
      </w:pPr>
      <w:proofErr w:type="spellStart"/>
      <w:r w:rsidRPr="00F60A51">
        <w:rPr>
          <w:rFonts w:ascii="Arial Narrow" w:hAnsi="Arial Narrow"/>
          <w:szCs w:val="24"/>
          <w:u w:val="single"/>
        </w:rPr>
        <w:t>Indicateur</w:t>
      </w:r>
      <w:proofErr w:type="spellEnd"/>
      <w:r w:rsidRPr="00F60A51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F60A51">
        <w:rPr>
          <w:rFonts w:ascii="Arial Narrow" w:hAnsi="Arial Narrow"/>
          <w:szCs w:val="24"/>
          <w:u w:val="single"/>
        </w:rPr>
        <w:t>chiffré</w:t>
      </w:r>
      <w:proofErr w:type="spellEnd"/>
    </w:p>
    <w:p w:rsidR="005C701B" w:rsidRPr="00F60A51" w:rsidRDefault="005C701B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proofErr w:type="spellStart"/>
      <w:r w:rsidRPr="00F60A51">
        <w:rPr>
          <w:rFonts w:ascii="Arial Narrow" w:hAnsi="Arial Narrow"/>
          <w:szCs w:val="24"/>
        </w:rPr>
        <w:t>Afin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d’apprécier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l’efficacité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l’action</w:t>
      </w:r>
      <w:proofErr w:type="spellEnd"/>
      <w:r w:rsidRPr="00F60A51">
        <w:rPr>
          <w:rFonts w:ascii="Arial Narrow" w:hAnsi="Arial Narrow"/>
          <w:szCs w:val="24"/>
        </w:rPr>
        <w:t xml:space="preserve"> au regard de </w:t>
      </w:r>
      <w:proofErr w:type="spellStart"/>
      <w:r w:rsidRPr="00F60A51">
        <w:rPr>
          <w:rFonts w:ascii="Arial Narrow" w:hAnsi="Arial Narrow"/>
          <w:szCs w:val="24"/>
        </w:rPr>
        <w:t>l’objectif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fixé</w:t>
      </w:r>
      <w:proofErr w:type="spellEnd"/>
      <w:r w:rsidRPr="00F60A51">
        <w:rPr>
          <w:rFonts w:ascii="Arial Narrow" w:hAnsi="Arial Narrow"/>
          <w:szCs w:val="24"/>
        </w:rPr>
        <w:t xml:space="preserve">, </w:t>
      </w:r>
      <w:proofErr w:type="spellStart"/>
      <w:r w:rsidRPr="00F60A51">
        <w:rPr>
          <w:rFonts w:ascii="Arial Narrow" w:hAnsi="Arial Narrow"/>
          <w:szCs w:val="24"/>
        </w:rPr>
        <w:t>l’entreprise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retient</w:t>
      </w:r>
      <w:proofErr w:type="spellEnd"/>
      <w:r w:rsidRPr="00F60A51">
        <w:rPr>
          <w:rFonts w:ascii="Arial Narrow" w:hAnsi="Arial Narrow"/>
          <w:szCs w:val="24"/>
        </w:rPr>
        <w:t xml:space="preserve"> les </w:t>
      </w:r>
      <w:proofErr w:type="spellStart"/>
      <w:r w:rsidRPr="00F60A51">
        <w:rPr>
          <w:rFonts w:ascii="Arial Narrow" w:hAnsi="Arial Narrow"/>
          <w:szCs w:val="24"/>
        </w:rPr>
        <w:t>indicateurs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chiffrés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proofErr w:type="gramStart"/>
      <w:r w:rsidRPr="00F60A51">
        <w:rPr>
          <w:rFonts w:ascii="Arial Narrow" w:hAnsi="Arial Narrow"/>
          <w:szCs w:val="24"/>
        </w:rPr>
        <w:t>suivant</w:t>
      </w:r>
      <w:proofErr w:type="spellEnd"/>
      <w:r w:rsidRPr="00F60A51">
        <w:rPr>
          <w:rFonts w:ascii="Arial Narrow" w:hAnsi="Arial Narrow"/>
          <w:szCs w:val="24"/>
        </w:rPr>
        <w:t> :</w:t>
      </w:r>
      <w:proofErr w:type="gramEnd"/>
    </w:p>
    <w:p w:rsidR="005C701B" w:rsidRPr="00F60A51" w:rsidRDefault="005C701B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proofErr w:type="spellStart"/>
      <w:r w:rsidRPr="00F60A51">
        <w:rPr>
          <w:rFonts w:ascii="Arial Narrow" w:hAnsi="Arial Narrow"/>
          <w:szCs w:val="24"/>
        </w:rPr>
        <w:t>Nombre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salariés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ayant</w:t>
      </w:r>
      <w:proofErr w:type="spellEnd"/>
      <w:r w:rsidRPr="00F60A51">
        <w:rPr>
          <w:rFonts w:ascii="Arial Narrow" w:hAnsi="Arial Narrow"/>
          <w:szCs w:val="24"/>
        </w:rPr>
        <w:t xml:space="preserve"> au </w:t>
      </w:r>
      <w:proofErr w:type="spellStart"/>
      <w:r w:rsidRPr="00F60A51">
        <w:rPr>
          <w:rFonts w:ascii="Arial Narrow" w:hAnsi="Arial Narrow"/>
          <w:szCs w:val="24"/>
        </w:rPr>
        <w:t>moins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gramStart"/>
      <w:r w:rsidRPr="00F60A51">
        <w:rPr>
          <w:rFonts w:ascii="Arial Narrow" w:hAnsi="Arial Narrow"/>
          <w:szCs w:val="24"/>
        </w:rPr>
        <w:t>un</w:t>
      </w:r>
      <w:proofErr w:type="gramEnd"/>
      <w:r w:rsidRPr="00F60A51">
        <w:rPr>
          <w:rFonts w:ascii="Arial Narrow" w:hAnsi="Arial Narrow"/>
          <w:szCs w:val="24"/>
        </w:rPr>
        <w:t xml:space="preserve"> enfant à charge </w:t>
      </w:r>
      <w:proofErr w:type="spellStart"/>
      <w:r w:rsidRPr="00F60A51">
        <w:rPr>
          <w:rFonts w:ascii="Arial Narrow" w:hAnsi="Arial Narrow"/>
          <w:szCs w:val="24"/>
        </w:rPr>
        <w:t>ayant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bénéficié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d'aménagement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d'horaires</w:t>
      </w:r>
      <w:proofErr w:type="spellEnd"/>
      <w:r w:rsidRPr="00F60A51">
        <w:rPr>
          <w:rFonts w:ascii="Arial Narrow" w:hAnsi="Arial Narrow"/>
          <w:szCs w:val="24"/>
        </w:rPr>
        <w:t xml:space="preserve"> sur </w:t>
      </w:r>
      <w:proofErr w:type="spellStart"/>
      <w:r w:rsidRPr="00F60A51">
        <w:rPr>
          <w:rFonts w:ascii="Arial Narrow" w:hAnsi="Arial Narrow"/>
          <w:szCs w:val="24"/>
        </w:rPr>
        <w:t>une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année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considérée</w:t>
      </w:r>
      <w:proofErr w:type="spellEnd"/>
      <w:r w:rsidRPr="00F60A51">
        <w:rPr>
          <w:rFonts w:ascii="Arial Narrow" w:hAnsi="Arial Narrow"/>
          <w:szCs w:val="24"/>
        </w:rPr>
        <w:t>.</w:t>
      </w:r>
    </w:p>
    <w:p w:rsidR="005C701B" w:rsidRPr="00F60A51" w:rsidRDefault="005C701B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proofErr w:type="spellStart"/>
      <w:r w:rsidRPr="00F60A51">
        <w:rPr>
          <w:rFonts w:ascii="Arial Narrow" w:hAnsi="Arial Narrow"/>
          <w:szCs w:val="24"/>
        </w:rPr>
        <w:t>Nombre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salariés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ayant</w:t>
      </w:r>
      <w:proofErr w:type="spellEnd"/>
      <w:r w:rsidRPr="00F60A51">
        <w:rPr>
          <w:rFonts w:ascii="Arial Narrow" w:hAnsi="Arial Narrow"/>
          <w:szCs w:val="24"/>
        </w:rPr>
        <w:t xml:space="preserve"> au </w:t>
      </w:r>
      <w:proofErr w:type="spellStart"/>
      <w:r w:rsidRPr="00F60A51">
        <w:rPr>
          <w:rFonts w:ascii="Arial Narrow" w:hAnsi="Arial Narrow"/>
          <w:szCs w:val="24"/>
        </w:rPr>
        <w:t>moins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gramStart"/>
      <w:r w:rsidRPr="00F60A51">
        <w:rPr>
          <w:rFonts w:ascii="Arial Narrow" w:hAnsi="Arial Narrow"/>
          <w:szCs w:val="24"/>
        </w:rPr>
        <w:t>un</w:t>
      </w:r>
      <w:proofErr w:type="gramEnd"/>
      <w:r w:rsidRPr="00F60A51">
        <w:rPr>
          <w:rFonts w:ascii="Arial Narrow" w:hAnsi="Arial Narrow"/>
          <w:szCs w:val="24"/>
        </w:rPr>
        <w:t xml:space="preserve"> enfant à charge </w:t>
      </w:r>
      <w:proofErr w:type="spellStart"/>
      <w:r w:rsidRPr="00F60A51">
        <w:rPr>
          <w:rFonts w:ascii="Arial Narrow" w:hAnsi="Arial Narrow"/>
          <w:szCs w:val="24"/>
        </w:rPr>
        <w:t>ayant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bénéficié</w:t>
      </w:r>
      <w:proofErr w:type="spellEnd"/>
      <w:r w:rsidRPr="00F60A51">
        <w:rPr>
          <w:rFonts w:ascii="Arial Narrow" w:hAnsi="Arial Narrow"/>
          <w:szCs w:val="24"/>
        </w:rPr>
        <w:t xml:space="preserve"> des </w:t>
      </w:r>
      <w:proofErr w:type="spellStart"/>
      <w:r w:rsidRPr="00F60A51">
        <w:rPr>
          <w:rFonts w:ascii="Arial Narrow" w:hAnsi="Arial Narrow"/>
          <w:szCs w:val="24"/>
        </w:rPr>
        <w:t>horaires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demandés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dans</w:t>
      </w:r>
      <w:proofErr w:type="spellEnd"/>
      <w:r w:rsidRPr="00F60A51">
        <w:rPr>
          <w:rFonts w:ascii="Arial Narrow" w:hAnsi="Arial Narrow"/>
          <w:szCs w:val="24"/>
        </w:rPr>
        <w:t xml:space="preserve"> le cadre d'un </w:t>
      </w:r>
      <w:proofErr w:type="spellStart"/>
      <w:r w:rsidRPr="00F60A51">
        <w:rPr>
          <w:rFonts w:ascii="Arial Narrow" w:hAnsi="Arial Narrow"/>
          <w:szCs w:val="24"/>
        </w:rPr>
        <w:t>congé</w:t>
      </w:r>
      <w:proofErr w:type="spellEnd"/>
      <w:r w:rsidRPr="00F60A51">
        <w:rPr>
          <w:rFonts w:ascii="Arial Narrow" w:hAnsi="Arial Narrow"/>
          <w:szCs w:val="24"/>
        </w:rPr>
        <w:t xml:space="preserve"> parental </w:t>
      </w:r>
      <w:proofErr w:type="spellStart"/>
      <w:r w:rsidRPr="00F60A51">
        <w:rPr>
          <w:rFonts w:ascii="Arial Narrow" w:hAnsi="Arial Narrow"/>
          <w:szCs w:val="24"/>
        </w:rPr>
        <w:t>d'éducation</w:t>
      </w:r>
      <w:proofErr w:type="spellEnd"/>
      <w:r w:rsidRPr="00F60A51">
        <w:rPr>
          <w:rFonts w:ascii="Arial Narrow" w:hAnsi="Arial Narrow"/>
          <w:szCs w:val="24"/>
        </w:rPr>
        <w:t xml:space="preserve">, sur </w:t>
      </w:r>
      <w:proofErr w:type="spellStart"/>
      <w:r w:rsidRPr="00F60A51">
        <w:rPr>
          <w:rFonts w:ascii="Arial Narrow" w:hAnsi="Arial Narrow"/>
          <w:szCs w:val="24"/>
        </w:rPr>
        <w:t>une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année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considérée</w:t>
      </w:r>
      <w:proofErr w:type="spellEnd"/>
      <w:r w:rsidRPr="00F60A51">
        <w:rPr>
          <w:rFonts w:ascii="Arial Narrow" w:hAnsi="Arial Narrow"/>
          <w:szCs w:val="24"/>
        </w:rPr>
        <w:t>.</w:t>
      </w:r>
    </w:p>
    <w:p w:rsidR="005C701B" w:rsidRPr="00F60A51" w:rsidRDefault="005C701B" w:rsidP="0010384A">
      <w:pPr>
        <w:jc w:val="both"/>
        <w:rPr>
          <w:rFonts w:ascii="Arial Narrow" w:hAnsi="Arial Narrow"/>
          <w:szCs w:val="24"/>
        </w:rPr>
      </w:pPr>
    </w:p>
    <w:p w:rsidR="009B2311" w:rsidRPr="00F60A51" w:rsidRDefault="009B2311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proofErr w:type="spellStart"/>
      <w:r w:rsidRPr="00F60A51">
        <w:rPr>
          <w:rFonts w:ascii="Arial Narrow" w:hAnsi="Arial Narrow"/>
          <w:szCs w:val="24"/>
        </w:rPr>
        <w:lastRenderedPageBreak/>
        <w:t>Nombre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salariés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ayant</w:t>
      </w:r>
      <w:proofErr w:type="spellEnd"/>
      <w:r w:rsidRPr="00F60A51">
        <w:rPr>
          <w:rFonts w:ascii="Arial Narrow" w:hAnsi="Arial Narrow"/>
          <w:szCs w:val="24"/>
        </w:rPr>
        <w:t xml:space="preserve"> au </w:t>
      </w:r>
      <w:proofErr w:type="spellStart"/>
      <w:r w:rsidRPr="00F60A51">
        <w:rPr>
          <w:rFonts w:ascii="Arial Narrow" w:hAnsi="Arial Narrow"/>
          <w:szCs w:val="24"/>
        </w:rPr>
        <w:t>moins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gramStart"/>
      <w:r w:rsidRPr="00F60A51">
        <w:rPr>
          <w:rFonts w:ascii="Arial Narrow" w:hAnsi="Arial Narrow"/>
          <w:szCs w:val="24"/>
        </w:rPr>
        <w:t>un</w:t>
      </w:r>
      <w:proofErr w:type="gramEnd"/>
      <w:r w:rsidRPr="00F60A51">
        <w:rPr>
          <w:rFonts w:ascii="Arial Narrow" w:hAnsi="Arial Narrow"/>
          <w:szCs w:val="24"/>
        </w:rPr>
        <w:t xml:space="preserve"> enfant à charge </w:t>
      </w:r>
      <w:proofErr w:type="spellStart"/>
      <w:r w:rsidRPr="00F60A51">
        <w:rPr>
          <w:rFonts w:ascii="Arial Narrow" w:hAnsi="Arial Narrow"/>
          <w:szCs w:val="24"/>
        </w:rPr>
        <w:t>ayant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demandé</w:t>
      </w:r>
      <w:proofErr w:type="spellEnd"/>
      <w:r w:rsidRPr="00F60A51">
        <w:rPr>
          <w:rFonts w:ascii="Arial Narrow" w:hAnsi="Arial Narrow"/>
          <w:szCs w:val="24"/>
        </w:rPr>
        <w:t xml:space="preserve"> le passage à temps </w:t>
      </w:r>
      <w:proofErr w:type="spellStart"/>
      <w:r w:rsidRPr="00F60A51">
        <w:rPr>
          <w:rFonts w:ascii="Arial Narrow" w:hAnsi="Arial Narrow"/>
          <w:szCs w:val="24"/>
        </w:rPr>
        <w:t>partiel</w:t>
      </w:r>
      <w:proofErr w:type="spellEnd"/>
      <w:r w:rsidRPr="00F60A51">
        <w:rPr>
          <w:rFonts w:ascii="Arial Narrow" w:hAnsi="Arial Narrow"/>
          <w:szCs w:val="24"/>
        </w:rPr>
        <w:t xml:space="preserve">, et </w:t>
      </w:r>
      <w:proofErr w:type="spellStart"/>
      <w:r w:rsidRPr="00F60A51">
        <w:rPr>
          <w:rFonts w:ascii="Arial Narrow" w:hAnsi="Arial Narrow"/>
          <w:szCs w:val="24"/>
        </w:rPr>
        <w:t>ayant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reçu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l'accord</w:t>
      </w:r>
      <w:proofErr w:type="spellEnd"/>
      <w:r w:rsidRPr="00F60A51">
        <w:rPr>
          <w:rFonts w:ascii="Arial Narrow" w:hAnsi="Arial Narrow"/>
          <w:szCs w:val="24"/>
        </w:rPr>
        <w:t xml:space="preserve"> de la Direction</w:t>
      </w:r>
      <w:r w:rsidR="009B027D" w:rsidRPr="00F60A51">
        <w:rPr>
          <w:rFonts w:ascii="Arial Narrow" w:hAnsi="Arial Narrow"/>
          <w:szCs w:val="24"/>
        </w:rPr>
        <w:t>.</w:t>
      </w: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</w:rPr>
      </w:pPr>
      <w:r w:rsidRPr="00F60A51">
        <w:rPr>
          <w:rFonts w:ascii="Arial Narrow" w:hAnsi="Arial Narrow"/>
          <w:b/>
          <w:szCs w:val="24"/>
        </w:rPr>
        <w:t>4-</w:t>
      </w:r>
      <w:proofErr w:type="gramStart"/>
      <w:r w:rsidRPr="00F60A51">
        <w:rPr>
          <w:rFonts w:ascii="Arial Narrow" w:hAnsi="Arial Narrow"/>
          <w:b/>
          <w:szCs w:val="24"/>
        </w:rPr>
        <w:t>3  Accord</w:t>
      </w:r>
      <w:proofErr w:type="gramEnd"/>
      <w:r w:rsidRPr="00F60A51">
        <w:rPr>
          <w:rFonts w:ascii="Arial Narrow" w:hAnsi="Arial Narrow"/>
          <w:b/>
          <w:szCs w:val="24"/>
        </w:rPr>
        <w:t xml:space="preserve"> sur </w:t>
      </w:r>
      <w:proofErr w:type="spellStart"/>
      <w:r w:rsidRPr="00F60A51">
        <w:rPr>
          <w:rFonts w:ascii="Arial Narrow" w:hAnsi="Arial Narrow"/>
          <w:b/>
          <w:szCs w:val="24"/>
        </w:rPr>
        <w:t>thème</w:t>
      </w:r>
      <w:proofErr w:type="spellEnd"/>
      <w:r w:rsidRPr="00F60A51">
        <w:rPr>
          <w:rFonts w:ascii="Arial Narrow" w:hAnsi="Arial Narrow"/>
          <w:b/>
          <w:szCs w:val="24"/>
        </w:rPr>
        <w:t xml:space="preserve"> de la classification des </w:t>
      </w:r>
      <w:proofErr w:type="spellStart"/>
      <w:r w:rsidRPr="00F60A51">
        <w:rPr>
          <w:rFonts w:ascii="Arial Narrow" w:hAnsi="Arial Narrow"/>
          <w:b/>
          <w:szCs w:val="24"/>
        </w:rPr>
        <w:t>salariés</w:t>
      </w:r>
      <w:proofErr w:type="spellEnd"/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r w:rsidRPr="00F60A51">
        <w:rPr>
          <w:rFonts w:ascii="Arial Narrow" w:hAnsi="Arial Narrow"/>
          <w:szCs w:val="24"/>
        </w:rPr>
        <w:t xml:space="preserve">Pour </w:t>
      </w:r>
      <w:proofErr w:type="spellStart"/>
      <w:proofErr w:type="gramStart"/>
      <w:r w:rsidRPr="00F60A51">
        <w:rPr>
          <w:rFonts w:ascii="Arial Narrow" w:hAnsi="Arial Narrow"/>
          <w:szCs w:val="24"/>
        </w:rPr>
        <w:t>ce</w:t>
      </w:r>
      <w:proofErr w:type="spellEnd"/>
      <w:proofErr w:type="gram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domaine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d’action</w:t>
      </w:r>
      <w:proofErr w:type="spellEnd"/>
      <w:r w:rsidRPr="00F60A51">
        <w:rPr>
          <w:rFonts w:ascii="Arial Narrow" w:hAnsi="Arial Narrow"/>
          <w:szCs w:val="24"/>
        </w:rPr>
        <w:t xml:space="preserve">, </w:t>
      </w:r>
      <w:proofErr w:type="spellStart"/>
      <w:r w:rsidRPr="00F60A51">
        <w:rPr>
          <w:rFonts w:ascii="Arial Narrow" w:hAnsi="Arial Narrow"/>
          <w:szCs w:val="24"/>
        </w:rPr>
        <w:t>il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est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décidé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retenir</w:t>
      </w:r>
      <w:proofErr w:type="spellEnd"/>
      <w:r w:rsidRPr="00F60A51">
        <w:rPr>
          <w:rFonts w:ascii="Arial Narrow" w:hAnsi="Arial Narrow"/>
          <w:szCs w:val="24"/>
        </w:rPr>
        <w:t xml:space="preserve">, </w:t>
      </w:r>
      <w:proofErr w:type="spellStart"/>
      <w:r w:rsidRPr="00F60A51">
        <w:rPr>
          <w:rFonts w:ascii="Arial Narrow" w:hAnsi="Arial Narrow"/>
          <w:szCs w:val="24"/>
        </w:rPr>
        <w:t>en</w:t>
      </w:r>
      <w:proofErr w:type="spellEnd"/>
      <w:r w:rsidRPr="00F60A51">
        <w:rPr>
          <w:rFonts w:ascii="Arial Narrow" w:hAnsi="Arial Narrow"/>
          <w:szCs w:val="24"/>
        </w:rPr>
        <w:t xml:space="preserve"> application de </w:t>
      </w:r>
      <w:proofErr w:type="spellStart"/>
      <w:r w:rsidRPr="00F60A51">
        <w:rPr>
          <w:rFonts w:ascii="Arial Narrow" w:hAnsi="Arial Narrow"/>
          <w:szCs w:val="24"/>
        </w:rPr>
        <w:t>l’article</w:t>
      </w:r>
      <w:proofErr w:type="spellEnd"/>
      <w:r w:rsidRPr="00F60A51">
        <w:rPr>
          <w:rFonts w:ascii="Arial Narrow" w:hAnsi="Arial Narrow"/>
          <w:szCs w:val="24"/>
        </w:rPr>
        <w:t xml:space="preserve"> R. 2242-2 du code du Travail, un </w:t>
      </w:r>
      <w:proofErr w:type="spellStart"/>
      <w:r w:rsidRPr="00F60A51">
        <w:rPr>
          <w:rFonts w:ascii="Arial Narrow" w:hAnsi="Arial Narrow"/>
          <w:szCs w:val="24"/>
        </w:rPr>
        <w:t>objectif</w:t>
      </w:r>
      <w:proofErr w:type="spellEnd"/>
      <w:r w:rsidRPr="00F60A51">
        <w:rPr>
          <w:rFonts w:ascii="Arial Narrow" w:hAnsi="Arial Narrow"/>
          <w:szCs w:val="24"/>
        </w:rPr>
        <w:t xml:space="preserve"> de progression, </w:t>
      </w:r>
      <w:proofErr w:type="spellStart"/>
      <w:r w:rsidRPr="00F60A51">
        <w:rPr>
          <w:rFonts w:ascii="Arial Narrow" w:hAnsi="Arial Narrow"/>
          <w:szCs w:val="24"/>
        </w:rPr>
        <w:t>ainsi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qu’une</w:t>
      </w:r>
      <w:proofErr w:type="spellEnd"/>
      <w:r w:rsidRPr="00F60A51">
        <w:rPr>
          <w:rFonts w:ascii="Arial Narrow" w:hAnsi="Arial Narrow"/>
          <w:szCs w:val="24"/>
        </w:rPr>
        <w:t xml:space="preserve"> action </w:t>
      </w:r>
      <w:proofErr w:type="spellStart"/>
      <w:r w:rsidRPr="00F60A51">
        <w:rPr>
          <w:rFonts w:ascii="Arial Narrow" w:hAnsi="Arial Narrow"/>
          <w:szCs w:val="24"/>
        </w:rPr>
        <w:t>permettant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d’atteindre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cet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objectif</w:t>
      </w:r>
      <w:proofErr w:type="spellEnd"/>
      <w:r w:rsidRPr="00F60A51">
        <w:rPr>
          <w:rFonts w:ascii="Arial Narrow" w:hAnsi="Arial Narrow"/>
          <w:szCs w:val="24"/>
        </w:rPr>
        <w:t xml:space="preserve"> et un </w:t>
      </w:r>
      <w:proofErr w:type="spellStart"/>
      <w:r w:rsidRPr="00F60A51">
        <w:rPr>
          <w:rFonts w:ascii="Arial Narrow" w:hAnsi="Arial Narrow"/>
          <w:szCs w:val="24"/>
        </w:rPr>
        <w:t>indicateur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chiffré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permettant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d’apprécier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l’efficacité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l’action</w:t>
      </w:r>
      <w:proofErr w:type="spellEnd"/>
      <w:r w:rsidRPr="00F60A51">
        <w:rPr>
          <w:rFonts w:ascii="Arial Narrow" w:hAnsi="Arial Narrow"/>
          <w:szCs w:val="24"/>
        </w:rPr>
        <w:t xml:space="preserve"> au regard de </w:t>
      </w:r>
      <w:proofErr w:type="spellStart"/>
      <w:r w:rsidRPr="00F60A51">
        <w:rPr>
          <w:rFonts w:ascii="Arial Narrow" w:hAnsi="Arial Narrow"/>
          <w:szCs w:val="24"/>
        </w:rPr>
        <w:t>l’objectif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poursuivi</w:t>
      </w:r>
      <w:proofErr w:type="spellEnd"/>
      <w:r w:rsidRPr="00F60A51">
        <w:rPr>
          <w:rFonts w:ascii="Arial Narrow" w:hAnsi="Arial Narrow"/>
          <w:szCs w:val="24"/>
        </w:rPr>
        <w:t>.</w:t>
      </w: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proofErr w:type="spellStart"/>
      <w:r w:rsidRPr="00F60A51">
        <w:rPr>
          <w:rFonts w:ascii="Arial Narrow" w:hAnsi="Arial Narrow"/>
          <w:szCs w:val="24"/>
        </w:rPr>
        <w:t>En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conséquence</w:t>
      </w:r>
      <w:proofErr w:type="spellEnd"/>
      <w:r w:rsidRPr="00F60A51">
        <w:rPr>
          <w:rFonts w:ascii="Arial Narrow" w:hAnsi="Arial Narrow"/>
          <w:szCs w:val="24"/>
        </w:rPr>
        <w:t xml:space="preserve">, </w:t>
      </w:r>
      <w:proofErr w:type="spellStart"/>
      <w:r w:rsidRPr="00F60A51">
        <w:rPr>
          <w:rFonts w:ascii="Arial Narrow" w:hAnsi="Arial Narrow"/>
          <w:szCs w:val="24"/>
        </w:rPr>
        <w:t>il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est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convenu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ce</w:t>
      </w:r>
      <w:proofErr w:type="spellEnd"/>
      <w:r w:rsidRPr="00F60A51">
        <w:rPr>
          <w:rFonts w:ascii="Arial Narrow" w:hAnsi="Arial Narrow"/>
          <w:szCs w:val="24"/>
        </w:rPr>
        <w:t xml:space="preserve"> qui </w:t>
      </w:r>
      <w:proofErr w:type="gramStart"/>
      <w:r w:rsidRPr="00F60A51">
        <w:rPr>
          <w:rFonts w:ascii="Arial Narrow" w:hAnsi="Arial Narrow"/>
          <w:szCs w:val="24"/>
        </w:rPr>
        <w:t>suit :</w:t>
      </w:r>
      <w:proofErr w:type="gramEnd"/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  <w:u w:val="single"/>
        </w:rPr>
      </w:pPr>
      <w:proofErr w:type="spellStart"/>
      <w:r w:rsidRPr="00F60A51">
        <w:rPr>
          <w:rFonts w:ascii="Arial Narrow" w:hAnsi="Arial Narrow"/>
          <w:szCs w:val="24"/>
          <w:u w:val="single"/>
        </w:rPr>
        <w:t>Objectif</w:t>
      </w:r>
      <w:proofErr w:type="spellEnd"/>
      <w:r w:rsidRPr="00F60A51">
        <w:rPr>
          <w:rFonts w:ascii="Arial Narrow" w:hAnsi="Arial Narrow"/>
          <w:szCs w:val="24"/>
          <w:u w:val="single"/>
        </w:rPr>
        <w:t xml:space="preserve"> de progression</w:t>
      </w:r>
    </w:p>
    <w:p w:rsidR="005C701B" w:rsidRPr="00F60A51" w:rsidRDefault="005C701B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proofErr w:type="spellStart"/>
      <w:r w:rsidRPr="00F60A51">
        <w:rPr>
          <w:rFonts w:ascii="Arial Narrow" w:hAnsi="Arial Narrow"/>
          <w:szCs w:val="24"/>
        </w:rPr>
        <w:t>En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matière</w:t>
      </w:r>
      <w:proofErr w:type="spellEnd"/>
      <w:r w:rsidRPr="00F60A51">
        <w:rPr>
          <w:rFonts w:ascii="Arial Narrow" w:hAnsi="Arial Narrow"/>
          <w:szCs w:val="24"/>
        </w:rPr>
        <w:t xml:space="preserve"> de classification, </w:t>
      </w:r>
      <w:proofErr w:type="spellStart"/>
      <w:r w:rsidRPr="00F60A51">
        <w:rPr>
          <w:rFonts w:ascii="Arial Narrow" w:hAnsi="Arial Narrow"/>
          <w:szCs w:val="24"/>
        </w:rPr>
        <w:t>l’entreprise</w:t>
      </w:r>
      <w:proofErr w:type="spellEnd"/>
      <w:r w:rsidRPr="00F60A51">
        <w:rPr>
          <w:rFonts w:ascii="Arial Narrow" w:hAnsi="Arial Narrow"/>
          <w:szCs w:val="24"/>
        </w:rPr>
        <w:t xml:space="preserve"> se fixe </w:t>
      </w:r>
      <w:proofErr w:type="spellStart"/>
      <w:r w:rsidRPr="00F60A51">
        <w:rPr>
          <w:rFonts w:ascii="Arial Narrow" w:hAnsi="Arial Narrow"/>
          <w:szCs w:val="24"/>
        </w:rPr>
        <w:t>l’objectif</w:t>
      </w:r>
      <w:proofErr w:type="spellEnd"/>
      <w:r w:rsidRPr="00F60A51">
        <w:rPr>
          <w:rFonts w:ascii="Arial Narrow" w:hAnsi="Arial Narrow"/>
          <w:szCs w:val="24"/>
        </w:rPr>
        <w:t xml:space="preserve"> de progression </w:t>
      </w:r>
      <w:proofErr w:type="spellStart"/>
      <w:proofErr w:type="gramStart"/>
      <w:r w:rsidRPr="00F60A51">
        <w:rPr>
          <w:rFonts w:ascii="Arial Narrow" w:hAnsi="Arial Narrow"/>
          <w:szCs w:val="24"/>
        </w:rPr>
        <w:t>suivant</w:t>
      </w:r>
      <w:proofErr w:type="spellEnd"/>
      <w:r w:rsidRPr="00F60A51">
        <w:rPr>
          <w:rFonts w:ascii="Arial Narrow" w:hAnsi="Arial Narrow"/>
          <w:szCs w:val="24"/>
        </w:rPr>
        <w:t> :</w:t>
      </w:r>
      <w:proofErr w:type="gramEnd"/>
    </w:p>
    <w:p w:rsidR="005C701B" w:rsidRPr="00F60A51" w:rsidRDefault="005C701B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897BC2" w:rsidP="0010384A">
      <w:pPr>
        <w:jc w:val="both"/>
        <w:rPr>
          <w:rFonts w:ascii="Arial Narrow" w:hAnsi="Arial Narrow"/>
          <w:szCs w:val="24"/>
        </w:rPr>
      </w:pPr>
      <w:proofErr w:type="spellStart"/>
      <w:r w:rsidRPr="00F60A51">
        <w:rPr>
          <w:rFonts w:ascii="Arial Narrow" w:hAnsi="Arial Narrow"/>
          <w:szCs w:val="24"/>
        </w:rPr>
        <w:t>Mettre</w:t>
      </w:r>
      <w:proofErr w:type="spellEnd"/>
      <w:r w:rsidRPr="00F60A51">
        <w:rPr>
          <w:rFonts w:ascii="Arial Narrow" w:hAnsi="Arial Narrow"/>
          <w:szCs w:val="24"/>
        </w:rPr>
        <w:t xml:space="preserve"> à jour la classification </w:t>
      </w:r>
      <w:proofErr w:type="spellStart"/>
      <w:r w:rsidRPr="00F60A51">
        <w:rPr>
          <w:rFonts w:ascii="Arial Narrow" w:hAnsi="Arial Narrow"/>
          <w:szCs w:val="24"/>
        </w:rPr>
        <w:t>associée</w:t>
      </w:r>
      <w:proofErr w:type="spellEnd"/>
      <w:r w:rsidRPr="00F60A51">
        <w:rPr>
          <w:rFonts w:ascii="Arial Narrow" w:hAnsi="Arial Narrow"/>
          <w:szCs w:val="24"/>
        </w:rPr>
        <w:t xml:space="preserve"> à </w:t>
      </w:r>
      <w:proofErr w:type="spellStart"/>
      <w:r w:rsidRPr="00F60A51">
        <w:rPr>
          <w:rFonts w:ascii="Arial Narrow" w:hAnsi="Arial Narrow"/>
          <w:szCs w:val="24"/>
        </w:rPr>
        <w:t>certains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postes</w:t>
      </w:r>
      <w:proofErr w:type="spellEnd"/>
      <w:r w:rsidRPr="00F60A51">
        <w:rPr>
          <w:rFonts w:ascii="Arial Narrow" w:hAnsi="Arial Narrow"/>
          <w:szCs w:val="24"/>
        </w:rPr>
        <w:t xml:space="preserve"> de travail, le </w:t>
      </w:r>
      <w:proofErr w:type="spellStart"/>
      <w:proofErr w:type="gramStart"/>
      <w:r w:rsidRPr="00F60A51">
        <w:rPr>
          <w:rFonts w:ascii="Arial Narrow" w:hAnsi="Arial Narrow"/>
          <w:szCs w:val="24"/>
        </w:rPr>
        <w:t>cas</w:t>
      </w:r>
      <w:proofErr w:type="spellEnd"/>
      <w:proofErr w:type="gram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échéant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en</w:t>
      </w:r>
      <w:proofErr w:type="spellEnd"/>
      <w:r w:rsidRPr="00F60A51">
        <w:rPr>
          <w:rFonts w:ascii="Arial Narrow" w:hAnsi="Arial Narrow"/>
          <w:szCs w:val="24"/>
        </w:rPr>
        <w:t xml:space="preserve"> accord avec les </w:t>
      </w:r>
      <w:proofErr w:type="spellStart"/>
      <w:r w:rsidRPr="00F60A51">
        <w:rPr>
          <w:rFonts w:ascii="Arial Narrow" w:hAnsi="Arial Narrow"/>
          <w:szCs w:val="24"/>
        </w:rPr>
        <w:t>salariés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concernés</w:t>
      </w:r>
      <w:proofErr w:type="spellEnd"/>
      <w:r w:rsidRPr="00F60A51">
        <w:rPr>
          <w:rFonts w:ascii="Arial Narrow" w:hAnsi="Arial Narrow"/>
          <w:szCs w:val="24"/>
        </w:rPr>
        <w:t xml:space="preserve"> (de </w:t>
      </w:r>
      <w:proofErr w:type="spellStart"/>
      <w:r w:rsidRPr="00F60A51">
        <w:rPr>
          <w:rFonts w:ascii="Arial Narrow" w:hAnsi="Arial Narrow"/>
          <w:szCs w:val="24"/>
        </w:rPr>
        <w:t>sexe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féminin</w:t>
      </w:r>
      <w:proofErr w:type="spellEnd"/>
      <w:r w:rsidRPr="00F60A51">
        <w:rPr>
          <w:rFonts w:ascii="Arial Narrow" w:hAnsi="Arial Narrow"/>
          <w:szCs w:val="24"/>
        </w:rPr>
        <w:t xml:space="preserve"> et de </w:t>
      </w:r>
      <w:proofErr w:type="spellStart"/>
      <w:r w:rsidRPr="00F60A51">
        <w:rPr>
          <w:rFonts w:ascii="Arial Narrow" w:hAnsi="Arial Narrow"/>
          <w:szCs w:val="24"/>
        </w:rPr>
        <w:t>sexe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masculin</w:t>
      </w:r>
      <w:proofErr w:type="spellEnd"/>
      <w:r w:rsidRPr="00F60A51">
        <w:rPr>
          <w:rFonts w:ascii="Arial Narrow" w:hAnsi="Arial Narrow"/>
          <w:szCs w:val="24"/>
        </w:rPr>
        <w:t xml:space="preserve">) </w:t>
      </w:r>
      <w:proofErr w:type="spellStart"/>
      <w:r w:rsidRPr="00F60A51">
        <w:rPr>
          <w:rFonts w:ascii="Arial Narrow" w:hAnsi="Arial Narrow"/>
          <w:szCs w:val="24"/>
        </w:rPr>
        <w:t>ainsi</w:t>
      </w:r>
      <w:proofErr w:type="spellEnd"/>
      <w:r w:rsidRPr="00F60A51">
        <w:rPr>
          <w:rFonts w:ascii="Arial Narrow" w:hAnsi="Arial Narrow"/>
          <w:szCs w:val="24"/>
        </w:rPr>
        <w:t xml:space="preserve"> que </w:t>
      </w:r>
      <w:proofErr w:type="spellStart"/>
      <w:r w:rsidRPr="00F60A51">
        <w:rPr>
          <w:rFonts w:ascii="Arial Narrow" w:hAnsi="Arial Narrow"/>
          <w:szCs w:val="24"/>
        </w:rPr>
        <w:t>leur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responsable</w:t>
      </w:r>
      <w:proofErr w:type="spellEnd"/>
      <w:r w:rsidRPr="00F60A51">
        <w:rPr>
          <w:rFonts w:ascii="Arial Narrow" w:hAnsi="Arial Narrow"/>
          <w:szCs w:val="24"/>
        </w:rPr>
        <w:t>.</w:t>
      </w:r>
    </w:p>
    <w:p w:rsidR="00897BC2" w:rsidRPr="00F60A51" w:rsidRDefault="00897BC2" w:rsidP="0010384A">
      <w:pPr>
        <w:jc w:val="both"/>
        <w:rPr>
          <w:rFonts w:ascii="Arial Narrow" w:hAnsi="Arial Narrow"/>
          <w:szCs w:val="24"/>
          <w:u w:val="single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  <w:u w:val="single"/>
        </w:rPr>
      </w:pPr>
      <w:r w:rsidRPr="00F60A51">
        <w:rPr>
          <w:rFonts w:ascii="Arial Narrow" w:hAnsi="Arial Narrow"/>
          <w:szCs w:val="24"/>
          <w:u w:val="single"/>
        </w:rPr>
        <w:t>Action</w:t>
      </w:r>
    </w:p>
    <w:p w:rsidR="005C701B" w:rsidRPr="00F60A51" w:rsidRDefault="005C701B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r w:rsidRPr="00F60A51">
        <w:rPr>
          <w:rFonts w:ascii="Arial Narrow" w:hAnsi="Arial Narrow"/>
          <w:szCs w:val="24"/>
        </w:rPr>
        <w:t xml:space="preserve">Identifier avec les </w:t>
      </w:r>
      <w:proofErr w:type="spellStart"/>
      <w:r w:rsidRPr="00F60A51">
        <w:rPr>
          <w:rFonts w:ascii="Arial Narrow" w:hAnsi="Arial Narrow"/>
          <w:szCs w:val="24"/>
        </w:rPr>
        <w:t>responsables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concernés</w:t>
      </w:r>
      <w:proofErr w:type="spellEnd"/>
      <w:r w:rsidRPr="00F60A51">
        <w:rPr>
          <w:rFonts w:ascii="Arial Narrow" w:hAnsi="Arial Narrow"/>
          <w:szCs w:val="24"/>
        </w:rPr>
        <w:t xml:space="preserve"> les </w:t>
      </w:r>
      <w:proofErr w:type="spellStart"/>
      <w:r w:rsidR="00897BC2" w:rsidRPr="00F60A51">
        <w:rPr>
          <w:rFonts w:ascii="Arial Narrow" w:hAnsi="Arial Narrow"/>
          <w:szCs w:val="24"/>
        </w:rPr>
        <w:t>postes</w:t>
      </w:r>
      <w:proofErr w:type="spellEnd"/>
      <w:r w:rsidR="00897BC2" w:rsidRPr="00F60A51">
        <w:rPr>
          <w:rFonts w:ascii="Arial Narrow" w:hAnsi="Arial Narrow"/>
          <w:szCs w:val="24"/>
        </w:rPr>
        <w:t xml:space="preserve"> de travail </w:t>
      </w:r>
      <w:proofErr w:type="spellStart"/>
      <w:r w:rsidRPr="00F60A51">
        <w:rPr>
          <w:rFonts w:ascii="Arial Narrow" w:hAnsi="Arial Narrow"/>
          <w:szCs w:val="24"/>
        </w:rPr>
        <w:t>dont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une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actualisation</w:t>
      </w:r>
      <w:proofErr w:type="spellEnd"/>
      <w:r w:rsidRPr="00F60A51">
        <w:rPr>
          <w:rFonts w:ascii="Arial Narrow" w:hAnsi="Arial Narrow"/>
          <w:szCs w:val="24"/>
        </w:rPr>
        <w:t xml:space="preserve"> de la classification </w:t>
      </w:r>
      <w:proofErr w:type="spellStart"/>
      <w:r w:rsidRPr="00F60A51">
        <w:rPr>
          <w:rFonts w:ascii="Arial Narrow" w:hAnsi="Arial Narrow"/>
          <w:szCs w:val="24"/>
        </w:rPr>
        <w:t>serait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envisageable</w:t>
      </w:r>
      <w:proofErr w:type="spellEnd"/>
      <w:r w:rsidRPr="00F60A51">
        <w:rPr>
          <w:rFonts w:ascii="Arial Narrow" w:hAnsi="Arial Narrow"/>
          <w:szCs w:val="24"/>
        </w:rPr>
        <w:t xml:space="preserve">, proposer la </w:t>
      </w:r>
      <w:proofErr w:type="spellStart"/>
      <w:r w:rsidRPr="00F60A51">
        <w:rPr>
          <w:rFonts w:ascii="Arial Narrow" w:hAnsi="Arial Narrow"/>
          <w:szCs w:val="24"/>
        </w:rPr>
        <w:t>mise</w:t>
      </w:r>
      <w:proofErr w:type="spellEnd"/>
      <w:r w:rsidRPr="00F60A51">
        <w:rPr>
          <w:rFonts w:ascii="Arial Narrow" w:hAnsi="Arial Narrow"/>
          <w:szCs w:val="24"/>
        </w:rPr>
        <w:t xml:space="preserve"> à jour </w:t>
      </w:r>
      <w:proofErr w:type="spellStart"/>
      <w:r w:rsidRPr="00F60A51">
        <w:rPr>
          <w:rFonts w:ascii="Arial Narrow" w:hAnsi="Arial Narrow"/>
          <w:szCs w:val="24"/>
        </w:rPr>
        <w:t>envisagée</w:t>
      </w:r>
      <w:proofErr w:type="spellEnd"/>
      <w:r w:rsidRPr="00F60A51">
        <w:rPr>
          <w:rFonts w:ascii="Arial Narrow" w:hAnsi="Arial Narrow"/>
          <w:szCs w:val="24"/>
        </w:rPr>
        <w:t xml:space="preserve"> aux </w:t>
      </w:r>
      <w:proofErr w:type="spellStart"/>
      <w:r w:rsidRPr="00F60A51">
        <w:rPr>
          <w:rFonts w:ascii="Arial Narrow" w:hAnsi="Arial Narrow"/>
          <w:szCs w:val="24"/>
        </w:rPr>
        <w:t>salariés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concernés</w:t>
      </w:r>
      <w:proofErr w:type="spellEnd"/>
      <w:r w:rsidR="00897BC2" w:rsidRPr="00F60A51">
        <w:rPr>
          <w:rFonts w:ascii="Arial Narrow" w:hAnsi="Arial Narrow"/>
          <w:szCs w:val="24"/>
        </w:rPr>
        <w:t xml:space="preserve"> (femmes </w:t>
      </w:r>
      <w:proofErr w:type="spellStart"/>
      <w:r w:rsidR="00897BC2" w:rsidRPr="00F60A51">
        <w:rPr>
          <w:rFonts w:ascii="Arial Narrow" w:hAnsi="Arial Narrow"/>
          <w:szCs w:val="24"/>
        </w:rPr>
        <w:t>ou</w:t>
      </w:r>
      <w:proofErr w:type="spellEnd"/>
      <w:r w:rsidR="00897BC2" w:rsidRPr="00F60A51">
        <w:rPr>
          <w:rFonts w:ascii="Arial Narrow" w:hAnsi="Arial Narrow"/>
          <w:szCs w:val="24"/>
        </w:rPr>
        <w:t xml:space="preserve"> hommes)</w:t>
      </w:r>
      <w:r w:rsidRPr="00F60A51">
        <w:rPr>
          <w:rFonts w:ascii="Arial Narrow" w:hAnsi="Arial Narrow"/>
          <w:szCs w:val="24"/>
        </w:rPr>
        <w:t xml:space="preserve">, </w:t>
      </w:r>
      <w:proofErr w:type="spellStart"/>
      <w:r w:rsidRPr="00F60A51">
        <w:rPr>
          <w:rFonts w:ascii="Arial Narrow" w:hAnsi="Arial Narrow"/>
          <w:szCs w:val="24"/>
        </w:rPr>
        <w:t>formaliser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ces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changements</w:t>
      </w:r>
      <w:proofErr w:type="spellEnd"/>
      <w:r w:rsidRPr="00F60A51">
        <w:rPr>
          <w:rFonts w:ascii="Arial Narrow" w:hAnsi="Arial Narrow"/>
          <w:szCs w:val="24"/>
        </w:rPr>
        <w:t xml:space="preserve"> par </w:t>
      </w:r>
      <w:proofErr w:type="spellStart"/>
      <w:r w:rsidRPr="00F60A51">
        <w:rPr>
          <w:rFonts w:ascii="Arial Narrow" w:hAnsi="Arial Narrow"/>
          <w:szCs w:val="24"/>
        </w:rPr>
        <w:t>avenant</w:t>
      </w:r>
      <w:proofErr w:type="spellEnd"/>
      <w:r w:rsidRPr="00F60A51">
        <w:rPr>
          <w:rFonts w:ascii="Arial Narrow" w:hAnsi="Arial Narrow"/>
          <w:szCs w:val="24"/>
        </w:rPr>
        <w:t xml:space="preserve"> au </w:t>
      </w:r>
      <w:proofErr w:type="spellStart"/>
      <w:r w:rsidRPr="00F60A51">
        <w:rPr>
          <w:rFonts w:ascii="Arial Narrow" w:hAnsi="Arial Narrow"/>
          <w:szCs w:val="24"/>
        </w:rPr>
        <w:t>contrat</w:t>
      </w:r>
      <w:proofErr w:type="spellEnd"/>
      <w:r w:rsidRPr="00F60A51">
        <w:rPr>
          <w:rFonts w:ascii="Arial Narrow" w:hAnsi="Arial Narrow"/>
          <w:szCs w:val="24"/>
        </w:rPr>
        <w:t xml:space="preserve"> de travail des </w:t>
      </w:r>
      <w:proofErr w:type="spellStart"/>
      <w:r w:rsidRPr="00F60A51">
        <w:rPr>
          <w:rFonts w:ascii="Arial Narrow" w:hAnsi="Arial Narrow"/>
          <w:szCs w:val="24"/>
        </w:rPr>
        <w:t>concernés</w:t>
      </w:r>
      <w:proofErr w:type="spellEnd"/>
      <w:r w:rsidRPr="00F60A51">
        <w:rPr>
          <w:rFonts w:ascii="Arial Narrow" w:hAnsi="Arial Narrow"/>
          <w:szCs w:val="24"/>
        </w:rPr>
        <w:t>.</w:t>
      </w: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  <w:u w:val="single"/>
        </w:rPr>
      </w:pPr>
      <w:proofErr w:type="spellStart"/>
      <w:r w:rsidRPr="00F60A51">
        <w:rPr>
          <w:rFonts w:ascii="Arial Narrow" w:hAnsi="Arial Narrow"/>
          <w:szCs w:val="24"/>
          <w:u w:val="single"/>
        </w:rPr>
        <w:t>Indicateur</w:t>
      </w:r>
      <w:proofErr w:type="spellEnd"/>
      <w:r w:rsidRPr="00F60A51">
        <w:rPr>
          <w:rFonts w:ascii="Arial Narrow" w:hAnsi="Arial Narrow"/>
          <w:szCs w:val="24"/>
          <w:u w:val="single"/>
        </w:rPr>
        <w:t xml:space="preserve"> </w:t>
      </w:r>
      <w:proofErr w:type="spellStart"/>
      <w:r w:rsidRPr="00F60A51">
        <w:rPr>
          <w:rFonts w:ascii="Arial Narrow" w:hAnsi="Arial Narrow"/>
          <w:szCs w:val="24"/>
          <w:u w:val="single"/>
        </w:rPr>
        <w:t>chiffré</w:t>
      </w:r>
      <w:proofErr w:type="spellEnd"/>
    </w:p>
    <w:p w:rsidR="005C701B" w:rsidRPr="00F60A51" w:rsidRDefault="005C701B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proofErr w:type="spellStart"/>
      <w:r w:rsidRPr="00F60A51">
        <w:rPr>
          <w:rFonts w:ascii="Arial Narrow" w:hAnsi="Arial Narrow"/>
          <w:szCs w:val="24"/>
        </w:rPr>
        <w:t>Afin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d’apprécier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l’efficacité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l’action</w:t>
      </w:r>
      <w:proofErr w:type="spellEnd"/>
      <w:r w:rsidRPr="00F60A51">
        <w:rPr>
          <w:rFonts w:ascii="Arial Narrow" w:hAnsi="Arial Narrow"/>
          <w:szCs w:val="24"/>
        </w:rPr>
        <w:t xml:space="preserve"> au regard de </w:t>
      </w:r>
      <w:proofErr w:type="spellStart"/>
      <w:r w:rsidRPr="00F60A51">
        <w:rPr>
          <w:rFonts w:ascii="Arial Narrow" w:hAnsi="Arial Narrow"/>
          <w:szCs w:val="24"/>
        </w:rPr>
        <w:t>l’objectif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fixé</w:t>
      </w:r>
      <w:proofErr w:type="spellEnd"/>
      <w:r w:rsidRPr="00F60A51">
        <w:rPr>
          <w:rFonts w:ascii="Arial Narrow" w:hAnsi="Arial Narrow"/>
          <w:szCs w:val="24"/>
        </w:rPr>
        <w:t xml:space="preserve">, </w:t>
      </w:r>
      <w:proofErr w:type="spellStart"/>
      <w:r w:rsidRPr="00F60A51">
        <w:rPr>
          <w:rFonts w:ascii="Arial Narrow" w:hAnsi="Arial Narrow"/>
          <w:szCs w:val="24"/>
        </w:rPr>
        <w:t>l’entreprise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retient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l’indicateur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chiffré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proofErr w:type="gramStart"/>
      <w:r w:rsidRPr="00F60A51">
        <w:rPr>
          <w:rFonts w:ascii="Arial Narrow" w:hAnsi="Arial Narrow"/>
          <w:szCs w:val="24"/>
        </w:rPr>
        <w:t>suivant</w:t>
      </w:r>
      <w:proofErr w:type="spellEnd"/>
      <w:r w:rsidRPr="00F60A51">
        <w:rPr>
          <w:rFonts w:ascii="Arial Narrow" w:hAnsi="Arial Narrow"/>
          <w:szCs w:val="24"/>
        </w:rPr>
        <w:t> :</w:t>
      </w:r>
      <w:proofErr w:type="gramEnd"/>
    </w:p>
    <w:p w:rsidR="005C701B" w:rsidRPr="00F60A51" w:rsidRDefault="005C701B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proofErr w:type="spellStart"/>
      <w:r w:rsidRPr="00F60A51">
        <w:rPr>
          <w:rFonts w:ascii="Arial Narrow" w:hAnsi="Arial Narrow"/>
          <w:szCs w:val="24"/>
        </w:rPr>
        <w:t>Nombre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d'actualisations</w:t>
      </w:r>
      <w:proofErr w:type="spellEnd"/>
      <w:r w:rsidRPr="00F60A51">
        <w:rPr>
          <w:rFonts w:ascii="Arial Narrow" w:hAnsi="Arial Narrow"/>
          <w:szCs w:val="24"/>
        </w:rPr>
        <w:t xml:space="preserve"> de classification </w:t>
      </w:r>
      <w:proofErr w:type="spellStart"/>
      <w:r w:rsidRPr="00F60A51">
        <w:rPr>
          <w:rFonts w:ascii="Arial Narrow" w:hAnsi="Arial Narrow"/>
          <w:szCs w:val="24"/>
        </w:rPr>
        <w:t>identifiés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gramStart"/>
      <w:r w:rsidRPr="00F60A51">
        <w:rPr>
          <w:rFonts w:ascii="Arial Narrow" w:hAnsi="Arial Narrow"/>
          <w:szCs w:val="24"/>
        </w:rPr>
        <w:t>et</w:t>
      </w:r>
      <w:proofErr w:type="gram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="00897BC2" w:rsidRPr="00F60A51">
        <w:rPr>
          <w:rFonts w:ascii="Arial Narrow" w:hAnsi="Arial Narrow"/>
          <w:szCs w:val="24"/>
        </w:rPr>
        <w:t>proposés</w:t>
      </w:r>
      <w:proofErr w:type="spellEnd"/>
      <w:r w:rsidR="00897BC2" w:rsidRPr="00F60A51">
        <w:rPr>
          <w:rFonts w:ascii="Arial Narrow" w:hAnsi="Arial Narrow"/>
          <w:szCs w:val="24"/>
        </w:rPr>
        <w:t xml:space="preserve"> sur </w:t>
      </w:r>
      <w:proofErr w:type="spellStart"/>
      <w:r w:rsidR="00897BC2" w:rsidRPr="00F60A51">
        <w:rPr>
          <w:rFonts w:ascii="Arial Narrow" w:hAnsi="Arial Narrow"/>
          <w:szCs w:val="24"/>
        </w:rPr>
        <w:t>l'année</w:t>
      </w:r>
      <w:proofErr w:type="spellEnd"/>
      <w:r w:rsidR="00897BC2" w:rsidRPr="00F60A51">
        <w:rPr>
          <w:rFonts w:ascii="Arial Narrow" w:hAnsi="Arial Narrow"/>
          <w:szCs w:val="24"/>
        </w:rPr>
        <w:t xml:space="preserve"> </w:t>
      </w:r>
      <w:proofErr w:type="spellStart"/>
      <w:r w:rsidR="00897BC2" w:rsidRPr="00F60A51">
        <w:rPr>
          <w:rFonts w:ascii="Arial Narrow" w:hAnsi="Arial Narrow"/>
          <w:szCs w:val="24"/>
        </w:rPr>
        <w:t>considérée</w:t>
      </w:r>
      <w:proofErr w:type="spellEnd"/>
      <w:r w:rsidR="00897BC2" w:rsidRPr="00F60A51">
        <w:rPr>
          <w:rFonts w:ascii="Arial Narrow" w:hAnsi="Arial Narrow"/>
          <w:szCs w:val="24"/>
        </w:rPr>
        <w:t xml:space="preserve">, par </w:t>
      </w:r>
      <w:proofErr w:type="spellStart"/>
      <w:r w:rsidR="00897BC2" w:rsidRPr="00F60A51">
        <w:rPr>
          <w:rFonts w:ascii="Arial Narrow" w:hAnsi="Arial Narrow"/>
          <w:szCs w:val="24"/>
        </w:rPr>
        <w:t>sexe</w:t>
      </w:r>
      <w:proofErr w:type="spellEnd"/>
      <w:r w:rsidR="00897BC2" w:rsidRPr="00F60A51">
        <w:rPr>
          <w:rFonts w:ascii="Arial Narrow" w:hAnsi="Arial Narrow"/>
          <w:szCs w:val="24"/>
        </w:rPr>
        <w:t>.</w:t>
      </w:r>
    </w:p>
    <w:p w:rsidR="005C701B" w:rsidRPr="00F60A51" w:rsidRDefault="005C701B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proofErr w:type="spellStart"/>
      <w:r w:rsidRPr="00F60A51">
        <w:rPr>
          <w:rFonts w:ascii="Arial Narrow" w:hAnsi="Arial Narrow"/>
          <w:szCs w:val="24"/>
        </w:rPr>
        <w:t>Nombre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salariés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ayant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signé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gramStart"/>
      <w:r w:rsidRPr="00F60A51">
        <w:rPr>
          <w:rFonts w:ascii="Arial Narrow" w:hAnsi="Arial Narrow"/>
          <w:szCs w:val="24"/>
        </w:rPr>
        <w:t>un</w:t>
      </w:r>
      <w:proofErr w:type="gram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avenant</w:t>
      </w:r>
      <w:proofErr w:type="spellEnd"/>
      <w:r w:rsidRPr="00F60A51">
        <w:rPr>
          <w:rFonts w:ascii="Arial Narrow" w:hAnsi="Arial Narrow"/>
          <w:szCs w:val="24"/>
        </w:rPr>
        <w:t xml:space="preserve"> à </w:t>
      </w:r>
      <w:proofErr w:type="spellStart"/>
      <w:r w:rsidRPr="00F60A51">
        <w:rPr>
          <w:rFonts w:ascii="Arial Narrow" w:hAnsi="Arial Narrow"/>
          <w:szCs w:val="24"/>
        </w:rPr>
        <w:t>leur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contrat</w:t>
      </w:r>
      <w:proofErr w:type="spellEnd"/>
      <w:r w:rsidRPr="00F60A51">
        <w:rPr>
          <w:rFonts w:ascii="Arial Narrow" w:hAnsi="Arial Narrow"/>
          <w:szCs w:val="24"/>
        </w:rPr>
        <w:t xml:space="preserve"> de travail </w:t>
      </w:r>
      <w:proofErr w:type="spellStart"/>
      <w:r w:rsidRPr="00F60A51">
        <w:rPr>
          <w:rFonts w:ascii="Arial Narrow" w:hAnsi="Arial Narrow"/>
          <w:szCs w:val="24"/>
        </w:rPr>
        <w:t>formalisant</w:t>
      </w:r>
      <w:proofErr w:type="spellEnd"/>
      <w:r w:rsidRPr="00F60A51">
        <w:rPr>
          <w:rFonts w:ascii="Arial Narrow" w:hAnsi="Arial Narrow"/>
          <w:szCs w:val="24"/>
        </w:rPr>
        <w:t xml:space="preserve"> un </w:t>
      </w:r>
      <w:proofErr w:type="spellStart"/>
      <w:r w:rsidRPr="00F60A51">
        <w:rPr>
          <w:rFonts w:ascii="Arial Narrow" w:hAnsi="Arial Narrow"/>
          <w:szCs w:val="24"/>
        </w:rPr>
        <w:t>changement</w:t>
      </w:r>
      <w:proofErr w:type="spellEnd"/>
      <w:r w:rsidRPr="00F60A51">
        <w:rPr>
          <w:rFonts w:ascii="Arial Narrow" w:hAnsi="Arial Narrow"/>
          <w:szCs w:val="24"/>
        </w:rPr>
        <w:t xml:space="preserve"> de classi</w:t>
      </w:r>
      <w:r w:rsidR="00897BC2" w:rsidRPr="00F60A51">
        <w:rPr>
          <w:rFonts w:ascii="Arial Narrow" w:hAnsi="Arial Narrow"/>
          <w:szCs w:val="24"/>
        </w:rPr>
        <w:t xml:space="preserve">fication sur </w:t>
      </w:r>
      <w:proofErr w:type="spellStart"/>
      <w:r w:rsidR="00897BC2" w:rsidRPr="00F60A51">
        <w:rPr>
          <w:rFonts w:ascii="Arial Narrow" w:hAnsi="Arial Narrow"/>
          <w:szCs w:val="24"/>
        </w:rPr>
        <w:t>l'année</w:t>
      </w:r>
      <w:proofErr w:type="spellEnd"/>
      <w:r w:rsidR="00897BC2" w:rsidRPr="00F60A51">
        <w:rPr>
          <w:rFonts w:ascii="Arial Narrow" w:hAnsi="Arial Narrow"/>
          <w:szCs w:val="24"/>
        </w:rPr>
        <w:t xml:space="preserve"> </w:t>
      </w:r>
      <w:proofErr w:type="spellStart"/>
      <w:r w:rsidR="00897BC2" w:rsidRPr="00F60A51">
        <w:rPr>
          <w:rFonts w:ascii="Arial Narrow" w:hAnsi="Arial Narrow"/>
          <w:szCs w:val="24"/>
        </w:rPr>
        <w:t>considérée</w:t>
      </w:r>
      <w:proofErr w:type="spellEnd"/>
      <w:r w:rsidR="00897BC2" w:rsidRPr="00F60A51">
        <w:rPr>
          <w:rFonts w:ascii="Arial Narrow" w:hAnsi="Arial Narrow"/>
          <w:szCs w:val="24"/>
        </w:rPr>
        <w:t xml:space="preserve">, par </w:t>
      </w:r>
      <w:proofErr w:type="spellStart"/>
      <w:r w:rsidR="00897BC2" w:rsidRPr="00F60A51">
        <w:rPr>
          <w:rFonts w:ascii="Arial Narrow" w:hAnsi="Arial Narrow"/>
          <w:szCs w:val="24"/>
        </w:rPr>
        <w:t>sexe</w:t>
      </w:r>
      <w:proofErr w:type="spellEnd"/>
      <w:r w:rsidR="00897BC2" w:rsidRPr="00F60A51">
        <w:rPr>
          <w:rFonts w:ascii="Arial Narrow" w:hAnsi="Arial Narrow"/>
          <w:szCs w:val="24"/>
        </w:rPr>
        <w:t>.</w:t>
      </w:r>
    </w:p>
    <w:p w:rsidR="005C701B" w:rsidRPr="00F60A51" w:rsidRDefault="005C701B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9B2311" w:rsidRPr="00F60A51" w:rsidRDefault="009B2311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  <w:r w:rsidRPr="00F60A51">
        <w:rPr>
          <w:rFonts w:ascii="Arial Narrow" w:hAnsi="Arial Narrow"/>
          <w:b/>
          <w:szCs w:val="24"/>
          <w:u w:val="single"/>
        </w:rPr>
        <w:t xml:space="preserve">ARTICLE </w:t>
      </w:r>
      <w:proofErr w:type="gramStart"/>
      <w:r w:rsidRPr="00F60A51">
        <w:rPr>
          <w:rFonts w:ascii="Arial Narrow" w:hAnsi="Arial Narrow"/>
          <w:b/>
          <w:szCs w:val="24"/>
          <w:u w:val="single"/>
        </w:rPr>
        <w:t>4 :</w:t>
      </w:r>
      <w:proofErr w:type="gramEnd"/>
      <w:r w:rsidRPr="00F60A51">
        <w:rPr>
          <w:rFonts w:ascii="Arial Narrow" w:hAnsi="Arial Narrow"/>
          <w:b/>
          <w:szCs w:val="24"/>
          <w:u w:val="single"/>
        </w:rPr>
        <w:t xml:space="preserve"> DUREE ET FORMALITES DE L’ACCORD</w:t>
      </w: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</w:p>
    <w:p w:rsidR="005C701B" w:rsidRPr="00F60A51" w:rsidRDefault="005C701B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</w:rPr>
      </w:pPr>
      <w:r w:rsidRPr="00F60A51">
        <w:rPr>
          <w:rFonts w:ascii="Arial Narrow" w:hAnsi="Arial Narrow"/>
          <w:b/>
          <w:szCs w:val="24"/>
        </w:rPr>
        <w:t>4-</w:t>
      </w:r>
      <w:proofErr w:type="gramStart"/>
      <w:r w:rsidRPr="00F60A51">
        <w:rPr>
          <w:rFonts w:ascii="Arial Narrow" w:hAnsi="Arial Narrow"/>
          <w:b/>
          <w:szCs w:val="24"/>
        </w:rPr>
        <w:t xml:space="preserve">1 </w:t>
      </w:r>
      <w:r w:rsidR="005C701B" w:rsidRPr="00F60A51">
        <w:rPr>
          <w:rFonts w:ascii="Arial Narrow" w:hAnsi="Arial Narrow"/>
          <w:b/>
          <w:szCs w:val="24"/>
        </w:rPr>
        <w:t xml:space="preserve"> </w:t>
      </w:r>
      <w:proofErr w:type="spellStart"/>
      <w:r w:rsidRPr="00F60A51">
        <w:rPr>
          <w:rFonts w:ascii="Arial Narrow" w:hAnsi="Arial Narrow"/>
          <w:b/>
          <w:szCs w:val="24"/>
        </w:rPr>
        <w:t>Durée</w:t>
      </w:r>
      <w:proofErr w:type="spellEnd"/>
      <w:proofErr w:type="gramEnd"/>
      <w:r w:rsidRPr="00F60A51">
        <w:rPr>
          <w:rFonts w:ascii="Arial Narrow" w:hAnsi="Arial Narrow"/>
          <w:b/>
          <w:szCs w:val="24"/>
        </w:rPr>
        <w:t xml:space="preserve"> de </w:t>
      </w:r>
      <w:proofErr w:type="spellStart"/>
      <w:r w:rsidRPr="00F60A51">
        <w:rPr>
          <w:rFonts w:ascii="Arial Narrow" w:hAnsi="Arial Narrow"/>
          <w:b/>
          <w:szCs w:val="24"/>
        </w:rPr>
        <w:t>l’accord</w:t>
      </w:r>
      <w:proofErr w:type="spellEnd"/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r w:rsidRPr="00F60A51">
        <w:rPr>
          <w:rFonts w:ascii="Arial Narrow" w:hAnsi="Arial Narrow"/>
          <w:szCs w:val="24"/>
        </w:rPr>
        <w:t xml:space="preserve">Le </w:t>
      </w:r>
      <w:proofErr w:type="spellStart"/>
      <w:r w:rsidRPr="00F60A51">
        <w:rPr>
          <w:rFonts w:ascii="Arial Narrow" w:hAnsi="Arial Narrow"/>
          <w:szCs w:val="24"/>
        </w:rPr>
        <w:t>présent</w:t>
      </w:r>
      <w:proofErr w:type="spellEnd"/>
      <w:r w:rsidRPr="00F60A51">
        <w:rPr>
          <w:rFonts w:ascii="Arial Narrow" w:hAnsi="Arial Narrow"/>
          <w:szCs w:val="24"/>
        </w:rPr>
        <w:t xml:space="preserve"> accord </w:t>
      </w:r>
      <w:proofErr w:type="spellStart"/>
      <w:proofErr w:type="gramStart"/>
      <w:r w:rsidRPr="00F60A51">
        <w:rPr>
          <w:rFonts w:ascii="Arial Narrow" w:hAnsi="Arial Narrow"/>
          <w:szCs w:val="24"/>
        </w:rPr>
        <w:t>est</w:t>
      </w:r>
      <w:proofErr w:type="spellEnd"/>
      <w:proofErr w:type="gram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conclu</w:t>
      </w:r>
      <w:proofErr w:type="spellEnd"/>
      <w:r w:rsidRPr="00F60A51">
        <w:rPr>
          <w:rFonts w:ascii="Arial Narrow" w:hAnsi="Arial Narrow"/>
          <w:szCs w:val="24"/>
        </w:rPr>
        <w:t xml:space="preserve"> et </w:t>
      </w:r>
      <w:proofErr w:type="spellStart"/>
      <w:r w:rsidRPr="00F60A51">
        <w:rPr>
          <w:rFonts w:ascii="Arial Narrow" w:hAnsi="Arial Narrow"/>
          <w:szCs w:val="24"/>
        </w:rPr>
        <w:t>valable</w:t>
      </w:r>
      <w:proofErr w:type="spellEnd"/>
      <w:r w:rsidRPr="00F60A51">
        <w:rPr>
          <w:rFonts w:ascii="Arial Narrow" w:hAnsi="Arial Narrow"/>
          <w:szCs w:val="24"/>
        </w:rPr>
        <w:t xml:space="preserve"> pour trois </w:t>
      </w:r>
      <w:proofErr w:type="spellStart"/>
      <w:r w:rsidRPr="00F60A51">
        <w:rPr>
          <w:rFonts w:ascii="Arial Narrow" w:hAnsi="Arial Narrow"/>
          <w:szCs w:val="24"/>
        </w:rPr>
        <w:t>ans</w:t>
      </w:r>
      <w:proofErr w:type="spellEnd"/>
      <w:r w:rsidR="00645D48" w:rsidRPr="00F60A51">
        <w:rPr>
          <w:rFonts w:ascii="Arial Narrow" w:hAnsi="Arial Narrow"/>
          <w:szCs w:val="24"/>
        </w:rPr>
        <w:t xml:space="preserve"> </w:t>
      </w:r>
      <w:r w:rsidR="00897BC2" w:rsidRPr="00F60A51">
        <w:rPr>
          <w:rFonts w:ascii="Arial Narrow" w:hAnsi="Arial Narrow"/>
          <w:szCs w:val="24"/>
        </w:rPr>
        <w:t xml:space="preserve">à </w:t>
      </w:r>
      <w:proofErr w:type="spellStart"/>
      <w:r w:rsidR="00897BC2" w:rsidRPr="00F60A51">
        <w:rPr>
          <w:rFonts w:ascii="Arial Narrow" w:hAnsi="Arial Narrow"/>
          <w:szCs w:val="24"/>
        </w:rPr>
        <w:t>compter</w:t>
      </w:r>
      <w:proofErr w:type="spellEnd"/>
      <w:r w:rsidR="00897BC2" w:rsidRPr="00F60A51">
        <w:rPr>
          <w:rFonts w:ascii="Arial Narrow" w:hAnsi="Arial Narrow"/>
          <w:szCs w:val="24"/>
        </w:rPr>
        <w:t xml:space="preserve"> de </w:t>
      </w:r>
      <w:proofErr w:type="spellStart"/>
      <w:r w:rsidR="00897BC2" w:rsidRPr="00F60A51">
        <w:rPr>
          <w:rFonts w:ascii="Arial Narrow" w:hAnsi="Arial Narrow"/>
          <w:szCs w:val="24"/>
        </w:rPr>
        <w:t>sa</w:t>
      </w:r>
      <w:proofErr w:type="spellEnd"/>
      <w:r w:rsidR="00897BC2" w:rsidRPr="00F60A51">
        <w:rPr>
          <w:rFonts w:ascii="Arial Narrow" w:hAnsi="Arial Narrow"/>
          <w:szCs w:val="24"/>
        </w:rPr>
        <w:t xml:space="preserve"> date de signature</w:t>
      </w:r>
      <w:r w:rsidR="00645D48" w:rsidRPr="00F60A51">
        <w:rPr>
          <w:rFonts w:ascii="Arial Narrow" w:hAnsi="Arial Narrow"/>
          <w:szCs w:val="24"/>
        </w:rPr>
        <w:t xml:space="preserve">, </w:t>
      </w:r>
      <w:proofErr w:type="spellStart"/>
      <w:r w:rsidR="00645D48" w:rsidRPr="00F60A51">
        <w:rPr>
          <w:rFonts w:ascii="Arial Narrow" w:hAnsi="Arial Narrow"/>
          <w:szCs w:val="24"/>
        </w:rPr>
        <w:t>soit</w:t>
      </w:r>
      <w:proofErr w:type="spellEnd"/>
      <w:r w:rsidR="00645D48" w:rsidRPr="00F60A51">
        <w:rPr>
          <w:rFonts w:ascii="Arial Narrow" w:hAnsi="Arial Narrow"/>
          <w:szCs w:val="24"/>
        </w:rPr>
        <w:t xml:space="preserve"> à </w:t>
      </w:r>
      <w:proofErr w:type="spellStart"/>
      <w:r w:rsidR="00645D48" w:rsidRPr="00F60A51">
        <w:rPr>
          <w:rFonts w:ascii="Arial Narrow" w:hAnsi="Arial Narrow"/>
          <w:szCs w:val="24"/>
        </w:rPr>
        <w:t>compter</w:t>
      </w:r>
      <w:proofErr w:type="spellEnd"/>
      <w:r w:rsidR="00645D48" w:rsidRPr="00F60A51">
        <w:rPr>
          <w:rFonts w:ascii="Arial Narrow" w:hAnsi="Arial Narrow"/>
          <w:szCs w:val="24"/>
        </w:rPr>
        <w:t xml:space="preserve"> du 20 </w:t>
      </w:r>
      <w:proofErr w:type="spellStart"/>
      <w:r w:rsidR="00645D48" w:rsidRPr="00F60A51">
        <w:rPr>
          <w:rFonts w:ascii="Arial Narrow" w:hAnsi="Arial Narrow"/>
          <w:szCs w:val="24"/>
        </w:rPr>
        <w:t>septembre</w:t>
      </w:r>
      <w:proofErr w:type="spellEnd"/>
      <w:r w:rsidR="00645D48" w:rsidRPr="00F60A51">
        <w:rPr>
          <w:rFonts w:ascii="Arial Narrow" w:hAnsi="Arial Narrow"/>
          <w:szCs w:val="24"/>
        </w:rPr>
        <w:t xml:space="preserve"> 2017.</w:t>
      </w:r>
      <w:r w:rsidR="00897BC2" w:rsidRPr="00F60A51">
        <w:rPr>
          <w:rFonts w:ascii="Arial Narrow" w:hAnsi="Arial Narrow"/>
          <w:szCs w:val="24"/>
        </w:rPr>
        <w:t xml:space="preserve"> </w:t>
      </w: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proofErr w:type="gramStart"/>
      <w:r w:rsidRPr="00F60A51">
        <w:rPr>
          <w:rFonts w:ascii="Arial Narrow" w:hAnsi="Arial Narrow"/>
          <w:szCs w:val="24"/>
        </w:rPr>
        <w:t>Il</w:t>
      </w:r>
      <w:proofErr w:type="gram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est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donc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conclu</w:t>
      </w:r>
      <w:proofErr w:type="spellEnd"/>
      <w:r w:rsidRPr="00F60A51">
        <w:rPr>
          <w:rFonts w:ascii="Arial Narrow" w:hAnsi="Arial Narrow"/>
          <w:szCs w:val="24"/>
        </w:rPr>
        <w:t xml:space="preserve"> pour </w:t>
      </w:r>
      <w:proofErr w:type="spellStart"/>
      <w:r w:rsidRPr="00F60A51">
        <w:rPr>
          <w:rFonts w:ascii="Arial Narrow" w:hAnsi="Arial Narrow"/>
          <w:szCs w:val="24"/>
        </w:rPr>
        <w:t>une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durée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déterminée</w:t>
      </w:r>
      <w:proofErr w:type="spellEnd"/>
      <w:r w:rsidRPr="00F60A51">
        <w:rPr>
          <w:rFonts w:ascii="Arial Narrow" w:hAnsi="Arial Narrow"/>
          <w:szCs w:val="24"/>
        </w:rPr>
        <w:t xml:space="preserve"> et </w:t>
      </w:r>
      <w:proofErr w:type="spellStart"/>
      <w:r w:rsidRPr="00F60A51">
        <w:rPr>
          <w:rFonts w:ascii="Arial Narrow" w:hAnsi="Arial Narrow"/>
          <w:szCs w:val="24"/>
        </w:rPr>
        <w:t>cessera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plein</w:t>
      </w:r>
      <w:proofErr w:type="spellEnd"/>
      <w:r w:rsidRPr="00F60A51">
        <w:rPr>
          <w:rFonts w:ascii="Arial Narrow" w:hAnsi="Arial Narrow"/>
          <w:szCs w:val="24"/>
        </w:rPr>
        <w:t xml:space="preserve"> droit au </w:t>
      </w:r>
      <w:r w:rsidR="00645D48" w:rsidRPr="00F60A51">
        <w:rPr>
          <w:rFonts w:ascii="Arial Narrow" w:hAnsi="Arial Narrow"/>
          <w:szCs w:val="24"/>
        </w:rPr>
        <w:t xml:space="preserve">19 </w:t>
      </w:r>
      <w:proofErr w:type="spellStart"/>
      <w:r w:rsidR="00645D48" w:rsidRPr="00F60A51">
        <w:rPr>
          <w:rFonts w:ascii="Arial Narrow" w:hAnsi="Arial Narrow"/>
          <w:szCs w:val="24"/>
        </w:rPr>
        <w:t>septembre</w:t>
      </w:r>
      <w:proofErr w:type="spellEnd"/>
      <w:r w:rsidR="00645D48" w:rsidRPr="00F60A51">
        <w:rPr>
          <w:rFonts w:ascii="Arial Narrow" w:hAnsi="Arial Narrow"/>
          <w:szCs w:val="24"/>
        </w:rPr>
        <w:t xml:space="preserve"> 2020 </w:t>
      </w:r>
      <w:r w:rsidRPr="00F60A51">
        <w:rPr>
          <w:rFonts w:ascii="Arial Narrow" w:hAnsi="Arial Narrow"/>
          <w:szCs w:val="24"/>
        </w:rPr>
        <w:t xml:space="preserve">au </w:t>
      </w:r>
      <w:proofErr w:type="spellStart"/>
      <w:r w:rsidRPr="00F60A51">
        <w:rPr>
          <w:rFonts w:ascii="Arial Narrow" w:hAnsi="Arial Narrow"/>
          <w:szCs w:val="24"/>
        </w:rPr>
        <w:t>soir</w:t>
      </w:r>
      <w:proofErr w:type="spellEnd"/>
      <w:r w:rsidRPr="00F60A51">
        <w:rPr>
          <w:rFonts w:ascii="Arial Narrow" w:hAnsi="Arial Narrow"/>
          <w:szCs w:val="24"/>
        </w:rPr>
        <w:t xml:space="preserve">. </w:t>
      </w: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proofErr w:type="spellStart"/>
      <w:r w:rsidRPr="00F60A51">
        <w:rPr>
          <w:rFonts w:ascii="Arial Narrow" w:hAnsi="Arial Narrow"/>
          <w:szCs w:val="24"/>
        </w:rPr>
        <w:t>Conformément</w:t>
      </w:r>
      <w:proofErr w:type="spellEnd"/>
      <w:r w:rsidRPr="00F60A51">
        <w:rPr>
          <w:rFonts w:ascii="Arial Narrow" w:hAnsi="Arial Narrow"/>
          <w:szCs w:val="24"/>
        </w:rPr>
        <w:t xml:space="preserve"> à </w:t>
      </w:r>
      <w:proofErr w:type="spellStart"/>
      <w:r w:rsidRPr="00F60A51">
        <w:rPr>
          <w:rFonts w:ascii="Arial Narrow" w:hAnsi="Arial Narrow"/>
          <w:szCs w:val="24"/>
        </w:rPr>
        <w:t>l’alinéa</w:t>
      </w:r>
      <w:proofErr w:type="spellEnd"/>
      <w:r w:rsidRPr="00F60A51">
        <w:rPr>
          <w:rFonts w:ascii="Arial Narrow" w:hAnsi="Arial Narrow"/>
          <w:szCs w:val="24"/>
        </w:rPr>
        <w:t xml:space="preserve"> 2 de </w:t>
      </w:r>
      <w:proofErr w:type="spellStart"/>
      <w:r w:rsidRPr="00F60A51">
        <w:rPr>
          <w:rFonts w:ascii="Arial Narrow" w:hAnsi="Arial Narrow"/>
          <w:szCs w:val="24"/>
        </w:rPr>
        <w:t>l’article</w:t>
      </w:r>
      <w:proofErr w:type="spellEnd"/>
      <w:r w:rsidRPr="00F60A51">
        <w:rPr>
          <w:rFonts w:ascii="Arial Narrow" w:hAnsi="Arial Narrow"/>
          <w:szCs w:val="24"/>
        </w:rPr>
        <w:t xml:space="preserve"> L. 2222-4 du code du Travail, à </w:t>
      </w:r>
      <w:proofErr w:type="spellStart"/>
      <w:r w:rsidRPr="00F60A51">
        <w:rPr>
          <w:rFonts w:ascii="Arial Narrow" w:hAnsi="Arial Narrow"/>
          <w:szCs w:val="24"/>
        </w:rPr>
        <w:t>l’échéance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ce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terme</w:t>
      </w:r>
      <w:proofErr w:type="spellEnd"/>
      <w:r w:rsidRPr="00F60A51">
        <w:rPr>
          <w:rFonts w:ascii="Arial Narrow" w:hAnsi="Arial Narrow"/>
          <w:szCs w:val="24"/>
        </w:rPr>
        <w:t xml:space="preserve">, </w:t>
      </w:r>
      <w:proofErr w:type="spellStart"/>
      <w:r w:rsidRPr="00F60A51">
        <w:rPr>
          <w:rFonts w:ascii="Arial Narrow" w:hAnsi="Arial Narrow"/>
          <w:szCs w:val="24"/>
        </w:rPr>
        <w:t>il</w:t>
      </w:r>
      <w:proofErr w:type="spellEnd"/>
      <w:r w:rsidRPr="00F60A51">
        <w:rPr>
          <w:rFonts w:ascii="Arial Narrow" w:hAnsi="Arial Narrow"/>
          <w:szCs w:val="24"/>
        </w:rPr>
        <w:t xml:space="preserve"> ne </w:t>
      </w:r>
      <w:proofErr w:type="spellStart"/>
      <w:r w:rsidRPr="00F60A51">
        <w:rPr>
          <w:rFonts w:ascii="Arial Narrow" w:hAnsi="Arial Narrow"/>
          <w:szCs w:val="24"/>
        </w:rPr>
        <w:t>continuera</w:t>
      </w:r>
      <w:proofErr w:type="spellEnd"/>
      <w:r w:rsidRPr="00F60A51">
        <w:rPr>
          <w:rFonts w:ascii="Arial Narrow" w:hAnsi="Arial Narrow"/>
          <w:szCs w:val="24"/>
        </w:rPr>
        <w:t xml:space="preserve"> pas à </w:t>
      </w:r>
      <w:proofErr w:type="spellStart"/>
      <w:r w:rsidRPr="00F60A51">
        <w:rPr>
          <w:rFonts w:ascii="Arial Narrow" w:hAnsi="Arial Narrow"/>
          <w:szCs w:val="24"/>
        </w:rPr>
        <w:t>produire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ses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effets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comme</w:t>
      </w:r>
      <w:proofErr w:type="spellEnd"/>
      <w:r w:rsidRPr="00F60A51">
        <w:rPr>
          <w:rFonts w:ascii="Arial Narrow" w:hAnsi="Arial Narrow"/>
          <w:szCs w:val="24"/>
        </w:rPr>
        <w:t xml:space="preserve"> un accord à </w:t>
      </w:r>
      <w:proofErr w:type="spellStart"/>
      <w:r w:rsidRPr="00F60A51">
        <w:rPr>
          <w:rFonts w:ascii="Arial Narrow" w:hAnsi="Arial Narrow"/>
          <w:szCs w:val="24"/>
        </w:rPr>
        <w:t>durée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indéterminée</w:t>
      </w:r>
      <w:proofErr w:type="spellEnd"/>
      <w:r w:rsidRPr="00F60A51">
        <w:rPr>
          <w:rFonts w:ascii="Arial Narrow" w:hAnsi="Arial Narrow"/>
          <w:szCs w:val="24"/>
        </w:rPr>
        <w:t>.</w:t>
      </w: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</w:p>
    <w:p w:rsidR="005C701B" w:rsidRPr="00F60A51" w:rsidRDefault="005C701B" w:rsidP="0010384A">
      <w:pPr>
        <w:jc w:val="both"/>
        <w:rPr>
          <w:rFonts w:ascii="Arial Narrow" w:hAnsi="Arial Narrow"/>
          <w:szCs w:val="24"/>
        </w:rPr>
      </w:pPr>
    </w:p>
    <w:p w:rsidR="005C701B" w:rsidRPr="00F60A51" w:rsidRDefault="005C701B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</w:rPr>
      </w:pPr>
      <w:r w:rsidRPr="00F60A51">
        <w:rPr>
          <w:rFonts w:ascii="Arial Narrow" w:hAnsi="Arial Narrow"/>
          <w:b/>
          <w:szCs w:val="24"/>
        </w:rPr>
        <w:t>4-</w:t>
      </w:r>
      <w:proofErr w:type="gramStart"/>
      <w:r w:rsidRPr="00F60A51">
        <w:rPr>
          <w:rFonts w:ascii="Arial Narrow" w:hAnsi="Arial Narrow"/>
          <w:b/>
          <w:szCs w:val="24"/>
        </w:rPr>
        <w:t xml:space="preserve">2 </w:t>
      </w:r>
      <w:r w:rsidR="005C701B" w:rsidRPr="00F60A51">
        <w:rPr>
          <w:rFonts w:ascii="Arial Narrow" w:hAnsi="Arial Narrow"/>
          <w:b/>
          <w:szCs w:val="24"/>
        </w:rPr>
        <w:t xml:space="preserve"> </w:t>
      </w:r>
      <w:r w:rsidRPr="00F60A51">
        <w:rPr>
          <w:rFonts w:ascii="Arial Narrow" w:hAnsi="Arial Narrow"/>
          <w:b/>
          <w:szCs w:val="24"/>
        </w:rPr>
        <w:t>Conditions</w:t>
      </w:r>
      <w:proofErr w:type="gramEnd"/>
      <w:r w:rsidRPr="00F60A51">
        <w:rPr>
          <w:rFonts w:ascii="Arial Narrow" w:hAnsi="Arial Narrow"/>
          <w:b/>
          <w:szCs w:val="24"/>
        </w:rPr>
        <w:t xml:space="preserve"> de </w:t>
      </w:r>
      <w:proofErr w:type="spellStart"/>
      <w:r w:rsidRPr="00F60A51">
        <w:rPr>
          <w:rFonts w:ascii="Arial Narrow" w:hAnsi="Arial Narrow"/>
          <w:b/>
          <w:szCs w:val="24"/>
        </w:rPr>
        <w:t>suivi</w:t>
      </w:r>
      <w:proofErr w:type="spellEnd"/>
      <w:r w:rsidRPr="00F60A51">
        <w:rPr>
          <w:rFonts w:ascii="Arial Narrow" w:hAnsi="Arial Narrow"/>
          <w:b/>
          <w:szCs w:val="24"/>
        </w:rPr>
        <w:t xml:space="preserve"> de </w:t>
      </w:r>
      <w:proofErr w:type="spellStart"/>
      <w:r w:rsidRPr="00F60A51">
        <w:rPr>
          <w:rFonts w:ascii="Arial Narrow" w:hAnsi="Arial Narrow"/>
          <w:b/>
          <w:szCs w:val="24"/>
        </w:rPr>
        <w:t>l’accord</w:t>
      </w:r>
      <w:proofErr w:type="spellEnd"/>
      <w:r w:rsidRPr="00F60A51">
        <w:rPr>
          <w:rFonts w:ascii="Arial Narrow" w:hAnsi="Arial Narrow"/>
          <w:b/>
          <w:szCs w:val="24"/>
        </w:rPr>
        <w:t xml:space="preserve"> et clauses de </w:t>
      </w:r>
      <w:proofErr w:type="spellStart"/>
      <w:r w:rsidRPr="00F60A51">
        <w:rPr>
          <w:rFonts w:ascii="Arial Narrow" w:hAnsi="Arial Narrow"/>
          <w:b/>
          <w:szCs w:val="24"/>
        </w:rPr>
        <w:t>rendez-vous</w:t>
      </w:r>
      <w:proofErr w:type="spellEnd"/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r w:rsidRPr="00F60A51">
        <w:rPr>
          <w:rFonts w:ascii="Arial Narrow" w:hAnsi="Arial Narrow"/>
          <w:szCs w:val="24"/>
        </w:rPr>
        <w:t xml:space="preserve">Les parties </w:t>
      </w:r>
      <w:proofErr w:type="spellStart"/>
      <w:r w:rsidRPr="00F60A51">
        <w:rPr>
          <w:rFonts w:ascii="Arial Narrow" w:hAnsi="Arial Narrow"/>
          <w:szCs w:val="24"/>
        </w:rPr>
        <w:t>signataires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pourront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éventuellement</w:t>
      </w:r>
      <w:proofErr w:type="spellEnd"/>
      <w:r w:rsidRPr="00F60A51">
        <w:rPr>
          <w:rFonts w:ascii="Arial Narrow" w:hAnsi="Arial Narrow"/>
          <w:szCs w:val="24"/>
        </w:rPr>
        <w:t xml:space="preserve"> se </w:t>
      </w:r>
      <w:proofErr w:type="spellStart"/>
      <w:r w:rsidRPr="00F60A51">
        <w:rPr>
          <w:rFonts w:ascii="Arial Narrow" w:hAnsi="Arial Narrow"/>
          <w:szCs w:val="24"/>
        </w:rPr>
        <w:t>rencontrer</w:t>
      </w:r>
      <w:proofErr w:type="spellEnd"/>
      <w:r w:rsidRPr="00F60A51">
        <w:rPr>
          <w:rFonts w:ascii="Arial Narrow" w:hAnsi="Arial Narrow"/>
          <w:szCs w:val="24"/>
        </w:rPr>
        <w:t xml:space="preserve"> au </w:t>
      </w:r>
      <w:proofErr w:type="spellStart"/>
      <w:r w:rsidRPr="00F60A51">
        <w:rPr>
          <w:rFonts w:ascii="Arial Narrow" w:hAnsi="Arial Narrow"/>
          <w:szCs w:val="24"/>
        </w:rPr>
        <w:t>cours</w:t>
      </w:r>
      <w:proofErr w:type="spellEnd"/>
      <w:r w:rsidRPr="00F60A51">
        <w:rPr>
          <w:rFonts w:ascii="Arial Narrow" w:hAnsi="Arial Narrow"/>
          <w:szCs w:val="24"/>
        </w:rPr>
        <w:t xml:space="preserve"> des </w:t>
      </w:r>
      <w:proofErr w:type="spellStart"/>
      <w:r w:rsidRPr="00F60A51">
        <w:rPr>
          <w:rFonts w:ascii="Arial Narrow" w:hAnsi="Arial Narrow"/>
          <w:szCs w:val="24"/>
        </w:rPr>
        <w:t>années</w:t>
      </w:r>
      <w:proofErr w:type="spellEnd"/>
      <w:r w:rsidRPr="00F60A51">
        <w:rPr>
          <w:rFonts w:ascii="Arial Narrow" w:hAnsi="Arial Narrow"/>
          <w:szCs w:val="24"/>
        </w:rPr>
        <w:t xml:space="preserve"> 2017, 2018</w:t>
      </w:r>
      <w:r w:rsidR="00645D48" w:rsidRPr="00F60A51">
        <w:rPr>
          <w:rFonts w:ascii="Arial Narrow" w:hAnsi="Arial Narrow"/>
          <w:szCs w:val="24"/>
        </w:rPr>
        <w:t>,</w:t>
      </w:r>
      <w:r w:rsidRPr="00F60A51">
        <w:rPr>
          <w:rFonts w:ascii="Arial Narrow" w:hAnsi="Arial Narrow"/>
          <w:szCs w:val="24"/>
        </w:rPr>
        <w:t xml:space="preserve"> 2019</w:t>
      </w:r>
      <w:r w:rsidR="00645D48" w:rsidRPr="00F60A51">
        <w:rPr>
          <w:rFonts w:ascii="Arial Narrow" w:hAnsi="Arial Narrow"/>
          <w:szCs w:val="24"/>
        </w:rPr>
        <w:t xml:space="preserve"> et </w:t>
      </w:r>
      <w:proofErr w:type="gramStart"/>
      <w:r w:rsidR="00645D48" w:rsidRPr="00F60A51">
        <w:rPr>
          <w:rFonts w:ascii="Arial Narrow" w:hAnsi="Arial Narrow"/>
          <w:szCs w:val="24"/>
        </w:rPr>
        <w:t>2020</w:t>
      </w:r>
      <w:r w:rsidRPr="00F60A51">
        <w:rPr>
          <w:rFonts w:ascii="Arial Narrow" w:hAnsi="Arial Narrow"/>
          <w:szCs w:val="24"/>
        </w:rPr>
        <w:t xml:space="preserve">  pour</w:t>
      </w:r>
      <w:proofErr w:type="gram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réaliser</w:t>
      </w:r>
      <w:proofErr w:type="spellEnd"/>
      <w:r w:rsidRPr="00F60A51">
        <w:rPr>
          <w:rFonts w:ascii="Arial Narrow" w:hAnsi="Arial Narrow"/>
          <w:szCs w:val="24"/>
        </w:rPr>
        <w:t xml:space="preserve"> un </w:t>
      </w:r>
      <w:proofErr w:type="spellStart"/>
      <w:r w:rsidRPr="00F60A51">
        <w:rPr>
          <w:rFonts w:ascii="Arial Narrow" w:hAnsi="Arial Narrow"/>
          <w:szCs w:val="24"/>
        </w:rPr>
        <w:t>suivi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l’application</w:t>
      </w:r>
      <w:proofErr w:type="spellEnd"/>
      <w:r w:rsidRPr="00F60A51">
        <w:rPr>
          <w:rFonts w:ascii="Arial Narrow" w:hAnsi="Arial Narrow"/>
          <w:szCs w:val="24"/>
        </w:rPr>
        <w:t xml:space="preserve"> du </w:t>
      </w:r>
      <w:proofErr w:type="spellStart"/>
      <w:r w:rsidRPr="00F60A51">
        <w:rPr>
          <w:rFonts w:ascii="Arial Narrow" w:hAnsi="Arial Narrow"/>
          <w:szCs w:val="24"/>
        </w:rPr>
        <w:t>présent</w:t>
      </w:r>
      <w:proofErr w:type="spellEnd"/>
      <w:r w:rsidRPr="00F60A51">
        <w:rPr>
          <w:rFonts w:ascii="Arial Narrow" w:hAnsi="Arial Narrow"/>
          <w:szCs w:val="24"/>
        </w:rPr>
        <w:t xml:space="preserve"> accord. Le </w:t>
      </w:r>
      <w:proofErr w:type="spellStart"/>
      <w:proofErr w:type="gramStart"/>
      <w:r w:rsidRPr="00F60A51">
        <w:rPr>
          <w:rFonts w:ascii="Arial Narrow" w:hAnsi="Arial Narrow"/>
          <w:szCs w:val="24"/>
        </w:rPr>
        <w:t>cas</w:t>
      </w:r>
      <w:proofErr w:type="spellEnd"/>
      <w:proofErr w:type="gram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échéant</w:t>
      </w:r>
      <w:proofErr w:type="spellEnd"/>
      <w:r w:rsidRPr="00F60A51">
        <w:rPr>
          <w:rFonts w:ascii="Arial Narrow" w:hAnsi="Arial Narrow"/>
          <w:szCs w:val="24"/>
        </w:rPr>
        <w:t xml:space="preserve">, les </w:t>
      </w:r>
      <w:proofErr w:type="spellStart"/>
      <w:r w:rsidRPr="00F60A51">
        <w:rPr>
          <w:rFonts w:ascii="Arial Narrow" w:hAnsi="Arial Narrow"/>
          <w:szCs w:val="24"/>
        </w:rPr>
        <w:t>éléments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d’information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nécessaires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seront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préalablement</w:t>
      </w:r>
      <w:proofErr w:type="spellEnd"/>
      <w:r w:rsidRPr="00F60A51">
        <w:rPr>
          <w:rFonts w:ascii="Arial Narrow" w:hAnsi="Arial Narrow"/>
          <w:szCs w:val="24"/>
        </w:rPr>
        <w:t xml:space="preserve"> communiqués à </w:t>
      </w:r>
      <w:proofErr w:type="spellStart"/>
      <w:r w:rsidRPr="00F60A51">
        <w:rPr>
          <w:rFonts w:ascii="Arial Narrow" w:hAnsi="Arial Narrow"/>
          <w:szCs w:val="24"/>
        </w:rPr>
        <w:t>chacun</w:t>
      </w:r>
      <w:proofErr w:type="spellEnd"/>
      <w:r w:rsidRPr="00F60A51">
        <w:rPr>
          <w:rFonts w:ascii="Arial Narrow" w:hAnsi="Arial Narrow"/>
          <w:szCs w:val="24"/>
        </w:rPr>
        <w:t xml:space="preserve"> des </w:t>
      </w:r>
      <w:proofErr w:type="spellStart"/>
      <w:r w:rsidRPr="00F60A51">
        <w:rPr>
          <w:rFonts w:ascii="Arial Narrow" w:hAnsi="Arial Narrow"/>
          <w:szCs w:val="24"/>
        </w:rPr>
        <w:t>membres</w:t>
      </w:r>
      <w:proofErr w:type="spellEnd"/>
      <w:r w:rsidRPr="00F60A51">
        <w:rPr>
          <w:rFonts w:ascii="Arial Narrow" w:hAnsi="Arial Narrow"/>
          <w:szCs w:val="24"/>
        </w:rPr>
        <w:t xml:space="preserve"> par la direction, au </w:t>
      </w:r>
      <w:proofErr w:type="spellStart"/>
      <w:r w:rsidRPr="00F60A51">
        <w:rPr>
          <w:rFonts w:ascii="Arial Narrow" w:hAnsi="Arial Narrow"/>
          <w:szCs w:val="24"/>
        </w:rPr>
        <w:t>moins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une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semaine</w:t>
      </w:r>
      <w:proofErr w:type="spellEnd"/>
      <w:r w:rsidRPr="00F60A51">
        <w:rPr>
          <w:rFonts w:ascii="Arial Narrow" w:hAnsi="Arial Narrow"/>
          <w:szCs w:val="24"/>
        </w:rPr>
        <w:t xml:space="preserve"> à </w:t>
      </w:r>
      <w:proofErr w:type="spellStart"/>
      <w:r w:rsidRPr="00F60A51">
        <w:rPr>
          <w:rFonts w:ascii="Arial Narrow" w:hAnsi="Arial Narrow"/>
          <w:szCs w:val="24"/>
        </w:rPr>
        <w:t>l’avance</w:t>
      </w:r>
      <w:proofErr w:type="spellEnd"/>
      <w:r w:rsidRPr="00F60A51">
        <w:rPr>
          <w:rFonts w:ascii="Arial Narrow" w:hAnsi="Arial Narrow"/>
          <w:szCs w:val="24"/>
        </w:rPr>
        <w:t>.</w:t>
      </w: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r w:rsidRPr="00F60A51">
        <w:rPr>
          <w:rFonts w:ascii="Arial Narrow" w:hAnsi="Arial Narrow"/>
          <w:szCs w:val="24"/>
        </w:rPr>
        <w:t xml:space="preserve">Par </w:t>
      </w:r>
      <w:proofErr w:type="spellStart"/>
      <w:r w:rsidRPr="00F60A51">
        <w:rPr>
          <w:rFonts w:ascii="Arial Narrow" w:hAnsi="Arial Narrow"/>
          <w:szCs w:val="24"/>
        </w:rPr>
        <w:t>ailleurs</w:t>
      </w:r>
      <w:proofErr w:type="spellEnd"/>
      <w:r w:rsidRPr="00F60A51">
        <w:rPr>
          <w:rFonts w:ascii="Arial Narrow" w:hAnsi="Arial Narrow"/>
          <w:szCs w:val="24"/>
        </w:rPr>
        <w:t xml:space="preserve">, </w:t>
      </w:r>
      <w:proofErr w:type="spellStart"/>
      <w:r w:rsidRPr="00F60A51">
        <w:rPr>
          <w:rFonts w:ascii="Arial Narrow" w:hAnsi="Arial Narrow"/>
          <w:szCs w:val="24"/>
        </w:rPr>
        <w:t>si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nécessaire</w:t>
      </w:r>
      <w:proofErr w:type="spellEnd"/>
      <w:r w:rsidRPr="00F60A51">
        <w:rPr>
          <w:rFonts w:ascii="Arial Narrow" w:hAnsi="Arial Narrow"/>
          <w:szCs w:val="24"/>
        </w:rPr>
        <w:t xml:space="preserve">, </w:t>
      </w:r>
      <w:proofErr w:type="spellStart"/>
      <w:r w:rsidRPr="00F60A51">
        <w:rPr>
          <w:rFonts w:ascii="Arial Narrow" w:hAnsi="Arial Narrow"/>
          <w:szCs w:val="24"/>
        </w:rPr>
        <w:t>chaque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partie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pourra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solliciter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une</w:t>
      </w:r>
      <w:proofErr w:type="spellEnd"/>
      <w:r w:rsidRPr="00F60A51">
        <w:rPr>
          <w:rFonts w:ascii="Arial Narrow" w:hAnsi="Arial Narrow"/>
          <w:szCs w:val="24"/>
        </w:rPr>
        <w:t xml:space="preserve"> rencontre à la </w:t>
      </w:r>
      <w:proofErr w:type="spellStart"/>
      <w:r w:rsidRPr="00F60A51">
        <w:rPr>
          <w:rFonts w:ascii="Arial Narrow" w:hAnsi="Arial Narrow"/>
          <w:szCs w:val="24"/>
        </w:rPr>
        <w:t>demande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l’un</w:t>
      </w:r>
      <w:proofErr w:type="spellEnd"/>
      <w:r w:rsidRPr="00F60A51">
        <w:rPr>
          <w:rFonts w:ascii="Arial Narrow" w:hAnsi="Arial Narrow"/>
          <w:szCs w:val="24"/>
        </w:rPr>
        <w:t xml:space="preserve"> des </w:t>
      </w:r>
      <w:proofErr w:type="spellStart"/>
      <w:r w:rsidRPr="00F60A51">
        <w:rPr>
          <w:rFonts w:ascii="Arial Narrow" w:hAnsi="Arial Narrow"/>
          <w:szCs w:val="24"/>
        </w:rPr>
        <w:t>signataires</w:t>
      </w:r>
      <w:proofErr w:type="spellEnd"/>
      <w:r w:rsidRPr="00F60A51">
        <w:rPr>
          <w:rFonts w:ascii="Arial Narrow" w:hAnsi="Arial Narrow"/>
          <w:szCs w:val="24"/>
        </w:rPr>
        <w:t xml:space="preserve"> par </w:t>
      </w:r>
      <w:proofErr w:type="spellStart"/>
      <w:r w:rsidRPr="00F60A51">
        <w:rPr>
          <w:rFonts w:ascii="Arial Narrow" w:hAnsi="Arial Narrow"/>
          <w:szCs w:val="24"/>
        </w:rPr>
        <w:t>lettre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recommandée</w:t>
      </w:r>
      <w:proofErr w:type="spellEnd"/>
      <w:r w:rsidRPr="00F60A51">
        <w:rPr>
          <w:rFonts w:ascii="Arial Narrow" w:hAnsi="Arial Narrow"/>
          <w:szCs w:val="24"/>
        </w:rPr>
        <w:t xml:space="preserve"> avec </w:t>
      </w:r>
      <w:proofErr w:type="spellStart"/>
      <w:r w:rsidRPr="00F60A51">
        <w:rPr>
          <w:rFonts w:ascii="Arial Narrow" w:hAnsi="Arial Narrow"/>
          <w:szCs w:val="24"/>
        </w:rPr>
        <w:t>accusé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réception</w:t>
      </w:r>
      <w:proofErr w:type="spellEnd"/>
      <w:r w:rsidRPr="00F60A51">
        <w:rPr>
          <w:rFonts w:ascii="Arial Narrow" w:hAnsi="Arial Narrow"/>
          <w:szCs w:val="24"/>
        </w:rPr>
        <w:t xml:space="preserve">, </w:t>
      </w:r>
      <w:proofErr w:type="spellStart"/>
      <w:r w:rsidRPr="00F60A51">
        <w:rPr>
          <w:rFonts w:ascii="Arial Narrow" w:hAnsi="Arial Narrow"/>
          <w:szCs w:val="24"/>
        </w:rPr>
        <w:t>notifiée</w:t>
      </w:r>
      <w:proofErr w:type="spellEnd"/>
      <w:r w:rsidRPr="00F60A51">
        <w:rPr>
          <w:rFonts w:ascii="Arial Narrow" w:hAnsi="Arial Narrow"/>
          <w:szCs w:val="24"/>
        </w:rPr>
        <w:t xml:space="preserve"> à </w:t>
      </w:r>
      <w:proofErr w:type="spellStart"/>
      <w:r w:rsidRPr="00F60A51">
        <w:rPr>
          <w:rFonts w:ascii="Arial Narrow" w:hAnsi="Arial Narrow"/>
          <w:szCs w:val="24"/>
        </w:rPr>
        <w:t>l’ensemble</w:t>
      </w:r>
      <w:proofErr w:type="spellEnd"/>
      <w:r w:rsidRPr="00F60A51">
        <w:rPr>
          <w:rFonts w:ascii="Arial Narrow" w:hAnsi="Arial Narrow"/>
          <w:szCs w:val="24"/>
        </w:rPr>
        <w:t xml:space="preserve"> des </w:t>
      </w:r>
      <w:proofErr w:type="spellStart"/>
      <w:r w:rsidRPr="00F60A51">
        <w:rPr>
          <w:rFonts w:ascii="Arial Narrow" w:hAnsi="Arial Narrow"/>
          <w:szCs w:val="24"/>
        </w:rPr>
        <w:t>signataires</w:t>
      </w:r>
      <w:proofErr w:type="spellEnd"/>
      <w:r w:rsidRPr="00F60A51">
        <w:rPr>
          <w:rFonts w:ascii="Arial Narrow" w:hAnsi="Arial Narrow"/>
          <w:szCs w:val="24"/>
        </w:rPr>
        <w:t xml:space="preserve"> qui </w:t>
      </w:r>
      <w:proofErr w:type="spellStart"/>
      <w:r w:rsidRPr="00F60A51">
        <w:rPr>
          <w:rFonts w:ascii="Arial Narrow" w:hAnsi="Arial Narrow"/>
          <w:szCs w:val="24"/>
        </w:rPr>
        <w:t>accompagnera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proofErr w:type="gramStart"/>
      <w:r w:rsidRPr="00F60A51">
        <w:rPr>
          <w:rFonts w:ascii="Arial Narrow" w:hAnsi="Arial Narrow"/>
          <w:szCs w:val="24"/>
        </w:rPr>
        <w:t>sa</w:t>
      </w:r>
      <w:proofErr w:type="spellEnd"/>
      <w:proofErr w:type="gram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demande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d’organisation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d’une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réunion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ainsi</w:t>
      </w:r>
      <w:proofErr w:type="spellEnd"/>
      <w:r w:rsidRPr="00F60A51">
        <w:rPr>
          <w:rFonts w:ascii="Arial Narrow" w:hAnsi="Arial Narrow"/>
          <w:szCs w:val="24"/>
        </w:rPr>
        <w:t xml:space="preserve"> que son objet. Le </w:t>
      </w:r>
      <w:proofErr w:type="spellStart"/>
      <w:proofErr w:type="gramStart"/>
      <w:r w:rsidRPr="00F60A51">
        <w:rPr>
          <w:rFonts w:ascii="Arial Narrow" w:hAnsi="Arial Narrow"/>
          <w:szCs w:val="24"/>
        </w:rPr>
        <w:t>cas</w:t>
      </w:r>
      <w:proofErr w:type="spellEnd"/>
      <w:proofErr w:type="gram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échéant</w:t>
      </w:r>
      <w:proofErr w:type="spellEnd"/>
      <w:r w:rsidRPr="00F60A51">
        <w:rPr>
          <w:rFonts w:ascii="Arial Narrow" w:hAnsi="Arial Narrow"/>
          <w:szCs w:val="24"/>
        </w:rPr>
        <w:t xml:space="preserve">, </w:t>
      </w:r>
      <w:proofErr w:type="spellStart"/>
      <w:r w:rsidRPr="00F60A51">
        <w:rPr>
          <w:rFonts w:ascii="Arial Narrow" w:hAnsi="Arial Narrow"/>
          <w:szCs w:val="24"/>
        </w:rPr>
        <w:t>une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réunion</w:t>
      </w:r>
      <w:proofErr w:type="spellEnd"/>
      <w:r w:rsidRPr="00F60A51">
        <w:rPr>
          <w:rFonts w:ascii="Arial Narrow" w:hAnsi="Arial Narrow"/>
          <w:szCs w:val="24"/>
        </w:rPr>
        <w:t xml:space="preserve"> sera </w:t>
      </w:r>
      <w:proofErr w:type="spellStart"/>
      <w:r w:rsidRPr="00F60A51">
        <w:rPr>
          <w:rFonts w:ascii="Arial Narrow" w:hAnsi="Arial Narrow"/>
          <w:szCs w:val="24"/>
        </w:rPr>
        <w:t>organisée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dans</w:t>
      </w:r>
      <w:proofErr w:type="spellEnd"/>
      <w:r w:rsidRPr="00F60A51">
        <w:rPr>
          <w:rFonts w:ascii="Arial Narrow" w:hAnsi="Arial Narrow"/>
          <w:szCs w:val="24"/>
        </w:rPr>
        <w:t xml:space="preserve"> les </w:t>
      </w:r>
      <w:proofErr w:type="spellStart"/>
      <w:r w:rsidRPr="00F60A51">
        <w:rPr>
          <w:rFonts w:ascii="Arial Narrow" w:hAnsi="Arial Narrow"/>
          <w:szCs w:val="24"/>
        </w:rPr>
        <w:t>deux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mois</w:t>
      </w:r>
      <w:proofErr w:type="spellEnd"/>
      <w:r w:rsidRPr="00F60A51">
        <w:rPr>
          <w:rFonts w:ascii="Arial Narrow" w:hAnsi="Arial Narrow"/>
          <w:szCs w:val="24"/>
        </w:rPr>
        <w:t xml:space="preserve"> à </w:t>
      </w:r>
      <w:proofErr w:type="spellStart"/>
      <w:r w:rsidRPr="00F60A51">
        <w:rPr>
          <w:rFonts w:ascii="Arial Narrow" w:hAnsi="Arial Narrow"/>
          <w:szCs w:val="24"/>
        </w:rPr>
        <w:t>compter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cette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demande</w:t>
      </w:r>
      <w:proofErr w:type="spellEnd"/>
      <w:r w:rsidRPr="00F60A51">
        <w:rPr>
          <w:rFonts w:ascii="Arial Narrow" w:hAnsi="Arial Narrow"/>
          <w:szCs w:val="24"/>
        </w:rPr>
        <w:t>.</w:t>
      </w: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</w:p>
    <w:p w:rsidR="005C701B" w:rsidRPr="00F60A51" w:rsidRDefault="005C701B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</w:rPr>
      </w:pPr>
      <w:r w:rsidRPr="00F60A51">
        <w:rPr>
          <w:rFonts w:ascii="Arial Narrow" w:hAnsi="Arial Narrow"/>
          <w:b/>
          <w:szCs w:val="24"/>
        </w:rPr>
        <w:t>4-</w:t>
      </w:r>
      <w:proofErr w:type="gramStart"/>
      <w:r w:rsidRPr="00F60A51">
        <w:rPr>
          <w:rFonts w:ascii="Arial Narrow" w:hAnsi="Arial Narrow"/>
          <w:b/>
          <w:szCs w:val="24"/>
        </w:rPr>
        <w:t xml:space="preserve">3 </w:t>
      </w:r>
      <w:r w:rsidR="005C701B" w:rsidRPr="00F60A51">
        <w:rPr>
          <w:rFonts w:ascii="Arial Narrow" w:hAnsi="Arial Narrow"/>
          <w:b/>
          <w:szCs w:val="24"/>
        </w:rPr>
        <w:t xml:space="preserve"> </w:t>
      </w:r>
      <w:proofErr w:type="spellStart"/>
      <w:r w:rsidRPr="00F60A51">
        <w:rPr>
          <w:rFonts w:ascii="Arial Narrow" w:hAnsi="Arial Narrow"/>
          <w:b/>
          <w:szCs w:val="24"/>
        </w:rPr>
        <w:t>Révision</w:t>
      </w:r>
      <w:proofErr w:type="spellEnd"/>
      <w:proofErr w:type="gramEnd"/>
      <w:r w:rsidRPr="00F60A51">
        <w:rPr>
          <w:rFonts w:ascii="Arial Narrow" w:hAnsi="Arial Narrow"/>
          <w:b/>
          <w:szCs w:val="24"/>
        </w:rPr>
        <w:t xml:space="preserve"> </w:t>
      </w: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r w:rsidRPr="00F60A51">
        <w:rPr>
          <w:rFonts w:ascii="Arial Narrow" w:hAnsi="Arial Narrow"/>
          <w:szCs w:val="24"/>
        </w:rPr>
        <w:t xml:space="preserve">Le </w:t>
      </w:r>
      <w:proofErr w:type="spellStart"/>
      <w:r w:rsidRPr="00F60A51">
        <w:rPr>
          <w:rFonts w:ascii="Arial Narrow" w:hAnsi="Arial Narrow"/>
          <w:szCs w:val="24"/>
        </w:rPr>
        <w:t>présent</w:t>
      </w:r>
      <w:proofErr w:type="spellEnd"/>
      <w:r w:rsidRPr="00F60A51">
        <w:rPr>
          <w:rFonts w:ascii="Arial Narrow" w:hAnsi="Arial Narrow"/>
          <w:szCs w:val="24"/>
        </w:rPr>
        <w:t xml:space="preserve"> accord </w:t>
      </w:r>
      <w:proofErr w:type="spellStart"/>
      <w:r w:rsidRPr="00F60A51">
        <w:rPr>
          <w:rFonts w:ascii="Arial Narrow" w:hAnsi="Arial Narrow"/>
          <w:szCs w:val="24"/>
        </w:rPr>
        <w:t>pourra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éventuellement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être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révisé</w:t>
      </w:r>
      <w:proofErr w:type="spellEnd"/>
      <w:r w:rsidRPr="00F60A51">
        <w:rPr>
          <w:rFonts w:ascii="Arial Narrow" w:hAnsi="Arial Narrow"/>
          <w:szCs w:val="24"/>
        </w:rPr>
        <w:t xml:space="preserve">, à tout moment pendant la </w:t>
      </w:r>
      <w:proofErr w:type="spellStart"/>
      <w:r w:rsidRPr="00F60A51">
        <w:rPr>
          <w:rFonts w:ascii="Arial Narrow" w:hAnsi="Arial Narrow"/>
          <w:szCs w:val="24"/>
        </w:rPr>
        <w:t>période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d’application</w:t>
      </w:r>
      <w:proofErr w:type="spellEnd"/>
      <w:r w:rsidRPr="00F60A51">
        <w:rPr>
          <w:rFonts w:ascii="Arial Narrow" w:hAnsi="Arial Narrow"/>
          <w:szCs w:val="24"/>
        </w:rPr>
        <w:t xml:space="preserve">, par accord entre les parties, </w:t>
      </w:r>
      <w:proofErr w:type="spellStart"/>
      <w:r w:rsidRPr="00F60A51">
        <w:rPr>
          <w:rFonts w:ascii="Arial Narrow" w:hAnsi="Arial Narrow"/>
          <w:szCs w:val="24"/>
        </w:rPr>
        <w:t>conformément</w:t>
      </w:r>
      <w:proofErr w:type="spellEnd"/>
      <w:r w:rsidRPr="00F60A51">
        <w:rPr>
          <w:rFonts w:ascii="Arial Narrow" w:hAnsi="Arial Narrow"/>
          <w:szCs w:val="24"/>
        </w:rPr>
        <w:t xml:space="preserve"> à </w:t>
      </w:r>
      <w:proofErr w:type="spellStart"/>
      <w:r w:rsidRPr="00F60A51">
        <w:rPr>
          <w:rFonts w:ascii="Arial Narrow" w:hAnsi="Arial Narrow"/>
          <w:szCs w:val="24"/>
        </w:rPr>
        <w:t>l’article</w:t>
      </w:r>
      <w:proofErr w:type="spellEnd"/>
      <w:r w:rsidRPr="00F60A51">
        <w:rPr>
          <w:rFonts w:ascii="Arial Narrow" w:hAnsi="Arial Narrow"/>
          <w:szCs w:val="24"/>
        </w:rPr>
        <w:t xml:space="preserve"> L.2261-7-1 du code du </w:t>
      </w:r>
      <w:proofErr w:type="gramStart"/>
      <w:r w:rsidRPr="00F60A51">
        <w:rPr>
          <w:rFonts w:ascii="Arial Narrow" w:hAnsi="Arial Narrow"/>
          <w:szCs w:val="24"/>
        </w:rPr>
        <w:t>travail ;</w:t>
      </w:r>
      <w:proofErr w:type="gram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toute</w:t>
      </w:r>
      <w:proofErr w:type="spellEnd"/>
      <w:r w:rsidRPr="00F60A51">
        <w:rPr>
          <w:rFonts w:ascii="Arial Narrow" w:hAnsi="Arial Narrow"/>
          <w:szCs w:val="24"/>
        </w:rPr>
        <w:t xml:space="preserve"> modification </w:t>
      </w:r>
      <w:proofErr w:type="spellStart"/>
      <w:r w:rsidRPr="00F60A51">
        <w:rPr>
          <w:rFonts w:ascii="Arial Narrow" w:hAnsi="Arial Narrow"/>
          <w:szCs w:val="24"/>
        </w:rPr>
        <w:t>fera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l’objet</w:t>
      </w:r>
      <w:proofErr w:type="spellEnd"/>
      <w:r w:rsidRPr="00F60A51">
        <w:rPr>
          <w:rFonts w:ascii="Arial Narrow" w:hAnsi="Arial Narrow"/>
          <w:szCs w:val="24"/>
        </w:rPr>
        <w:t xml:space="preserve"> d’un </w:t>
      </w:r>
      <w:proofErr w:type="spellStart"/>
      <w:r w:rsidRPr="00F60A51">
        <w:rPr>
          <w:rFonts w:ascii="Arial Narrow" w:hAnsi="Arial Narrow"/>
          <w:szCs w:val="24"/>
        </w:rPr>
        <w:t>avenant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dans</w:t>
      </w:r>
      <w:proofErr w:type="spellEnd"/>
      <w:r w:rsidRPr="00F60A51">
        <w:rPr>
          <w:rFonts w:ascii="Arial Narrow" w:hAnsi="Arial Narrow"/>
          <w:szCs w:val="24"/>
        </w:rPr>
        <w:t xml:space="preserve"> les conditions et </w:t>
      </w:r>
      <w:proofErr w:type="spellStart"/>
      <w:r w:rsidRPr="00F60A51">
        <w:rPr>
          <w:rFonts w:ascii="Arial Narrow" w:hAnsi="Arial Narrow"/>
          <w:szCs w:val="24"/>
        </w:rPr>
        <w:t>délais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prévus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par</w:t>
      </w:r>
      <w:proofErr w:type="spellEnd"/>
      <w:r w:rsidRPr="00F60A51">
        <w:rPr>
          <w:rFonts w:ascii="Arial Narrow" w:hAnsi="Arial Narrow"/>
          <w:szCs w:val="24"/>
        </w:rPr>
        <w:t xml:space="preserve"> la </w:t>
      </w:r>
      <w:proofErr w:type="spellStart"/>
      <w:r w:rsidRPr="00F60A51">
        <w:rPr>
          <w:rFonts w:ascii="Arial Narrow" w:hAnsi="Arial Narrow"/>
          <w:szCs w:val="24"/>
        </w:rPr>
        <w:t>loi</w:t>
      </w:r>
      <w:proofErr w:type="spellEnd"/>
      <w:r w:rsidRPr="00F60A51">
        <w:rPr>
          <w:rFonts w:ascii="Arial Narrow" w:hAnsi="Arial Narrow"/>
          <w:szCs w:val="24"/>
        </w:rPr>
        <w:t xml:space="preserve">.  </w:t>
      </w:r>
      <w:proofErr w:type="spellStart"/>
      <w:r w:rsidRPr="00F60A51">
        <w:rPr>
          <w:rFonts w:ascii="Arial Narrow" w:hAnsi="Arial Narrow"/>
          <w:szCs w:val="24"/>
        </w:rPr>
        <w:t>L'avenant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portant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révision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gramStart"/>
      <w:r w:rsidRPr="00F60A51">
        <w:rPr>
          <w:rFonts w:ascii="Arial Narrow" w:hAnsi="Arial Narrow"/>
          <w:szCs w:val="24"/>
        </w:rPr>
        <w:t>tout</w:t>
      </w:r>
      <w:proofErr w:type="gram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ou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partie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l’accord</w:t>
      </w:r>
      <w:proofErr w:type="spellEnd"/>
      <w:r w:rsidRPr="00F60A51">
        <w:rPr>
          <w:rFonts w:ascii="Arial Narrow" w:hAnsi="Arial Narrow"/>
          <w:szCs w:val="24"/>
        </w:rPr>
        <w:t xml:space="preserve"> se </w:t>
      </w:r>
      <w:proofErr w:type="spellStart"/>
      <w:r w:rsidRPr="00F60A51">
        <w:rPr>
          <w:rFonts w:ascii="Arial Narrow" w:hAnsi="Arial Narrow"/>
          <w:szCs w:val="24"/>
        </w:rPr>
        <w:t>substituera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plein</w:t>
      </w:r>
      <w:proofErr w:type="spellEnd"/>
      <w:r w:rsidRPr="00F60A51">
        <w:rPr>
          <w:rFonts w:ascii="Arial Narrow" w:hAnsi="Arial Narrow"/>
          <w:szCs w:val="24"/>
        </w:rPr>
        <w:t xml:space="preserve"> droit aux stipulations de </w:t>
      </w:r>
      <w:proofErr w:type="spellStart"/>
      <w:r w:rsidRPr="00F60A51">
        <w:rPr>
          <w:rFonts w:ascii="Arial Narrow" w:hAnsi="Arial Narrow"/>
          <w:szCs w:val="24"/>
        </w:rPr>
        <w:t>l'accord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qu'il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modifie</w:t>
      </w:r>
      <w:proofErr w:type="spellEnd"/>
      <w:r w:rsidRPr="00F60A51">
        <w:rPr>
          <w:rFonts w:ascii="Arial Narrow" w:hAnsi="Arial Narrow"/>
          <w:szCs w:val="24"/>
        </w:rPr>
        <w:t xml:space="preserve">. La </w:t>
      </w:r>
      <w:proofErr w:type="spellStart"/>
      <w:r w:rsidRPr="00F60A51">
        <w:rPr>
          <w:rFonts w:ascii="Arial Narrow" w:hAnsi="Arial Narrow"/>
          <w:szCs w:val="24"/>
        </w:rPr>
        <w:t>validité</w:t>
      </w:r>
      <w:proofErr w:type="spellEnd"/>
      <w:r w:rsidRPr="00F60A51">
        <w:rPr>
          <w:rFonts w:ascii="Arial Narrow" w:hAnsi="Arial Narrow"/>
          <w:szCs w:val="24"/>
        </w:rPr>
        <w:t xml:space="preserve"> d'un </w:t>
      </w:r>
      <w:proofErr w:type="spellStart"/>
      <w:r w:rsidRPr="00F60A51">
        <w:rPr>
          <w:rFonts w:ascii="Arial Narrow" w:hAnsi="Arial Narrow"/>
          <w:szCs w:val="24"/>
        </w:rPr>
        <w:t>avenant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révision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s'apprécie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conformément</w:t>
      </w:r>
      <w:proofErr w:type="spellEnd"/>
      <w:r w:rsidRPr="00F60A51">
        <w:rPr>
          <w:rFonts w:ascii="Arial Narrow" w:hAnsi="Arial Narrow"/>
          <w:szCs w:val="24"/>
        </w:rPr>
        <w:t xml:space="preserve"> aux dispositions </w:t>
      </w:r>
      <w:proofErr w:type="spellStart"/>
      <w:r w:rsidRPr="00F60A51">
        <w:rPr>
          <w:rFonts w:ascii="Arial Narrow" w:hAnsi="Arial Narrow"/>
          <w:szCs w:val="24"/>
        </w:rPr>
        <w:t>prévues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par</w:t>
      </w:r>
      <w:proofErr w:type="spellEnd"/>
      <w:r w:rsidRPr="00F60A51">
        <w:rPr>
          <w:rFonts w:ascii="Arial Narrow" w:hAnsi="Arial Narrow"/>
          <w:szCs w:val="24"/>
        </w:rPr>
        <w:t xml:space="preserve"> la </w:t>
      </w:r>
      <w:proofErr w:type="spellStart"/>
      <w:r w:rsidRPr="00F60A51">
        <w:rPr>
          <w:rFonts w:ascii="Arial Narrow" w:hAnsi="Arial Narrow"/>
          <w:szCs w:val="24"/>
        </w:rPr>
        <w:t>réglementation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en</w:t>
      </w:r>
      <w:proofErr w:type="spellEnd"/>
      <w:r w:rsidRPr="00F60A51">
        <w:rPr>
          <w:rFonts w:ascii="Arial Narrow" w:hAnsi="Arial Narrow"/>
          <w:szCs w:val="24"/>
        </w:rPr>
        <w:t xml:space="preserve"> la </w:t>
      </w:r>
      <w:proofErr w:type="spellStart"/>
      <w:r w:rsidRPr="00F60A51">
        <w:rPr>
          <w:rFonts w:ascii="Arial Narrow" w:hAnsi="Arial Narrow"/>
          <w:szCs w:val="24"/>
        </w:rPr>
        <w:t>matière</w:t>
      </w:r>
      <w:proofErr w:type="spellEnd"/>
      <w:r w:rsidRPr="00F60A51">
        <w:rPr>
          <w:rFonts w:ascii="Arial Narrow" w:hAnsi="Arial Narrow"/>
          <w:szCs w:val="24"/>
        </w:rPr>
        <w:t>.</w:t>
      </w: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</w:p>
    <w:p w:rsidR="005C701B" w:rsidRPr="00F60A51" w:rsidRDefault="005C701B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</w:rPr>
      </w:pPr>
      <w:r w:rsidRPr="00F60A51">
        <w:rPr>
          <w:rFonts w:ascii="Arial Narrow" w:hAnsi="Arial Narrow"/>
          <w:b/>
          <w:szCs w:val="24"/>
        </w:rPr>
        <w:t>4-</w:t>
      </w:r>
      <w:proofErr w:type="gramStart"/>
      <w:r w:rsidRPr="00F60A51">
        <w:rPr>
          <w:rFonts w:ascii="Arial Narrow" w:hAnsi="Arial Narrow"/>
          <w:b/>
          <w:szCs w:val="24"/>
        </w:rPr>
        <w:t xml:space="preserve">4 </w:t>
      </w:r>
      <w:r w:rsidR="005C701B" w:rsidRPr="00F60A51">
        <w:rPr>
          <w:rFonts w:ascii="Arial Narrow" w:hAnsi="Arial Narrow"/>
          <w:b/>
          <w:szCs w:val="24"/>
        </w:rPr>
        <w:t xml:space="preserve"> </w:t>
      </w:r>
      <w:proofErr w:type="spellStart"/>
      <w:r w:rsidRPr="00F60A51">
        <w:rPr>
          <w:rFonts w:ascii="Arial Narrow" w:hAnsi="Arial Narrow"/>
          <w:b/>
          <w:szCs w:val="24"/>
        </w:rPr>
        <w:t>Adhésion</w:t>
      </w:r>
      <w:proofErr w:type="spellEnd"/>
      <w:proofErr w:type="gramEnd"/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r w:rsidRPr="00F60A51">
        <w:rPr>
          <w:rFonts w:ascii="Arial Narrow" w:hAnsi="Arial Narrow"/>
          <w:szCs w:val="24"/>
        </w:rPr>
        <w:t xml:space="preserve">Le </w:t>
      </w:r>
      <w:proofErr w:type="spellStart"/>
      <w:r w:rsidRPr="00F60A51">
        <w:rPr>
          <w:rFonts w:ascii="Arial Narrow" w:hAnsi="Arial Narrow"/>
          <w:szCs w:val="24"/>
        </w:rPr>
        <w:t>présent</w:t>
      </w:r>
      <w:proofErr w:type="spellEnd"/>
      <w:r w:rsidRPr="00F60A51">
        <w:rPr>
          <w:rFonts w:ascii="Arial Narrow" w:hAnsi="Arial Narrow"/>
          <w:szCs w:val="24"/>
        </w:rPr>
        <w:t xml:space="preserve"> accord </w:t>
      </w:r>
      <w:proofErr w:type="spellStart"/>
      <w:r w:rsidRPr="00F60A51">
        <w:rPr>
          <w:rFonts w:ascii="Arial Narrow" w:hAnsi="Arial Narrow"/>
          <w:szCs w:val="24"/>
        </w:rPr>
        <w:t>constitue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gramStart"/>
      <w:r w:rsidRPr="00F60A51">
        <w:rPr>
          <w:rFonts w:ascii="Arial Narrow" w:hAnsi="Arial Narrow"/>
          <w:szCs w:val="24"/>
        </w:rPr>
        <w:t>un</w:t>
      </w:r>
      <w:proofErr w:type="gramEnd"/>
      <w:r w:rsidRPr="00F60A51">
        <w:rPr>
          <w:rFonts w:ascii="Arial Narrow" w:hAnsi="Arial Narrow"/>
          <w:szCs w:val="24"/>
        </w:rPr>
        <w:t xml:space="preserve"> tout indivisible </w:t>
      </w:r>
      <w:proofErr w:type="spellStart"/>
      <w:r w:rsidRPr="00F60A51">
        <w:rPr>
          <w:rFonts w:ascii="Arial Narrow" w:hAnsi="Arial Narrow"/>
          <w:szCs w:val="24"/>
        </w:rPr>
        <w:t>tant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dans</w:t>
      </w:r>
      <w:proofErr w:type="spellEnd"/>
      <w:r w:rsidRPr="00F60A51">
        <w:rPr>
          <w:rFonts w:ascii="Arial Narrow" w:hAnsi="Arial Narrow"/>
          <w:szCs w:val="24"/>
        </w:rPr>
        <w:t xml:space="preserve"> son esprit que </w:t>
      </w:r>
      <w:proofErr w:type="spellStart"/>
      <w:r w:rsidRPr="00F60A51">
        <w:rPr>
          <w:rFonts w:ascii="Arial Narrow" w:hAnsi="Arial Narrow"/>
          <w:szCs w:val="24"/>
        </w:rPr>
        <w:t>dans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sa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lettre</w:t>
      </w:r>
      <w:proofErr w:type="spellEnd"/>
      <w:r w:rsidRPr="00F60A51">
        <w:rPr>
          <w:rFonts w:ascii="Arial Narrow" w:hAnsi="Arial Narrow"/>
          <w:szCs w:val="24"/>
        </w:rPr>
        <w:t>.</w:t>
      </w: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proofErr w:type="spellStart"/>
      <w:r w:rsidRPr="00F60A51">
        <w:rPr>
          <w:rFonts w:ascii="Arial Narrow" w:hAnsi="Arial Narrow"/>
          <w:szCs w:val="24"/>
        </w:rPr>
        <w:t>L'adhésion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ultérieure</w:t>
      </w:r>
      <w:proofErr w:type="spellEnd"/>
      <w:r w:rsidRPr="00F60A51">
        <w:rPr>
          <w:rFonts w:ascii="Arial Narrow" w:hAnsi="Arial Narrow"/>
          <w:szCs w:val="24"/>
        </w:rPr>
        <w:t xml:space="preserve"> à </w:t>
      </w:r>
      <w:proofErr w:type="spellStart"/>
      <w:r w:rsidRPr="00F60A51">
        <w:rPr>
          <w:rFonts w:ascii="Arial Narrow" w:hAnsi="Arial Narrow"/>
          <w:szCs w:val="24"/>
        </w:rPr>
        <w:t>l'accord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d'une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organisation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syndicale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représentative</w:t>
      </w:r>
      <w:proofErr w:type="spellEnd"/>
      <w:r w:rsidRPr="00F60A51">
        <w:rPr>
          <w:rFonts w:ascii="Arial Narrow" w:hAnsi="Arial Narrow"/>
          <w:szCs w:val="24"/>
        </w:rPr>
        <w:t xml:space="preserve"> au sein de </w:t>
      </w:r>
      <w:proofErr w:type="spellStart"/>
      <w:r w:rsidRPr="00F60A51">
        <w:rPr>
          <w:rFonts w:ascii="Arial Narrow" w:hAnsi="Arial Narrow"/>
          <w:szCs w:val="24"/>
        </w:rPr>
        <w:t>l'Entreprise</w:t>
      </w:r>
      <w:proofErr w:type="spellEnd"/>
      <w:r w:rsidRPr="00F60A51">
        <w:rPr>
          <w:rFonts w:ascii="Arial Narrow" w:hAnsi="Arial Narrow"/>
          <w:szCs w:val="24"/>
        </w:rPr>
        <w:t xml:space="preserve"> ne </w:t>
      </w:r>
      <w:proofErr w:type="spellStart"/>
      <w:r w:rsidRPr="00F60A51">
        <w:rPr>
          <w:rFonts w:ascii="Arial Narrow" w:hAnsi="Arial Narrow"/>
          <w:szCs w:val="24"/>
        </w:rPr>
        <w:t>pourra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être</w:t>
      </w:r>
      <w:proofErr w:type="spellEnd"/>
      <w:r w:rsidRPr="00F60A51">
        <w:rPr>
          <w:rFonts w:ascii="Arial Narrow" w:hAnsi="Arial Narrow"/>
          <w:szCs w:val="24"/>
        </w:rPr>
        <w:t xml:space="preserve"> que </w:t>
      </w:r>
      <w:proofErr w:type="spellStart"/>
      <w:r w:rsidRPr="00F60A51">
        <w:rPr>
          <w:rFonts w:ascii="Arial Narrow" w:hAnsi="Arial Narrow"/>
          <w:szCs w:val="24"/>
        </w:rPr>
        <w:t>totale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gramStart"/>
      <w:r w:rsidRPr="00F60A51">
        <w:rPr>
          <w:rFonts w:ascii="Arial Narrow" w:hAnsi="Arial Narrow"/>
          <w:szCs w:val="24"/>
        </w:rPr>
        <w:t>et</w:t>
      </w:r>
      <w:proofErr w:type="gramEnd"/>
      <w:r w:rsidRPr="00F60A51">
        <w:rPr>
          <w:rFonts w:ascii="Arial Narrow" w:hAnsi="Arial Narrow"/>
          <w:szCs w:val="24"/>
        </w:rPr>
        <w:t xml:space="preserve"> sans </w:t>
      </w:r>
      <w:proofErr w:type="spellStart"/>
      <w:r w:rsidRPr="00F60A51">
        <w:rPr>
          <w:rFonts w:ascii="Arial Narrow" w:hAnsi="Arial Narrow"/>
          <w:szCs w:val="24"/>
        </w:rPr>
        <w:t>réserve</w:t>
      </w:r>
      <w:proofErr w:type="spellEnd"/>
      <w:r w:rsidRPr="00F60A51">
        <w:rPr>
          <w:rFonts w:ascii="Arial Narrow" w:hAnsi="Arial Narrow"/>
          <w:szCs w:val="24"/>
        </w:rPr>
        <w:t>.</w:t>
      </w:r>
    </w:p>
    <w:p w:rsidR="009B2311" w:rsidRPr="00F60A51" w:rsidRDefault="009B2311" w:rsidP="0010384A">
      <w:pPr>
        <w:jc w:val="both"/>
        <w:rPr>
          <w:rFonts w:ascii="Arial Narrow" w:hAnsi="Arial Narrow"/>
          <w:szCs w:val="24"/>
        </w:rPr>
      </w:pPr>
    </w:p>
    <w:p w:rsidR="009B2311" w:rsidRPr="00F60A51" w:rsidRDefault="009B2311" w:rsidP="0010384A">
      <w:pPr>
        <w:jc w:val="both"/>
        <w:rPr>
          <w:rFonts w:ascii="Arial Narrow" w:hAnsi="Arial Narrow"/>
          <w:szCs w:val="24"/>
        </w:rPr>
      </w:pPr>
    </w:p>
    <w:p w:rsidR="009B2311" w:rsidRPr="00F60A51" w:rsidRDefault="009B2311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</w:rPr>
      </w:pPr>
      <w:r w:rsidRPr="00F60A51">
        <w:rPr>
          <w:rFonts w:ascii="Arial Narrow" w:hAnsi="Arial Narrow"/>
          <w:b/>
          <w:szCs w:val="24"/>
        </w:rPr>
        <w:t xml:space="preserve">4-5 </w:t>
      </w:r>
      <w:proofErr w:type="spellStart"/>
      <w:r w:rsidRPr="00F60A51">
        <w:rPr>
          <w:rFonts w:ascii="Arial Narrow" w:hAnsi="Arial Narrow"/>
          <w:b/>
          <w:szCs w:val="24"/>
        </w:rPr>
        <w:t>Dépôt</w:t>
      </w:r>
      <w:proofErr w:type="spellEnd"/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proofErr w:type="spellStart"/>
      <w:r w:rsidRPr="00F60A51">
        <w:rPr>
          <w:rFonts w:ascii="Arial Narrow" w:hAnsi="Arial Narrow"/>
          <w:szCs w:val="24"/>
        </w:rPr>
        <w:t>L’ensemble</w:t>
      </w:r>
      <w:proofErr w:type="spellEnd"/>
      <w:r w:rsidRPr="00F60A51">
        <w:rPr>
          <w:rFonts w:ascii="Arial Narrow" w:hAnsi="Arial Narrow"/>
          <w:szCs w:val="24"/>
        </w:rPr>
        <w:t xml:space="preserve"> des dispositions du </w:t>
      </w:r>
      <w:proofErr w:type="spellStart"/>
      <w:r w:rsidRPr="00F60A51">
        <w:rPr>
          <w:rFonts w:ascii="Arial Narrow" w:hAnsi="Arial Narrow"/>
          <w:szCs w:val="24"/>
        </w:rPr>
        <w:t>présent</w:t>
      </w:r>
      <w:proofErr w:type="spellEnd"/>
      <w:r w:rsidRPr="00F60A51">
        <w:rPr>
          <w:rFonts w:ascii="Arial Narrow" w:hAnsi="Arial Narrow"/>
          <w:szCs w:val="24"/>
        </w:rPr>
        <w:t xml:space="preserve"> accord </w:t>
      </w:r>
      <w:proofErr w:type="spellStart"/>
      <w:r w:rsidRPr="00F60A51">
        <w:rPr>
          <w:rFonts w:ascii="Arial Narrow" w:hAnsi="Arial Narrow"/>
          <w:szCs w:val="24"/>
        </w:rPr>
        <w:t>est</w:t>
      </w:r>
      <w:proofErr w:type="spellEnd"/>
      <w:r w:rsidRPr="00F60A51">
        <w:rPr>
          <w:rFonts w:ascii="Arial Narrow" w:hAnsi="Arial Narrow"/>
          <w:szCs w:val="24"/>
        </w:rPr>
        <w:t xml:space="preserve"> applicable </w:t>
      </w:r>
      <w:r w:rsidR="00645D48" w:rsidRPr="00F60A51">
        <w:rPr>
          <w:rFonts w:ascii="Arial Narrow" w:hAnsi="Arial Narrow"/>
          <w:szCs w:val="24"/>
        </w:rPr>
        <w:t xml:space="preserve">du 20 </w:t>
      </w:r>
      <w:proofErr w:type="spellStart"/>
      <w:r w:rsidR="00645D48" w:rsidRPr="00F60A51">
        <w:rPr>
          <w:rFonts w:ascii="Arial Narrow" w:hAnsi="Arial Narrow"/>
          <w:szCs w:val="24"/>
        </w:rPr>
        <w:t>septembre</w:t>
      </w:r>
      <w:proofErr w:type="spellEnd"/>
      <w:r w:rsidR="00645D48" w:rsidRPr="00F60A51">
        <w:rPr>
          <w:rFonts w:ascii="Arial Narrow" w:hAnsi="Arial Narrow"/>
          <w:szCs w:val="24"/>
        </w:rPr>
        <w:t xml:space="preserve"> 2017 au 19 </w:t>
      </w:r>
      <w:proofErr w:type="spellStart"/>
      <w:r w:rsidR="00645D48" w:rsidRPr="00F60A51">
        <w:rPr>
          <w:rFonts w:ascii="Arial Narrow" w:hAnsi="Arial Narrow"/>
          <w:szCs w:val="24"/>
        </w:rPr>
        <w:t>septembre</w:t>
      </w:r>
      <w:proofErr w:type="spellEnd"/>
      <w:r w:rsidR="00645D48" w:rsidRPr="00F60A51">
        <w:rPr>
          <w:rFonts w:ascii="Arial Narrow" w:hAnsi="Arial Narrow"/>
          <w:szCs w:val="24"/>
        </w:rPr>
        <w:t xml:space="preserve"> 2020,</w:t>
      </w:r>
      <w:r w:rsidRPr="00F60A51">
        <w:rPr>
          <w:rFonts w:ascii="Arial Narrow" w:hAnsi="Arial Narrow"/>
          <w:szCs w:val="24"/>
        </w:rPr>
        <w:t xml:space="preserve"> après conclusion et </w:t>
      </w:r>
      <w:proofErr w:type="spellStart"/>
      <w:r w:rsidRPr="00F60A51">
        <w:rPr>
          <w:rFonts w:ascii="Arial Narrow" w:hAnsi="Arial Narrow"/>
          <w:szCs w:val="24"/>
        </w:rPr>
        <w:t>formalités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dépôt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dans</w:t>
      </w:r>
      <w:proofErr w:type="spellEnd"/>
      <w:r w:rsidRPr="00F60A51">
        <w:rPr>
          <w:rFonts w:ascii="Arial Narrow" w:hAnsi="Arial Narrow"/>
          <w:szCs w:val="24"/>
        </w:rPr>
        <w:t xml:space="preserve"> les conditions </w:t>
      </w:r>
      <w:proofErr w:type="spellStart"/>
      <w:r w:rsidRPr="00F60A51">
        <w:rPr>
          <w:rFonts w:ascii="Arial Narrow" w:hAnsi="Arial Narrow"/>
          <w:szCs w:val="24"/>
        </w:rPr>
        <w:t>prévues</w:t>
      </w:r>
      <w:proofErr w:type="spellEnd"/>
      <w:r w:rsidRPr="00F60A51">
        <w:rPr>
          <w:rFonts w:ascii="Arial Narrow" w:hAnsi="Arial Narrow"/>
          <w:szCs w:val="24"/>
        </w:rPr>
        <w:t xml:space="preserve"> par les articles L.2131-5, L 2232-12 et </w:t>
      </w:r>
      <w:proofErr w:type="spellStart"/>
      <w:r w:rsidRPr="00F60A51">
        <w:rPr>
          <w:rFonts w:ascii="Arial Narrow" w:hAnsi="Arial Narrow"/>
          <w:szCs w:val="24"/>
        </w:rPr>
        <w:t>suivants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ainsi</w:t>
      </w:r>
      <w:proofErr w:type="spellEnd"/>
      <w:r w:rsidRPr="00F60A51">
        <w:rPr>
          <w:rFonts w:ascii="Arial Narrow" w:hAnsi="Arial Narrow"/>
          <w:szCs w:val="24"/>
        </w:rPr>
        <w:t xml:space="preserve"> que D 2231-2 et </w:t>
      </w:r>
      <w:proofErr w:type="spellStart"/>
      <w:r w:rsidRPr="00F60A51">
        <w:rPr>
          <w:rFonts w:ascii="Arial Narrow" w:hAnsi="Arial Narrow"/>
          <w:szCs w:val="24"/>
        </w:rPr>
        <w:t>suivants</w:t>
      </w:r>
      <w:proofErr w:type="spellEnd"/>
      <w:r w:rsidRPr="00F60A51">
        <w:rPr>
          <w:rFonts w:ascii="Arial Narrow" w:hAnsi="Arial Narrow"/>
          <w:szCs w:val="24"/>
        </w:rPr>
        <w:t xml:space="preserve"> du code du travail.</w:t>
      </w: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5C701B" w:rsidRPr="00F60A51" w:rsidRDefault="005C701B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5C701B" w:rsidRDefault="005C701B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F60A51" w:rsidRDefault="00F60A51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F60A51" w:rsidRPr="00F60A51" w:rsidRDefault="00F60A51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  <w:r w:rsidRPr="00F60A51">
        <w:rPr>
          <w:rFonts w:ascii="Arial Narrow" w:hAnsi="Arial Narrow"/>
          <w:b/>
          <w:szCs w:val="24"/>
          <w:u w:val="single"/>
        </w:rPr>
        <w:t>ARTICLE 5 – PUBLICITE DE L’ACCORD</w:t>
      </w: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r w:rsidRPr="00F60A51">
        <w:rPr>
          <w:rFonts w:ascii="Arial Narrow" w:hAnsi="Arial Narrow"/>
          <w:szCs w:val="24"/>
        </w:rPr>
        <w:lastRenderedPageBreak/>
        <w:t xml:space="preserve">Le </w:t>
      </w:r>
      <w:proofErr w:type="spellStart"/>
      <w:r w:rsidRPr="00F60A51">
        <w:rPr>
          <w:rFonts w:ascii="Arial Narrow" w:hAnsi="Arial Narrow"/>
          <w:szCs w:val="24"/>
        </w:rPr>
        <w:t>présent</w:t>
      </w:r>
      <w:proofErr w:type="spellEnd"/>
      <w:r w:rsidRPr="00F60A51">
        <w:rPr>
          <w:rFonts w:ascii="Arial Narrow" w:hAnsi="Arial Narrow"/>
          <w:szCs w:val="24"/>
        </w:rPr>
        <w:t xml:space="preserve"> accord sera </w:t>
      </w:r>
      <w:proofErr w:type="spellStart"/>
      <w:r w:rsidRPr="00F60A51">
        <w:rPr>
          <w:rFonts w:ascii="Arial Narrow" w:hAnsi="Arial Narrow"/>
          <w:szCs w:val="24"/>
        </w:rPr>
        <w:t>déposé</w:t>
      </w:r>
      <w:proofErr w:type="spellEnd"/>
      <w:r w:rsidRPr="00F60A51">
        <w:rPr>
          <w:rFonts w:ascii="Arial Narrow" w:hAnsi="Arial Narrow"/>
          <w:szCs w:val="24"/>
        </w:rPr>
        <w:t xml:space="preserve">, </w:t>
      </w:r>
      <w:proofErr w:type="spellStart"/>
      <w:r w:rsidRPr="00F60A51">
        <w:rPr>
          <w:rFonts w:ascii="Arial Narrow" w:hAnsi="Arial Narrow"/>
          <w:szCs w:val="24"/>
        </w:rPr>
        <w:t>en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deux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exemplaires</w:t>
      </w:r>
      <w:proofErr w:type="spellEnd"/>
      <w:r w:rsidRPr="00F60A51">
        <w:rPr>
          <w:rFonts w:ascii="Arial Narrow" w:hAnsi="Arial Narrow"/>
          <w:szCs w:val="24"/>
        </w:rPr>
        <w:t xml:space="preserve">, </w:t>
      </w:r>
      <w:proofErr w:type="spellStart"/>
      <w:r w:rsidRPr="00F60A51">
        <w:rPr>
          <w:rFonts w:ascii="Arial Narrow" w:hAnsi="Arial Narrow"/>
          <w:szCs w:val="24"/>
        </w:rPr>
        <w:t>auprès</w:t>
      </w:r>
      <w:proofErr w:type="spellEnd"/>
      <w:r w:rsidRPr="00F60A51">
        <w:rPr>
          <w:rFonts w:ascii="Arial Narrow" w:hAnsi="Arial Narrow"/>
          <w:szCs w:val="24"/>
        </w:rPr>
        <w:t xml:space="preserve"> de la DIRECCTE </w:t>
      </w:r>
      <w:proofErr w:type="spellStart"/>
      <w:r w:rsidRPr="00F60A51">
        <w:rPr>
          <w:rFonts w:ascii="Arial Narrow" w:hAnsi="Arial Narrow"/>
          <w:szCs w:val="24"/>
        </w:rPr>
        <w:t>d’Occitanie</w:t>
      </w:r>
      <w:proofErr w:type="spellEnd"/>
      <w:r w:rsidRPr="00F60A51">
        <w:rPr>
          <w:rFonts w:ascii="Arial Narrow" w:hAnsi="Arial Narrow"/>
          <w:szCs w:val="24"/>
        </w:rPr>
        <w:t xml:space="preserve">, </w:t>
      </w:r>
      <w:proofErr w:type="spellStart"/>
      <w:r w:rsidRPr="00F60A51">
        <w:rPr>
          <w:rFonts w:ascii="Arial Narrow" w:hAnsi="Arial Narrow"/>
          <w:szCs w:val="24"/>
        </w:rPr>
        <w:t>Unité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Départementale</w:t>
      </w:r>
      <w:proofErr w:type="spellEnd"/>
      <w:r w:rsidRPr="00F60A51">
        <w:rPr>
          <w:rFonts w:ascii="Arial Narrow" w:hAnsi="Arial Narrow"/>
          <w:szCs w:val="24"/>
        </w:rPr>
        <w:t xml:space="preserve"> des </w:t>
      </w:r>
      <w:proofErr w:type="spellStart"/>
      <w:r w:rsidRPr="00F60A51">
        <w:rPr>
          <w:rFonts w:ascii="Arial Narrow" w:hAnsi="Arial Narrow"/>
          <w:szCs w:val="24"/>
        </w:rPr>
        <w:t>Pyrénées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orientales</w:t>
      </w:r>
      <w:proofErr w:type="spellEnd"/>
      <w:r w:rsidRPr="00F60A51">
        <w:rPr>
          <w:rFonts w:ascii="Arial Narrow" w:hAnsi="Arial Narrow"/>
          <w:szCs w:val="24"/>
        </w:rPr>
        <w:t xml:space="preserve">, </w:t>
      </w:r>
      <w:proofErr w:type="spellStart"/>
      <w:r w:rsidRPr="00F60A51">
        <w:rPr>
          <w:rFonts w:ascii="Arial Narrow" w:hAnsi="Arial Narrow"/>
          <w:szCs w:val="24"/>
        </w:rPr>
        <w:t>ainsi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qu’en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gramStart"/>
      <w:r w:rsidRPr="00F60A51">
        <w:rPr>
          <w:rFonts w:ascii="Arial Narrow" w:hAnsi="Arial Narrow"/>
          <w:szCs w:val="24"/>
        </w:rPr>
        <w:t>un</w:t>
      </w:r>
      <w:proofErr w:type="gram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exemplaire</w:t>
      </w:r>
      <w:proofErr w:type="spellEnd"/>
      <w:r w:rsidRPr="00F60A51">
        <w:rPr>
          <w:rFonts w:ascii="Arial Narrow" w:hAnsi="Arial Narrow"/>
          <w:szCs w:val="24"/>
        </w:rPr>
        <w:t xml:space="preserve"> au </w:t>
      </w:r>
      <w:proofErr w:type="spellStart"/>
      <w:r w:rsidRPr="00F60A51">
        <w:rPr>
          <w:rFonts w:ascii="Arial Narrow" w:hAnsi="Arial Narrow"/>
          <w:szCs w:val="24"/>
        </w:rPr>
        <w:t>Secrétariat-greffe</w:t>
      </w:r>
      <w:proofErr w:type="spellEnd"/>
      <w:r w:rsidRPr="00F60A51">
        <w:rPr>
          <w:rFonts w:ascii="Arial Narrow" w:hAnsi="Arial Narrow"/>
          <w:szCs w:val="24"/>
        </w:rPr>
        <w:t xml:space="preserve"> du </w:t>
      </w:r>
      <w:proofErr w:type="spellStart"/>
      <w:r w:rsidRPr="00F60A51">
        <w:rPr>
          <w:rFonts w:ascii="Arial Narrow" w:hAnsi="Arial Narrow"/>
          <w:szCs w:val="24"/>
        </w:rPr>
        <w:t>Conseil</w:t>
      </w:r>
      <w:proofErr w:type="spellEnd"/>
      <w:r w:rsidRPr="00F60A51">
        <w:rPr>
          <w:rFonts w:ascii="Arial Narrow" w:hAnsi="Arial Narrow"/>
          <w:szCs w:val="24"/>
        </w:rPr>
        <w:t xml:space="preserve"> des </w:t>
      </w:r>
      <w:proofErr w:type="spellStart"/>
      <w:r w:rsidRPr="00F60A51">
        <w:rPr>
          <w:rFonts w:ascii="Arial Narrow" w:hAnsi="Arial Narrow"/>
          <w:szCs w:val="24"/>
        </w:rPr>
        <w:t>Prud’hommes</w:t>
      </w:r>
      <w:proofErr w:type="spellEnd"/>
      <w:r w:rsidRPr="00F60A51">
        <w:rPr>
          <w:rFonts w:ascii="Arial Narrow" w:hAnsi="Arial Narrow"/>
          <w:szCs w:val="24"/>
        </w:rPr>
        <w:t xml:space="preserve"> de Perpignan.</w:t>
      </w: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proofErr w:type="spellStart"/>
      <w:proofErr w:type="gramStart"/>
      <w:r w:rsidRPr="00F60A51">
        <w:rPr>
          <w:rFonts w:ascii="Arial Narrow" w:hAnsi="Arial Narrow"/>
          <w:szCs w:val="24"/>
        </w:rPr>
        <w:t>Cet</w:t>
      </w:r>
      <w:proofErr w:type="spellEnd"/>
      <w:proofErr w:type="gramEnd"/>
      <w:r w:rsidRPr="00F60A51">
        <w:rPr>
          <w:rFonts w:ascii="Arial Narrow" w:hAnsi="Arial Narrow"/>
          <w:szCs w:val="24"/>
        </w:rPr>
        <w:t xml:space="preserve"> accord </w:t>
      </w:r>
      <w:proofErr w:type="spellStart"/>
      <w:r w:rsidRPr="00F60A51">
        <w:rPr>
          <w:rFonts w:ascii="Arial Narrow" w:hAnsi="Arial Narrow"/>
          <w:szCs w:val="24"/>
        </w:rPr>
        <w:t>fera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l’objet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d’une</w:t>
      </w:r>
      <w:proofErr w:type="spellEnd"/>
      <w:r w:rsidRPr="00F60A51">
        <w:rPr>
          <w:rFonts w:ascii="Arial Narrow" w:hAnsi="Arial Narrow"/>
          <w:szCs w:val="24"/>
        </w:rPr>
        <w:t xml:space="preserve"> information </w:t>
      </w:r>
      <w:proofErr w:type="spellStart"/>
      <w:r w:rsidRPr="00F60A51">
        <w:rPr>
          <w:rFonts w:ascii="Arial Narrow" w:hAnsi="Arial Narrow"/>
          <w:szCs w:val="24"/>
        </w:rPr>
        <w:t>auprès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r w:rsidRPr="00F60A51">
        <w:rPr>
          <w:rFonts w:ascii="Arial Narrow" w:hAnsi="Arial Narrow"/>
          <w:szCs w:val="24"/>
        </w:rPr>
        <w:t>l’ensemble</w:t>
      </w:r>
      <w:proofErr w:type="spellEnd"/>
      <w:r w:rsidRPr="00F60A51">
        <w:rPr>
          <w:rFonts w:ascii="Arial Narrow" w:hAnsi="Arial Narrow"/>
          <w:szCs w:val="24"/>
        </w:rPr>
        <w:t xml:space="preserve"> du personnel de </w:t>
      </w:r>
      <w:proofErr w:type="spellStart"/>
      <w:r w:rsidRPr="00F60A51">
        <w:rPr>
          <w:rFonts w:ascii="Arial Narrow" w:hAnsi="Arial Narrow"/>
          <w:szCs w:val="24"/>
        </w:rPr>
        <w:t>l’entreprise</w:t>
      </w:r>
      <w:proofErr w:type="spellEnd"/>
      <w:r w:rsidRPr="00F60A51">
        <w:rPr>
          <w:rFonts w:ascii="Arial Narrow" w:hAnsi="Arial Narrow"/>
          <w:szCs w:val="24"/>
        </w:rPr>
        <w:t>.</w:t>
      </w: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proofErr w:type="gramStart"/>
      <w:r w:rsidRPr="00F60A51">
        <w:rPr>
          <w:rFonts w:ascii="Arial Narrow" w:hAnsi="Arial Narrow"/>
          <w:szCs w:val="24"/>
        </w:rPr>
        <w:t>Un</w:t>
      </w:r>
      <w:proofErr w:type="gram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exemplaire</w:t>
      </w:r>
      <w:proofErr w:type="spellEnd"/>
      <w:r w:rsidRPr="00F60A51">
        <w:rPr>
          <w:rFonts w:ascii="Arial Narrow" w:hAnsi="Arial Narrow"/>
          <w:szCs w:val="24"/>
        </w:rPr>
        <w:t xml:space="preserve"> du </w:t>
      </w:r>
      <w:proofErr w:type="spellStart"/>
      <w:r w:rsidRPr="00F60A51">
        <w:rPr>
          <w:rFonts w:ascii="Arial Narrow" w:hAnsi="Arial Narrow"/>
          <w:szCs w:val="24"/>
        </w:rPr>
        <w:t>présent</w:t>
      </w:r>
      <w:proofErr w:type="spellEnd"/>
      <w:r w:rsidRPr="00F60A51">
        <w:rPr>
          <w:rFonts w:ascii="Arial Narrow" w:hAnsi="Arial Narrow"/>
          <w:szCs w:val="24"/>
        </w:rPr>
        <w:t xml:space="preserve"> accord sera </w:t>
      </w:r>
      <w:proofErr w:type="spellStart"/>
      <w:r w:rsidRPr="00F60A51">
        <w:rPr>
          <w:rFonts w:ascii="Arial Narrow" w:hAnsi="Arial Narrow"/>
          <w:szCs w:val="24"/>
        </w:rPr>
        <w:t>remis</w:t>
      </w:r>
      <w:proofErr w:type="spellEnd"/>
      <w:r w:rsidRPr="00F60A51">
        <w:rPr>
          <w:rFonts w:ascii="Arial Narrow" w:hAnsi="Arial Narrow"/>
          <w:szCs w:val="24"/>
        </w:rPr>
        <w:t xml:space="preserve"> à </w:t>
      </w:r>
      <w:proofErr w:type="spellStart"/>
      <w:r w:rsidRPr="00F60A51">
        <w:rPr>
          <w:rFonts w:ascii="Arial Narrow" w:hAnsi="Arial Narrow"/>
          <w:szCs w:val="24"/>
        </w:rPr>
        <w:t>chaque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syndicat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représentatif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dans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l’entreprise</w:t>
      </w:r>
      <w:proofErr w:type="spellEnd"/>
      <w:r w:rsidRPr="00F60A51">
        <w:rPr>
          <w:rFonts w:ascii="Arial Narrow" w:hAnsi="Arial Narrow"/>
          <w:szCs w:val="24"/>
        </w:rPr>
        <w:t>.</w:t>
      </w:r>
    </w:p>
    <w:p w:rsidR="0010384A" w:rsidRPr="00F60A51" w:rsidRDefault="0010384A" w:rsidP="0010384A">
      <w:pPr>
        <w:jc w:val="both"/>
        <w:rPr>
          <w:rFonts w:ascii="Arial Narrow" w:hAnsi="Arial Narrow"/>
          <w:b/>
          <w:szCs w:val="24"/>
          <w:u w:val="single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</w:p>
    <w:p w:rsidR="005C701B" w:rsidRPr="00F60A51" w:rsidRDefault="005C701B" w:rsidP="0010384A">
      <w:pPr>
        <w:jc w:val="both"/>
        <w:rPr>
          <w:rFonts w:ascii="Arial Narrow" w:hAnsi="Arial Narrow"/>
          <w:szCs w:val="24"/>
        </w:rPr>
      </w:pPr>
    </w:p>
    <w:p w:rsidR="005C701B" w:rsidRPr="00F60A51" w:rsidRDefault="005C701B" w:rsidP="0010384A">
      <w:pPr>
        <w:jc w:val="both"/>
        <w:rPr>
          <w:rFonts w:ascii="Arial Narrow" w:hAnsi="Arial Narrow"/>
          <w:szCs w:val="24"/>
        </w:rPr>
      </w:pPr>
    </w:p>
    <w:p w:rsidR="005C701B" w:rsidRPr="00F60A51" w:rsidRDefault="005C701B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r w:rsidRPr="00F60A51">
        <w:rPr>
          <w:rFonts w:ascii="Arial Narrow" w:hAnsi="Arial Narrow"/>
          <w:szCs w:val="24"/>
        </w:rPr>
        <w:t xml:space="preserve">Fait </w:t>
      </w:r>
      <w:proofErr w:type="spellStart"/>
      <w:r w:rsidRPr="00F60A51">
        <w:rPr>
          <w:rFonts w:ascii="Arial Narrow" w:hAnsi="Arial Narrow"/>
          <w:szCs w:val="24"/>
        </w:rPr>
        <w:t>en</w:t>
      </w:r>
      <w:proofErr w:type="spellEnd"/>
      <w:r w:rsidRPr="00F60A51">
        <w:rPr>
          <w:rFonts w:ascii="Arial Narrow" w:hAnsi="Arial Narrow"/>
          <w:szCs w:val="24"/>
        </w:rPr>
        <w:t xml:space="preserve"> sept </w:t>
      </w:r>
      <w:proofErr w:type="spellStart"/>
      <w:r w:rsidRPr="00F60A51">
        <w:rPr>
          <w:rFonts w:ascii="Arial Narrow" w:hAnsi="Arial Narrow"/>
          <w:szCs w:val="24"/>
        </w:rPr>
        <w:t>exemplaires</w:t>
      </w:r>
      <w:proofErr w:type="spellEnd"/>
      <w:r w:rsidRPr="00F60A51">
        <w:rPr>
          <w:rFonts w:ascii="Arial Narrow" w:hAnsi="Arial Narrow"/>
          <w:szCs w:val="24"/>
        </w:rPr>
        <w:t xml:space="preserve"> à </w:t>
      </w:r>
      <w:proofErr w:type="spellStart"/>
      <w:r w:rsidRPr="00F60A51">
        <w:rPr>
          <w:rFonts w:ascii="Arial Narrow" w:hAnsi="Arial Narrow"/>
          <w:szCs w:val="24"/>
        </w:rPr>
        <w:t>Néfiach</w:t>
      </w:r>
      <w:proofErr w:type="spellEnd"/>
      <w:r w:rsidRPr="00F60A51">
        <w:rPr>
          <w:rFonts w:ascii="Arial Narrow" w:hAnsi="Arial Narrow"/>
          <w:szCs w:val="24"/>
        </w:rPr>
        <w:t xml:space="preserve">, le 20 </w:t>
      </w:r>
      <w:proofErr w:type="spellStart"/>
      <w:r w:rsidRPr="00F60A51">
        <w:rPr>
          <w:rFonts w:ascii="Arial Narrow" w:hAnsi="Arial Narrow"/>
          <w:szCs w:val="24"/>
        </w:rPr>
        <w:t>septembre</w:t>
      </w:r>
      <w:proofErr w:type="spellEnd"/>
      <w:r w:rsidRPr="00F60A51">
        <w:rPr>
          <w:rFonts w:ascii="Arial Narrow" w:hAnsi="Arial Narrow"/>
          <w:szCs w:val="24"/>
        </w:rPr>
        <w:t xml:space="preserve"> 2017</w:t>
      </w: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</w:p>
    <w:p w:rsidR="005C701B" w:rsidRPr="00F60A51" w:rsidRDefault="005C701B" w:rsidP="0010384A">
      <w:pPr>
        <w:jc w:val="both"/>
        <w:rPr>
          <w:rFonts w:ascii="Arial Narrow" w:hAnsi="Arial Narrow"/>
          <w:szCs w:val="24"/>
        </w:rPr>
      </w:pPr>
    </w:p>
    <w:p w:rsidR="005C701B" w:rsidRPr="00F60A51" w:rsidRDefault="005C701B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r w:rsidRPr="00F60A51">
        <w:rPr>
          <w:rFonts w:ascii="Arial Narrow" w:hAnsi="Arial Narrow"/>
          <w:szCs w:val="24"/>
        </w:rPr>
        <w:t xml:space="preserve">Pour </w:t>
      </w:r>
      <w:proofErr w:type="spellStart"/>
      <w:proofErr w:type="gramStart"/>
      <w:r w:rsidRPr="00F60A51">
        <w:rPr>
          <w:rFonts w:ascii="Arial Narrow" w:hAnsi="Arial Narrow"/>
          <w:szCs w:val="24"/>
        </w:rPr>
        <w:t>l’entreprise</w:t>
      </w:r>
      <w:proofErr w:type="spellEnd"/>
      <w:r w:rsidRPr="00F60A51">
        <w:rPr>
          <w:rFonts w:ascii="Arial Narrow" w:hAnsi="Arial Narrow"/>
          <w:szCs w:val="24"/>
        </w:rPr>
        <w:t> :</w:t>
      </w:r>
      <w:proofErr w:type="gramEnd"/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D93901" w:rsidP="0010384A">
      <w:pPr>
        <w:jc w:val="both"/>
        <w:rPr>
          <w:rFonts w:ascii="Arial Narrow" w:hAnsi="Arial Narrow"/>
          <w:szCs w:val="24"/>
        </w:rPr>
      </w:pPr>
      <w:r w:rsidRPr="00D93901">
        <w:rPr>
          <w:rFonts w:ascii="Arial Narrow" w:hAnsi="Arial Narrow" w:cs="Arial"/>
          <w:szCs w:val="24"/>
          <w:highlight w:val="darkGray"/>
        </w:rPr>
        <w:t>XXXX</w:t>
      </w: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/>
          <w:szCs w:val="24"/>
        </w:rPr>
      </w:pPr>
      <w:r w:rsidRPr="00F60A51">
        <w:rPr>
          <w:rFonts w:ascii="Arial Narrow" w:hAnsi="Arial Narrow"/>
          <w:szCs w:val="24"/>
        </w:rPr>
        <w:t xml:space="preserve">Pour les </w:t>
      </w:r>
      <w:proofErr w:type="spellStart"/>
      <w:r w:rsidRPr="00F60A51">
        <w:rPr>
          <w:rFonts w:ascii="Arial Narrow" w:hAnsi="Arial Narrow"/>
          <w:szCs w:val="24"/>
        </w:rPr>
        <w:t>syndicats</w:t>
      </w:r>
      <w:proofErr w:type="spellEnd"/>
      <w:r w:rsidRPr="00F60A51">
        <w:rPr>
          <w:rFonts w:ascii="Arial Narrow" w:hAnsi="Arial Narrow"/>
          <w:szCs w:val="24"/>
        </w:rPr>
        <w:t xml:space="preserve"> </w:t>
      </w:r>
      <w:proofErr w:type="spellStart"/>
      <w:r w:rsidRPr="00F60A51">
        <w:rPr>
          <w:rFonts w:ascii="Arial Narrow" w:hAnsi="Arial Narrow"/>
          <w:szCs w:val="24"/>
        </w:rPr>
        <w:t>représentatifs</w:t>
      </w:r>
      <w:proofErr w:type="spellEnd"/>
      <w:r w:rsidRPr="00F60A51">
        <w:rPr>
          <w:rFonts w:ascii="Arial Narrow" w:hAnsi="Arial Narrow"/>
          <w:szCs w:val="24"/>
        </w:rPr>
        <w:t xml:space="preserve"> de </w:t>
      </w:r>
      <w:proofErr w:type="spellStart"/>
      <w:proofErr w:type="gramStart"/>
      <w:r w:rsidRPr="00F60A51">
        <w:rPr>
          <w:rFonts w:ascii="Arial Narrow" w:hAnsi="Arial Narrow"/>
          <w:szCs w:val="24"/>
        </w:rPr>
        <w:t>l’entreprise</w:t>
      </w:r>
      <w:proofErr w:type="spellEnd"/>
      <w:r w:rsidRPr="00F60A51">
        <w:rPr>
          <w:rFonts w:ascii="Arial Narrow" w:hAnsi="Arial Narrow"/>
          <w:szCs w:val="24"/>
        </w:rPr>
        <w:t> :</w:t>
      </w:r>
      <w:proofErr w:type="gramEnd"/>
    </w:p>
    <w:p w:rsidR="0010384A" w:rsidRPr="00F60A51" w:rsidRDefault="0010384A" w:rsidP="0010384A">
      <w:pPr>
        <w:jc w:val="both"/>
        <w:rPr>
          <w:rFonts w:ascii="Arial Narrow" w:hAnsi="Arial Narrow" w:cs="Arial"/>
          <w:szCs w:val="24"/>
        </w:rPr>
      </w:pPr>
    </w:p>
    <w:p w:rsidR="0010384A" w:rsidRPr="00F60A51" w:rsidRDefault="00D93901" w:rsidP="0010384A">
      <w:pPr>
        <w:jc w:val="both"/>
        <w:rPr>
          <w:rFonts w:ascii="Arial Narrow" w:hAnsi="Arial Narrow" w:cs="Arial"/>
          <w:szCs w:val="24"/>
        </w:rPr>
      </w:pPr>
      <w:r w:rsidRPr="00D93901">
        <w:rPr>
          <w:rFonts w:ascii="Arial Narrow" w:hAnsi="Arial Narrow" w:cs="Arial"/>
          <w:szCs w:val="24"/>
          <w:highlight w:val="darkGray"/>
        </w:rPr>
        <w:t>XXXX</w:t>
      </w:r>
      <w:r w:rsidR="0010384A" w:rsidRPr="00F60A51">
        <w:rPr>
          <w:rFonts w:ascii="Arial Narrow" w:hAnsi="Arial Narrow" w:cs="Arial"/>
          <w:szCs w:val="24"/>
        </w:rPr>
        <w:t xml:space="preserve">, </w:t>
      </w:r>
      <w:proofErr w:type="spellStart"/>
      <w:r w:rsidR="0010384A" w:rsidRPr="00F60A51">
        <w:rPr>
          <w:rFonts w:ascii="Arial Narrow" w:hAnsi="Arial Narrow" w:cs="Arial"/>
          <w:szCs w:val="24"/>
        </w:rPr>
        <w:t>Délégué</w:t>
      </w:r>
      <w:proofErr w:type="spellEnd"/>
      <w:r w:rsidR="0010384A" w:rsidRPr="00F60A51">
        <w:rPr>
          <w:rFonts w:ascii="Arial Narrow" w:hAnsi="Arial Narrow" w:cs="Arial"/>
          <w:szCs w:val="24"/>
        </w:rPr>
        <w:t xml:space="preserve"> Syndical CGT</w:t>
      </w:r>
    </w:p>
    <w:p w:rsidR="0010384A" w:rsidRPr="00F60A51" w:rsidRDefault="0010384A" w:rsidP="0010384A">
      <w:pPr>
        <w:jc w:val="both"/>
        <w:rPr>
          <w:rFonts w:ascii="Arial Narrow" w:hAnsi="Arial Narrow" w:cs="Arial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 w:cs="Arial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 w:cs="Arial"/>
          <w:szCs w:val="24"/>
        </w:rPr>
      </w:pPr>
    </w:p>
    <w:p w:rsidR="0010384A" w:rsidRPr="00F60A51" w:rsidRDefault="00D93901" w:rsidP="0010384A">
      <w:pPr>
        <w:jc w:val="both"/>
        <w:rPr>
          <w:rFonts w:ascii="Arial Narrow" w:hAnsi="Arial Narrow" w:cs="Arial"/>
          <w:szCs w:val="24"/>
        </w:rPr>
      </w:pPr>
      <w:r w:rsidRPr="00D93901">
        <w:rPr>
          <w:rFonts w:ascii="Arial Narrow" w:hAnsi="Arial Narrow" w:cs="Arial"/>
          <w:szCs w:val="24"/>
          <w:highlight w:val="darkGray"/>
        </w:rPr>
        <w:t>XXXX</w:t>
      </w:r>
      <w:r w:rsidR="0010384A" w:rsidRPr="00F60A51">
        <w:rPr>
          <w:rFonts w:ascii="Arial Narrow" w:hAnsi="Arial Narrow" w:cs="Arial"/>
          <w:szCs w:val="24"/>
        </w:rPr>
        <w:t xml:space="preserve">, </w:t>
      </w:r>
      <w:proofErr w:type="spellStart"/>
      <w:r w:rsidR="0010384A" w:rsidRPr="00F60A51">
        <w:rPr>
          <w:rFonts w:ascii="Arial Narrow" w:hAnsi="Arial Narrow" w:cs="Arial"/>
          <w:szCs w:val="24"/>
        </w:rPr>
        <w:t>Délégué</w:t>
      </w:r>
      <w:proofErr w:type="spellEnd"/>
      <w:r w:rsidR="0010384A" w:rsidRPr="00F60A51">
        <w:rPr>
          <w:rFonts w:ascii="Arial Narrow" w:hAnsi="Arial Narrow" w:cs="Arial"/>
          <w:szCs w:val="24"/>
        </w:rPr>
        <w:t xml:space="preserve"> Syndical CFE-CGC</w:t>
      </w:r>
    </w:p>
    <w:p w:rsidR="0010384A" w:rsidRPr="00F60A51" w:rsidRDefault="0010384A" w:rsidP="0010384A">
      <w:pPr>
        <w:jc w:val="both"/>
        <w:rPr>
          <w:rFonts w:ascii="Arial Narrow" w:hAnsi="Arial Narrow" w:cs="Arial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 w:cs="Arial"/>
          <w:szCs w:val="24"/>
        </w:rPr>
      </w:pPr>
    </w:p>
    <w:p w:rsidR="0010384A" w:rsidRPr="00F60A51" w:rsidRDefault="0010384A" w:rsidP="0010384A">
      <w:pPr>
        <w:jc w:val="both"/>
        <w:rPr>
          <w:rFonts w:ascii="Arial Narrow" w:hAnsi="Arial Narrow" w:cs="Arial"/>
          <w:szCs w:val="24"/>
        </w:rPr>
      </w:pPr>
    </w:p>
    <w:p w:rsidR="0010384A" w:rsidRPr="00E55D3F" w:rsidRDefault="00D93901" w:rsidP="0010384A">
      <w:pPr>
        <w:jc w:val="both"/>
        <w:rPr>
          <w:rFonts w:ascii="Arial Narrow" w:hAnsi="Arial Narrow"/>
          <w:b/>
          <w:szCs w:val="24"/>
        </w:rPr>
      </w:pPr>
      <w:r w:rsidRPr="00D93901">
        <w:rPr>
          <w:rFonts w:ascii="Arial Narrow" w:hAnsi="Arial Narrow" w:cs="Arial"/>
          <w:szCs w:val="24"/>
          <w:highlight w:val="darkGray"/>
        </w:rPr>
        <w:t>XXXX</w:t>
      </w:r>
      <w:r w:rsidR="0010384A" w:rsidRPr="00F60A51">
        <w:rPr>
          <w:rFonts w:ascii="Arial Narrow" w:hAnsi="Arial Narrow" w:cs="Arial"/>
          <w:szCs w:val="24"/>
        </w:rPr>
        <w:t xml:space="preserve">, </w:t>
      </w:r>
      <w:proofErr w:type="spellStart"/>
      <w:r w:rsidR="0010384A" w:rsidRPr="00F60A51">
        <w:rPr>
          <w:rFonts w:ascii="Arial Narrow" w:hAnsi="Arial Narrow" w:cs="Arial"/>
          <w:szCs w:val="24"/>
        </w:rPr>
        <w:t>Délégué</w:t>
      </w:r>
      <w:proofErr w:type="spellEnd"/>
      <w:r w:rsidR="0010384A" w:rsidRPr="00F60A51">
        <w:rPr>
          <w:rFonts w:ascii="Arial Narrow" w:hAnsi="Arial Narrow" w:cs="Arial"/>
          <w:szCs w:val="24"/>
        </w:rPr>
        <w:t xml:space="preserve"> syndical CFDT</w:t>
      </w:r>
    </w:p>
    <w:p w:rsidR="00C24A53" w:rsidRPr="00E55D3F" w:rsidRDefault="00C24A53" w:rsidP="0010384A">
      <w:pPr>
        <w:jc w:val="both"/>
        <w:rPr>
          <w:rFonts w:ascii="Arial Narrow" w:hAnsi="Arial Narrow"/>
          <w:szCs w:val="24"/>
        </w:rPr>
      </w:pPr>
    </w:p>
    <w:sectPr w:rsidR="00C24A53" w:rsidRPr="00E55D3F" w:rsidSect="00C03FD1">
      <w:headerReference w:type="default" r:id="rId10"/>
      <w:footerReference w:type="default" r:id="rId11"/>
      <w:pgSz w:w="11906" w:h="16838" w:code="9"/>
      <w:pgMar w:top="2325" w:right="1089" w:bottom="1361" w:left="1089" w:header="85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1B" w:rsidRDefault="002C3F1B" w:rsidP="002535DA">
      <w:r>
        <w:separator/>
      </w:r>
    </w:p>
  </w:endnote>
  <w:endnote w:type="continuationSeparator" w:id="0">
    <w:p w:rsidR="002C3F1B" w:rsidRDefault="002C3F1B" w:rsidP="0025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319"/>
      <w:gridCol w:w="2324"/>
      <w:gridCol w:w="1784"/>
      <w:gridCol w:w="2335"/>
      <w:gridCol w:w="2587"/>
    </w:tblGrid>
    <w:tr w:rsidR="004900AB" w:rsidRPr="00726311" w:rsidTr="0060756F">
      <w:trPr>
        <w:trHeight w:val="510"/>
      </w:trPr>
      <w:tc>
        <w:tcPr>
          <w:tcW w:w="637" w:type="pct"/>
        </w:tcPr>
        <w:p w:rsidR="004900AB" w:rsidRPr="004900AB" w:rsidRDefault="004900AB" w:rsidP="00E47224">
          <w:pPr>
            <w:pStyle w:val="Pieddepage"/>
            <w:rPr>
              <w:b/>
              <w:color w:val="B1B0B0" w:themeColor="text1" w:themeTint="80"/>
            </w:rPr>
          </w:pPr>
          <w:r w:rsidRPr="004900AB">
            <w:rPr>
              <w:b/>
              <w:color w:val="B1B0B0" w:themeColor="text1" w:themeTint="80"/>
            </w:rPr>
            <w:t>ENSTO FRANCE SAS</w:t>
          </w:r>
        </w:p>
      </w:tc>
      <w:tc>
        <w:tcPr>
          <w:tcW w:w="1123" w:type="pct"/>
        </w:tcPr>
        <w:p w:rsidR="004900AB" w:rsidRPr="00051212" w:rsidRDefault="004900AB" w:rsidP="00E47224">
          <w:pPr>
            <w:pStyle w:val="Pieddepage"/>
            <w:rPr>
              <w:color w:val="B1B0B0" w:themeColor="text1" w:themeTint="80"/>
            </w:rPr>
          </w:pPr>
          <w:r w:rsidRPr="00051212">
            <w:rPr>
              <w:color w:val="B1B0B0" w:themeColor="text1" w:themeTint="80"/>
            </w:rPr>
            <w:t xml:space="preserve">RD 916 </w:t>
          </w:r>
        </w:p>
        <w:p w:rsidR="004900AB" w:rsidRPr="00051212" w:rsidRDefault="004900AB" w:rsidP="00DA009B">
          <w:pPr>
            <w:pStyle w:val="Pieddepage"/>
            <w:rPr>
              <w:color w:val="B1B0B0" w:themeColor="text1" w:themeTint="80"/>
            </w:rPr>
          </w:pPr>
          <w:r w:rsidRPr="00051212">
            <w:rPr>
              <w:color w:val="B1B0B0" w:themeColor="text1" w:themeTint="80"/>
            </w:rPr>
            <w:t xml:space="preserve">66170 </w:t>
          </w:r>
          <w:proofErr w:type="spellStart"/>
          <w:r w:rsidRPr="00051212">
            <w:rPr>
              <w:color w:val="B1B0B0" w:themeColor="text1" w:themeTint="80"/>
            </w:rPr>
            <w:t>Nefiach</w:t>
          </w:r>
          <w:proofErr w:type="spellEnd"/>
          <w:r w:rsidRPr="00051212">
            <w:rPr>
              <w:color w:val="B1B0B0" w:themeColor="text1" w:themeTint="80"/>
            </w:rPr>
            <w:t>, F</w:t>
          </w:r>
          <w:r w:rsidR="00DA009B">
            <w:rPr>
              <w:color w:val="B1B0B0" w:themeColor="text1" w:themeTint="80"/>
            </w:rPr>
            <w:t>RANCE</w:t>
          </w:r>
        </w:p>
      </w:tc>
      <w:tc>
        <w:tcPr>
          <w:tcW w:w="862" w:type="pct"/>
        </w:tcPr>
        <w:p w:rsidR="004900AB" w:rsidRPr="00051212" w:rsidRDefault="004900AB" w:rsidP="00E47224">
          <w:pPr>
            <w:pStyle w:val="Pieddepage"/>
            <w:rPr>
              <w:color w:val="B1B0B0" w:themeColor="text1" w:themeTint="80"/>
            </w:rPr>
          </w:pPr>
          <w:r w:rsidRPr="00051212">
            <w:rPr>
              <w:color w:val="B1B0B0" w:themeColor="text1" w:themeTint="80"/>
            </w:rPr>
            <w:t>Tel. +33 (0)4 68 57 20 20</w:t>
          </w:r>
        </w:p>
        <w:p w:rsidR="004900AB" w:rsidRDefault="004900AB" w:rsidP="00E47224">
          <w:pPr>
            <w:pStyle w:val="Pieddepage"/>
            <w:rPr>
              <w:color w:val="B1B0B0" w:themeColor="text1" w:themeTint="80"/>
            </w:rPr>
          </w:pPr>
          <w:r w:rsidRPr="00051212">
            <w:rPr>
              <w:color w:val="B1B0B0" w:themeColor="text1" w:themeTint="80"/>
            </w:rPr>
            <w:t>Fax +33 (0)4 68 57 30 30</w:t>
          </w:r>
        </w:p>
        <w:p w:rsidR="004900AB" w:rsidRPr="00051212" w:rsidRDefault="004900AB" w:rsidP="00E47224">
          <w:pPr>
            <w:pStyle w:val="Pieddepage"/>
            <w:rPr>
              <w:color w:val="B1B0B0" w:themeColor="text1" w:themeTint="80"/>
            </w:rPr>
          </w:pPr>
          <w:r>
            <w:rPr>
              <w:color w:val="B1B0B0" w:themeColor="text1" w:themeTint="80"/>
            </w:rPr>
            <w:t>www.ensto.fr</w:t>
          </w:r>
        </w:p>
      </w:tc>
      <w:tc>
        <w:tcPr>
          <w:tcW w:w="1128" w:type="pct"/>
        </w:tcPr>
        <w:p w:rsidR="004900AB" w:rsidRPr="00051212" w:rsidRDefault="004900AB" w:rsidP="00E47224">
          <w:pPr>
            <w:pStyle w:val="Pieddepage"/>
            <w:rPr>
              <w:color w:val="B1B0B0" w:themeColor="text1" w:themeTint="80"/>
            </w:rPr>
          </w:pPr>
          <w:r w:rsidRPr="00051212">
            <w:rPr>
              <w:color w:val="B1B0B0" w:themeColor="text1" w:themeTint="80"/>
            </w:rPr>
            <w:t>SIR</w:t>
          </w:r>
          <w:r>
            <w:rPr>
              <w:color w:val="B1B0B0" w:themeColor="text1" w:themeTint="80"/>
            </w:rPr>
            <w:t>EN</w:t>
          </w:r>
          <w:r w:rsidRPr="00051212">
            <w:rPr>
              <w:color w:val="B1B0B0" w:themeColor="text1" w:themeTint="80"/>
            </w:rPr>
            <w:t xml:space="preserve"> 327 919 452</w:t>
          </w:r>
        </w:p>
      </w:tc>
      <w:tc>
        <w:tcPr>
          <w:tcW w:w="1250" w:type="pct"/>
        </w:tcPr>
        <w:p w:rsidR="004900AB" w:rsidRPr="00726311" w:rsidRDefault="004900AB" w:rsidP="009F2681">
          <w:pPr>
            <w:pStyle w:val="Pieddepage"/>
          </w:pPr>
          <w:r w:rsidRPr="00C03FD1">
            <w:rPr>
              <w:noProof/>
              <w:lang w:val="fr-FR" w:eastAsia="fr-FR"/>
            </w:rPr>
            <w:drawing>
              <wp:inline distT="0" distB="0" distL="0" distR="0">
                <wp:extent cx="1568908" cy="576000"/>
                <wp:effectExtent l="0" t="0" r="0" b="0"/>
                <wp:docPr id="3" name="Kuv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Kuva 2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8908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11C93" w:rsidRPr="00726311" w:rsidRDefault="00311C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1B" w:rsidRDefault="002C3F1B" w:rsidP="002535DA">
      <w:r>
        <w:separator/>
      </w:r>
    </w:p>
  </w:footnote>
  <w:footnote w:type="continuationSeparator" w:id="0">
    <w:p w:rsidR="002C3F1B" w:rsidRDefault="002C3F1B" w:rsidP="00253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1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5092"/>
      <w:gridCol w:w="3258"/>
      <w:gridCol w:w="1834"/>
    </w:tblGrid>
    <w:tr w:rsidR="001467D7" w:rsidRPr="00B142B5" w:rsidTr="005C19D3">
      <w:tc>
        <w:tcPr>
          <w:tcW w:w="5092" w:type="dxa"/>
        </w:tcPr>
        <w:p w:rsidR="001467D7" w:rsidRPr="006D1E13" w:rsidRDefault="008C0231" w:rsidP="00F50C74">
          <w:pPr>
            <w:pStyle w:val="En-tte"/>
            <w:rPr>
              <w:noProof/>
              <w:lang w:val="en-GB" w:eastAsia="en-GB"/>
            </w:rPr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1509246" cy="288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sto_log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246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2" w:type="dxa"/>
          <w:gridSpan w:val="2"/>
        </w:tcPr>
        <w:p w:rsidR="001467D7" w:rsidRPr="001D5B57" w:rsidRDefault="001467D7" w:rsidP="000F1154">
          <w:pPr>
            <w:pStyle w:val="En-tte"/>
            <w:rPr>
              <w:b/>
              <w:caps/>
            </w:rPr>
          </w:pPr>
        </w:p>
      </w:tc>
    </w:tr>
    <w:tr w:rsidR="005C19D3" w:rsidRPr="00B142B5" w:rsidTr="005C19D3">
      <w:tc>
        <w:tcPr>
          <w:tcW w:w="5092" w:type="dxa"/>
        </w:tcPr>
        <w:p w:rsidR="005C19D3" w:rsidRPr="00B142B5" w:rsidRDefault="005C19D3" w:rsidP="00EB718E">
          <w:pPr>
            <w:rPr>
              <w:lang w:val="en-GB"/>
            </w:rPr>
          </w:pPr>
        </w:p>
      </w:tc>
      <w:tc>
        <w:tcPr>
          <w:tcW w:w="3258" w:type="dxa"/>
        </w:tcPr>
        <w:p w:rsidR="005C19D3" w:rsidRPr="00B142B5" w:rsidRDefault="007962A5" w:rsidP="00F50C74">
          <w:pPr>
            <w:pStyle w:val="En-tte"/>
            <w:rPr>
              <w:lang w:val="en-GB"/>
            </w:rPr>
          </w:pPr>
          <w:r w:rsidRPr="00B142B5">
            <w:rPr>
              <w:lang w:val="en-GB"/>
            </w:rPr>
            <w:fldChar w:fldCharType="begin"/>
          </w:r>
          <w:r w:rsidR="005C19D3" w:rsidRPr="00693CC4">
            <w:instrText xml:space="preserve"> PAGE  \* Arabic  \* MERGEFORMAT </w:instrText>
          </w:r>
          <w:r w:rsidRPr="00B142B5">
            <w:rPr>
              <w:lang w:val="en-GB"/>
            </w:rPr>
            <w:fldChar w:fldCharType="separate"/>
          </w:r>
          <w:r w:rsidR="00D93901">
            <w:rPr>
              <w:noProof/>
            </w:rPr>
            <w:t>1</w:t>
          </w:r>
          <w:r w:rsidRPr="00B142B5">
            <w:rPr>
              <w:lang w:val="en-GB"/>
            </w:rPr>
            <w:fldChar w:fldCharType="end"/>
          </w:r>
          <w:r w:rsidR="005C19D3" w:rsidRPr="00BD306A">
            <w:t>(</w:t>
          </w:r>
          <w:r w:rsidRPr="00B142B5">
            <w:rPr>
              <w:lang w:val="en-GB"/>
            </w:rPr>
            <w:fldChar w:fldCharType="begin"/>
          </w:r>
          <w:r w:rsidR="005C19D3" w:rsidRPr="00BD306A">
            <w:instrText xml:space="preserve"> NUMPAGES  \# "0"</w:instrText>
          </w:r>
          <w:r w:rsidR="005C19D3" w:rsidRPr="00B142B5">
            <w:rPr>
              <w:lang w:val="en-GB"/>
            </w:rPr>
            <w:instrText xml:space="preserve"> \* Arabic  \* MERGEFORMAT </w:instrText>
          </w:r>
          <w:r w:rsidRPr="00B142B5">
            <w:rPr>
              <w:lang w:val="en-GB"/>
            </w:rPr>
            <w:fldChar w:fldCharType="separate"/>
          </w:r>
          <w:r w:rsidR="00D93901" w:rsidRPr="00D93901">
            <w:rPr>
              <w:noProof/>
              <w:lang w:val="en-GB"/>
            </w:rPr>
            <w:t>7</w:t>
          </w:r>
          <w:r w:rsidRPr="00B142B5">
            <w:rPr>
              <w:lang w:val="en-GB"/>
            </w:rPr>
            <w:fldChar w:fldCharType="end"/>
          </w:r>
          <w:r w:rsidR="005C19D3" w:rsidRPr="00B142B5">
            <w:rPr>
              <w:lang w:val="en-GB"/>
            </w:rPr>
            <w:t>)</w:t>
          </w:r>
        </w:p>
      </w:tc>
      <w:tc>
        <w:tcPr>
          <w:tcW w:w="1834" w:type="dxa"/>
        </w:tcPr>
        <w:p w:rsidR="005C19D3" w:rsidRPr="00B142B5" w:rsidRDefault="001467D7" w:rsidP="00F50C74">
          <w:pPr>
            <w:pStyle w:val="En-tte"/>
            <w:rPr>
              <w:lang w:val="en-GB"/>
            </w:rPr>
          </w:pPr>
          <w:r>
            <w:rPr>
              <w:rFonts w:ascii="Calibri" w:hAnsi="Calibri"/>
              <w:noProof/>
              <w:sz w:val="20"/>
              <w:szCs w:val="20"/>
              <w:lang w:val="fr-FR" w:eastAsia="fr-FR"/>
            </w:rPr>
            <w:drawing>
              <wp:anchor distT="0" distB="0" distL="114300" distR="114300" simplePos="0" relativeHeight="251672576" behindDoc="1" locked="1" layoutInCell="1" allowOverlap="1">
                <wp:simplePos x="0" y="0"/>
                <wp:positionH relativeFrom="page">
                  <wp:posOffset>464185</wp:posOffset>
                </wp:positionH>
                <wp:positionV relativeFrom="page">
                  <wp:posOffset>-624205</wp:posOffset>
                </wp:positionV>
                <wp:extent cx="1104900" cy="1922145"/>
                <wp:effectExtent l="0" t="0" r="0" b="1905"/>
                <wp:wrapNone/>
                <wp:docPr id="2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makecube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92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9385F" w:rsidRDefault="00F9385F" w:rsidP="003A48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DFE3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16F87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EDA6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430598"/>
    <w:multiLevelType w:val="multilevel"/>
    <w:tmpl w:val="82545FF0"/>
    <w:numStyleLink w:val="Enstonumbering"/>
  </w:abstractNum>
  <w:abstractNum w:abstractNumId="4">
    <w:nsid w:val="039D3E23"/>
    <w:multiLevelType w:val="singleLevel"/>
    <w:tmpl w:val="154C7BA6"/>
    <w:lvl w:ilvl="0">
      <w:start w:val="1"/>
      <w:numFmt w:val="none"/>
      <w:lvlText w:val="?"/>
      <w:legacy w:legacy="1" w:legacySpace="0" w:legacyIndent="454"/>
      <w:lvlJc w:val="left"/>
      <w:rPr>
        <w:rFonts w:ascii="Times" w:hAnsi="Times" w:cs="Times" w:hint="default"/>
      </w:rPr>
    </w:lvl>
  </w:abstractNum>
  <w:abstractNum w:abstractNumId="5">
    <w:nsid w:val="08A018F3"/>
    <w:multiLevelType w:val="multilevel"/>
    <w:tmpl w:val="A2900C30"/>
    <w:numStyleLink w:val="Enstobullets"/>
  </w:abstractNum>
  <w:abstractNum w:abstractNumId="6">
    <w:nsid w:val="0D4C4F34"/>
    <w:multiLevelType w:val="multilevel"/>
    <w:tmpl w:val="B0AA13C8"/>
    <w:styleLink w:val="Enstoheadingnumber"/>
    <w:lvl w:ilvl="0">
      <w:start w:val="1"/>
      <w:numFmt w:val="decimal"/>
      <w:pStyle w:val="Titre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4"/>
        </w:tabs>
        <w:ind w:left="1004" w:hanging="100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45"/>
        </w:tabs>
        <w:ind w:left="1145" w:hanging="1145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87"/>
        </w:tabs>
        <w:ind w:left="1287" w:hanging="1287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57"/>
        </w:tabs>
        <w:ind w:left="1457" w:hanging="1457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71"/>
        </w:tabs>
        <w:ind w:left="1571" w:hanging="1571"/>
      </w:pPr>
      <w:rPr>
        <w:rFonts w:hint="default"/>
      </w:rPr>
    </w:lvl>
  </w:abstractNum>
  <w:abstractNum w:abstractNumId="7">
    <w:nsid w:val="0FCA6FAC"/>
    <w:multiLevelType w:val="singleLevel"/>
    <w:tmpl w:val="154C7BA6"/>
    <w:lvl w:ilvl="0">
      <w:start w:val="1"/>
      <w:numFmt w:val="none"/>
      <w:lvlText w:val="?"/>
      <w:legacy w:legacy="1" w:legacySpace="0" w:legacyIndent="454"/>
      <w:lvlJc w:val="left"/>
      <w:rPr>
        <w:rFonts w:ascii="Times" w:hAnsi="Times" w:cs="Times" w:hint="default"/>
      </w:rPr>
    </w:lvl>
  </w:abstractNum>
  <w:abstractNum w:abstractNumId="8">
    <w:nsid w:val="12253BC1"/>
    <w:multiLevelType w:val="multilevel"/>
    <w:tmpl w:val="71CC40BC"/>
    <w:numStyleLink w:val="Enstobullet2"/>
  </w:abstractNum>
  <w:abstractNum w:abstractNumId="9">
    <w:nsid w:val="13BB1D53"/>
    <w:multiLevelType w:val="multilevel"/>
    <w:tmpl w:val="82545FF0"/>
    <w:numStyleLink w:val="Enstonumbering"/>
  </w:abstractNum>
  <w:abstractNum w:abstractNumId="10">
    <w:nsid w:val="14943557"/>
    <w:multiLevelType w:val="multilevel"/>
    <w:tmpl w:val="82545FF0"/>
    <w:numStyleLink w:val="Enstonumbering"/>
  </w:abstractNum>
  <w:abstractNum w:abstractNumId="11">
    <w:nsid w:val="150D468F"/>
    <w:multiLevelType w:val="hybridMultilevel"/>
    <w:tmpl w:val="5A90D27E"/>
    <w:lvl w:ilvl="0" w:tplc="3CCCCF9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07B57"/>
    <w:multiLevelType w:val="multilevel"/>
    <w:tmpl w:val="82545FF0"/>
    <w:numStyleLink w:val="Enstonumbering"/>
  </w:abstractNum>
  <w:abstractNum w:abstractNumId="13">
    <w:nsid w:val="2951446F"/>
    <w:multiLevelType w:val="multilevel"/>
    <w:tmpl w:val="82545FF0"/>
    <w:styleLink w:val="Enstonumbering"/>
    <w:lvl w:ilvl="0">
      <w:start w:val="1"/>
      <w:numFmt w:val="decimal"/>
      <w:pStyle w:val="Listenumros"/>
      <w:lvlText w:val="%1."/>
      <w:lvlJc w:val="left"/>
      <w:pPr>
        <w:tabs>
          <w:tab w:val="num" w:pos="567"/>
        </w:tabs>
        <w:ind w:left="794" w:hanging="227"/>
      </w:pPr>
      <w:rPr>
        <w:rFonts w:asciiTheme="majorHAnsi" w:hAnsiTheme="majorHAnsi" w:hint="default"/>
      </w:rPr>
    </w:lvl>
    <w:lvl w:ilvl="1">
      <w:start w:val="1"/>
      <w:numFmt w:val="bullet"/>
      <w:lvlText w:val="‒"/>
      <w:lvlJc w:val="left"/>
      <w:pPr>
        <w:tabs>
          <w:tab w:val="num" w:pos="794"/>
        </w:tabs>
        <w:ind w:left="1021" w:hanging="227"/>
      </w:pPr>
      <w:rPr>
        <w:rFonts w:ascii="Arial" w:hAnsi="Arial" w:hint="default"/>
      </w:rPr>
    </w:lvl>
    <w:lvl w:ilvl="2">
      <w:start w:val="1"/>
      <w:numFmt w:val="bullet"/>
      <w:lvlText w:val="‒"/>
      <w:lvlJc w:val="left"/>
      <w:pPr>
        <w:tabs>
          <w:tab w:val="num" w:pos="1021"/>
        </w:tabs>
        <w:ind w:left="1248" w:hanging="227"/>
      </w:pPr>
      <w:rPr>
        <w:rFonts w:ascii="Arial" w:hAnsi="Arial" w:hint="default"/>
      </w:rPr>
    </w:lvl>
    <w:lvl w:ilvl="3">
      <w:start w:val="1"/>
      <w:numFmt w:val="bullet"/>
      <w:lvlText w:val="‒"/>
      <w:lvlJc w:val="left"/>
      <w:pPr>
        <w:tabs>
          <w:tab w:val="num" w:pos="1248"/>
        </w:tabs>
        <w:ind w:left="1475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tabs>
          <w:tab w:val="num" w:pos="1475"/>
        </w:tabs>
        <w:ind w:left="1702" w:hanging="227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tabs>
          <w:tab w:val="num" w:pos="1702"/>
        </w:tabs>
        <w:ind w:left="1929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tabs>
          <w:tab w:val="num" w:pos="1929"/>
        </w:tabs>
        <w:ind w:left="2156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tabs>
          <w:tab w:val="num" w:pos="2156"/>
        </w:tabs>
        <w:ind w:left="2383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tabs>
          <w:tab w:val="num" w:pos="2383"/>
        </w:tabs>
        <w:ind w:left="2610" w:hanging="227"/>
      </w:pPr>
      <w:rPr>
        <w:rFonts w:ascii="Arial" w:hAnsi="Arial" w:hint="default"/>
      </w:rPr>
    </w:lvl>
  </w:abstractNum>
  <w:abstractNum w:abstractNumId="14">
    <w:nsid w:val="2A7B758D"/>
    <w:multiLevelType w:val="multilevel"/>
    <w:tmpl w:val="A2900C30"/>
    <w:numStyleLink w:val="Enstobullets"/>
  </w:abstractNum>
  <w:abstractNum w:abstractNumId="15">
    <w:nsid w:val="2ACB7351"/>
    <w:multiLevelType w:val="multilevel"/>
    <w:tmpl w:val="71CC40BC"/>
    <w:styleLink w:val="Enstobullet2"/>
    <w:lvl w:ilvl="0">
      <w:start w:val="1"/>
      <w:numFmt w:val="bullet"/>
      <w:pStyle w:val="Listepuces2"/>
      <w:lvlText w:val="&gt;"/>
      <w:lvlJc w:val="left"/>
      <w:pPr>
        <w:tabs>
          <w:tab w:val="num" w:pos="567"/>
        </w:tabs>
        <w:ind w:left="794" w:hanging="227"/>
      </w:pPr>
      <w:rPr>
        <w:rFonts w:ascii="Calibri" w:hAnsi="Calibri" w:hint="default"/>
        <w:color w:val="008FDB" w:themeColor="accent1"/>
      </w:rPr>
    </w:lvl>
    <w:lvl w:ilvl="1">
      <w:start w:val="1"/>
      <w:numFmt w:val="bullet"/>
      <w:lvlText w:val="&gt;"/>
      <w:lvlJc w:val="left"/>
      <w:pPr>
        <w:tabs>
          <w:tab w:val="num" w:pos="794"/>
        </w:tabs>
        <w:ind w:left="1021" w:hanging="227"/>
      </w:pPr>
      <w:rPr>
        <w:rFonts w:ascii="Calibri" w:hAnsi="Calibri" w:hint="default"/>
        <w:color w:val="008FDB" w:themeColor="accent1"/>
      </w:rPr>
    </w:lvl>
    <w:lvl w:ilvl="2">
      <w:start w:val="1"/>
      <w:numFmt w:val="bullet"/>
      <w:lvlText w:val="&gt;"/>
      <w:lvlJc w:val="left"/>
      <w:pPr>
        <w:tabs>
          <w:tab w:val="num" w:pos="1021"/>
        </w:tabs>
        <w:ind w:left="1248" w:hanging="227"/>
      </w:pPr>
      <w:rPr>
        <w:rFonts w:ascii="Calibri" w:hAnsi="Calibri" w:hint="default"/>
        <w:color w:val="008FDB" w:themeColor="accent1"/>
      </w:rPr>
    </w:lvl>
    <w:lvl w:ilvl="3">
      <w:start w:val="1"/>
      <w:numFmt w:val="bullet"/>
      <w:lvlText w:val="&gt;"/>
      <w:lvlJc w:val="left"/>
      <w:pPr>
        <w:tabs>
          <w:tab w:val="num" w:pos="1248"/>
        </w:tabs>
        <w:ind w:left="1475" w:hanging="227"/>
      </w:pPr>
      <w:rPr>
        <w:rFonts w:ascii="Calibri" w:hAnsi="Calibri" w:hint="default"/>
        <w:color w:val="008FDB" w:themeColor="accent1"/>
      </w:rPr>
    </w:lvl>
    <w:lvl w:ilvl="4">
      <w:start w:val="1"/>
      <w:numFmt w:val="bullet"/>
      <w:lvlText w:val="&gt;"/>
      <w:lvlJc w:val="left"/>
      <w:pPr>
        <w:tabs>
          <w:tab w:val="num" w:pos="1475"/>
        </w:tabs>
        <w:ind w:left="1702" w:hanging="227"/>
      </w:pPr>
      <w:rPr>
        <w:rFonts w:ascii="Calibri" w:hAnsi="Calibri" w:hint="default"/>
        <w:color w:val="008FDB" w:themeColor="accent1"/>
      </w:rPr>
    </w:lvl>
    <w:lvl w:ilvl="5">
      <w:start w:val="1"/>
      <w:numFmt w:val="bullet"/>
      <w:lvlText w:val="&gt;"/>
      <w:lvlJc w:val="left"/>
      <w:pPr>
        <w:tabs>
          <w:tab w:val="num" w:pos="1702"/>
        </w:tabs>
        <w:ind w:left="1929" w:hanging="227"/>
      </w:pPr>
      <w:rPr>
        <w:rFonts w:ascii="Calibri" w:hAnsi="Calibri" w:hint="default"/>
        <w:color w:val="008FDB" w:themeColor="accent1"/>
      </w:rPr>
    </w:lvl>
    <w:lvl w:ilvl="6">
      <w:start w:val="1"/>
      <w:numFmt w:val="bullet"/>
      <w:lvlText w:val="&gt;"/>
      <w:lvlJc w:val="left"/>
      <w:pPr>
        <w:tabs>
          <w:tab w:val="num" w:pos="1929"/>
        </w:tabs>
        <w:ind w:left="2156" w:hanging="227"/>
      </w:pPr>
      <w:rPr>
        <w:rFonts w:ascii="Calibri" w:hAnsi="Calibri" w:hint="default"/>
        <w:color w:val="008FDB" w:themeColor="accent1"/>
      </w:rPr>
    </w:lvl>
    <w:lvl w:ilvl="7">
      <w:start w:val="1"/>
      <w:numFmt w:val="bullet"/>
      <w:lvlText w:val="&gt;"/>
      <w:lvlJc w:val="left"/>
      <w:pPr>
        <w:tabs>
          <w:tab w:val="num" w:pos="2156"/>
        </w:tabs>
        <w:ind w:left="2383" w:hanging="227"/>
      </w:pPr>
      <w:rPr>
        <w:rFonts w:ascii="Calibri" w:hAnsi="Calibri" w:hint="default"/>
        <w:color w:val="008FDB" w:themeColor="accent1"/>
      </w:rPr>
    </w:lvl>
    <w:lvl w:ilvl="8">
      <w:start w:val="1"/>
      <w:numFmt w:val="bullet"/>
      <w:lvlText w:val="&gt;"/>
      <w:lvlJc w:val="left"/>
      <w:pPr>
        <w:tabs>
          <w:tab w:val="num" w:pos="2383"/>
        </w:tabs>
        <w:ind w:left="2610" w:hanging="227"/>
      </w:pPr>
      <w:rPr>
        <w:rFonts w:ascii="Calibri" w:hAnsi="Calibri" w:hint="default"/>
        <w:color w:val="008FDB" w:themeColor="accent1"/>
      </w:rPr>
    </w:lvl>
  </w:abstractNum>
  <w:abstractNum w:abstractNumId="16">
    <w:nsid w:val="2D4D0C3E"/>
    <w:multiLevelType w:val="multilevel"/>
    <w:tmpl w:val="B0AA13C8"/>
    <w:numStyleLink w:val="Enstoheadingnumber"/>
  </w:abstractNum>
  <w:abstractNum w:abstractNumId="17">
    <w:nsid w:val="37463F47"/>
    <w:multiLevelType w:val="multilevel"/>
    <w:tmpl w:val="FF064B2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4"/>
        </w:tabs>
        <w:ind w:left="103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8"/>
        </w:tabs>
        <w:ind w:left="11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2"/>
        </w:tabs>
        <w:ind w:left="132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6"/>
        </w:tabs>
        <w:ind w:left="146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54"/>
        </w:tabs>
        <w:ind w:left="1754" w:hanging="1584"/>
      </w:pPr>
      <w:rPr>
        <w:rFonts w:hint="default"/>
      </w:rPr>
    </w:lvl>
  </w:abstractNum>
  <w:abstractNum w:abstractNumId="18">
    <w:nsid w:val="3C48601D"/>
    <w:multiLevelType w:val="hybridMultilevel"/>
    <w:tmpl w:val="266ED7FE"/>
    <w:lvl w:ilvl="0" w:tplc="C4F440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94816"/>
    <w:multiLevelType w:val="multilevel"/>
    <w:tmpl w:val="A2900C30"/>
    <w:numStyleLink w:val="Enstobullets"/>
  </w:abstractNum>
  <w:abstractNum w:abstractNumId="20">
    <w:nsid w:val="4B6C44E4"/>
    <w:multiLevelType w:val="multilevel"/>
    <w:tmpl w:val="A2900C30"/>
    <w:styleLink w:val="Enstobullets"/>
    <w:lvl w:ilvl="0">
      <w:start w:val="1"/>
      <w:numFmt w:val="bullet"/>
      <w:pStyle w:val="Listepuces"/>
      <w:lvlText w:val="–"/>
      <w:lvlJc w:val="left"/>
      <w:pPr>
        <w:tabs>
          <w:tab w:val="num" w:pos="567"/>
        </w:tabs>
        <w:ind w:left="794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1021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248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248"/>
        </w:tabs>
        <w:ind w:left="1475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475"/>
        </w:tabs>
        <w:ind w:left="1702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702"/>
        </w:tabs>
        <w:ind w:left="1929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929"/>
        </w:tabs>
        <w:ind w:left="2156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2156"/>
        </w:tabs>
        <w:ind w:left="2383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383"/>
        </w:tabs>
        <w:ind w:left="2610" w:hanging="227"/>
      </w:pPr>
      <w:rPr>
        <w:rFonts w:ascii="Arial" w:hAnsi="Arial" w:hint="default"/>
      </w:rPr>
    </w:lvl>
  </w:abstractNum>
  <w:abstractNum w:abstractNumId="21">
    <w:nsid w:val="70571A24"/>
    <w:multiLevelType w:val="multilevel"/>
    <w:tmpl w:val="A2900C30"/>
    <w:numStyleLink w:val="Enstobullets"/>
  </w:abstractNum>
  <w:num w:numId="1">
    <w:abstractNumId w:val="17"/>
  </w:num>
  <w:num w:numId="2">
    <w:abstractNumId w:val="20"/>
  </w:num>
  <w:num w:numId="3">
    <w:abstractNumId w:val="13"/>
  </w:num>
  <w:num w:numId="4">
    <w:abstractNumId w:val="2"/>
  </w:num>
  <w:num w:numId="5">
    <w:abstractNumId w:val="20"/>
  </w:num>
  <w:num w:numId="6">
    <w:abstractNumId w:val="1"/>
  </w:num>
  <w:num w:numId="7">
    <w:abstractNumId w:val="10"/>
  </w:num>
  <w:num w:numId="8">
    <w:abstractNumId w:val="14"/>
  </w:num>
  <w:num w:numId="9">
    <w:abstractNumId w:val="9"/>
  </w:num>
  <w:num w:numId="10">
    <w:abstractNumId w:val="5"/>
  </w:num>
  <w:num w:numId="11">
    <w:abstractNumId w:val="19"/>
  </w:num>
  <w:num w:numId="12">
    <w:abstractNumId w:val="12"/>
  </w:num>
  <w:num w:numId="13">
    <w:abstractNumId w:val="21"/>
  </w:num>
  <w:num w:numId="14">
    <w:abstractNumId w:val="3"/>
  </w:num>
  <w:num w:numId="15">
    <w:abstractNumId w:val="6"/>
  </w:num>
  <w:num w:numId="16">
    <w:abstractNumId w:val="16"/>
  </w:num>
  <w:num w:numId="17">
    <w:abstractNumId w:val="15"/>
  </w:num>
  <w:num w:numId="18">
    <w:abstractNumId w:val="0"/>
  </w:num>
  <w:num w:numId="19">
    <w:abstractNumId w:val="8"/>
  </w:num>
  <w:num w:numId="20">
    <w:abstractNumId w:val="4"/>
  </w:num>
  <w:num w:numId="21">
    <w:abstractNumId w:val="7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5F4"/>
    <w:rsid w:val="00024A10"/>
    <w:rsid w:val="000330E7"/>
    <w:rsid w:val="00040496"/>
    <w:rsid w:val="000450A5"/>
    <w:rsid w:val="0005382B"/>
    <w:rsid w:val="00061DB3"/>
    <w:rsid w:val="00065B26"/>
    <w:rsid w:val="00075522"/>
    <w:rsid w:val="0007628E"/>
    <w:rsid w:val="00080EF4"/>
    <w:rsid w:val="00081F50"/>
    <w:rsid w:val="00096B02"/>
    <w:rsid w:val="000A0BBC"/>
    <w:rsid w:val="000A5BEE"/>
    <w:rsid w:val="000B0936"/>
    <w:rsid w:val="000C7364"/>
    <w:rsid w:val="000D323A"/>
    <w:rsid w:val="000D438D"/>
    <w:rsid w:val="000D4733"/>
    <w:rsid w:val="000D54E6"/>
    <w:rsid w:val="000E7E20"/>
    <w:rsid w:val="000F1154"/>
    <w:rsid w:val="0010090C"/>
    <w:rsid w:val="00100AAE"/>
    <w:rsid w:val="0010384A"/>
    <w:rsid w:val="00106900"/>
    <w:rsid w:val="00122B04"/>
    <w:rsid w:val="00127385"/>
    <w:rsid w:val="00130AA1"/>
    <w:rsid w:val="0013521D"/>
    <w:rsid w:val="00137247"/>
    <w:rsid w:val="00141D37"/>
    <w:rsid w:val="001426CD"/>
    <w:rsid w:val="00142F46"/>
    <w:rsid w:val="001436F2"/>
    <w:rsid w:val="001467D7"/>
    <w:rsid w:val="00154C1E"/>
    <w:rsid w:val="00154CBD"/>
    <w:rsid w:val="00155631"/>
    <w:rsid w:val="0016280B"/>
    <w:rsid w:val="00162D97"/>
    <w:rsid w:val="00173215"/>
    <w:rsid w:val="001732CA"/>
    <w:rsid w:val="001732FA"/>
    <w:rsid w:val="00173C24"/>
    <w:rsid w:val="00174EF5"/>
    <w:rsid w:val="001A36D6"/>
    <w:rsid w:val="001A7A79"/>
    <w:rsid w:val="001C157F"/>
    <w:rsid w:val="001C47BB"/>
    <w:rsid w:val="001D116F"/>
    <w:rsid w:val="001D563D"/>
    <w:rsid w:val="001D5B57"/>
    <w:rsid w:val="001E14EB"/>
    <w:rsid w:val="001F3B10"/>
    <w:rsid w:val="00205374"/>
    <w:rsid w:val="002171BB"/>
    <w:rsid w:val="00220361"/>
    <w:rsid w:val="00220FB3"/>
    <w:rsid w:val="00221FA9"/>
    <w:rsid w:val="00243658"/>
    <w:rsid w:val="002450F4"/>
    <w:rsid w:val="00252127"/>
    <w:rsid w:val="002535DA"/>
    <w:rsid w:val="00265BAD"/>
    <w:rsid w:val="002745DD"/>
    <w:rsid w:val="00282711"/>
    <w:rsid w:val="00285D26"/>
    <w:rsid w:val="002916D6"/>
    <w:rsid w:val="00293F4E"/>
    <w:rsid w:val="002B4564"/>
    <w:rsid w:val="002C0851"/>
    <w:rsid w:val="002C3F1B"/>
    <w:rsid w:val="002C4665"/>
    <w:rsid w:val="002C478C"/>
    <w:rsid w:val="002D35FD"/>
    <w:rsid w:val="002D41F4"/>
    <w:rsid w:val="002E08AF"/>
    <w:rsid w:val="002E67E1"/>
    <w:rsid w:val="002F0EF7"/>
    <w:rsid w:val="002F18F6"/>
    <w:rsid w:val="00301E42"/>
    <w:rsid w:val="00304DDF"/>
    <w:rsid w:val="00307821"/>
    <w:rsid w:val="00311C93"/>
    <w:rsid w:val="0032049F"/>
    <w:rsid w:val="003227A8"/>
    <w:rsid w:val="0032538E"/>
    <w:rsid w:val="00331D6F"/>
    <w:rsid w:val="00366819"/>
    <w:rsid w:val="0036777A"/>
    <w:rsid w:val="00383BB6"/>
    <w:rsid w:val="0039198A"/>
    <w:rsid w:val="003A48CD"/>
    <w:rsid w:val="003B31AF"/>
    <w:rsid w:val="003B3526"/>
    <w:rsid w:val="003B5B00"/>
    <w:rsid w:val="003D1365"/>
    <w:rsid w:val="003D74E2"/>
    <w:rsid w:val="003E2599"/>
    <w:rsid w:val="003E3E70"/>
    <w:rsid w:val="003F0514"/>
    <w:rsid w:val="003F41ED"/>
    <w:rsid w:val="003F5E26"/>
    <w:rsid w:val="00412FDE"/>
    <w:rsid w:val="00417121"/>
    <w:rsid w:val="0043115B"/>
    <w:rsid w:val="004438A4"/>
    <w:rsid w:val="004570E2"/>
    <w:rsid w:val="004634F7"/>
    <w:rsid w:val="0046455D"/>
    <w:rsid w:val="00466E78"/>
    <w:rsid w:val="0048170C"/>
    <w:rsid w:val="00486962"/>
    <w:rsid w:val="004900AB"/>
    <w:rsid w:val="004956A7"/>
    <w:rsid w:val="004A2398"/>
    <w:rsid w:val="004C36B0"/>
    <w:rsid w:val="004D1A2D"/>
    <w:rsid w:val="004D352F"/>
    <w:rsid w:val="004E6FBE"/>
    <w:rsid w:val="004F29E3"/>
    <w:rsid w:val="004F39EB"/>
    <w:rsid w:val="004F426D"/>
    <w:rsid w:val="005151D6"/>
    <w:rsid w:val="00522671"/>
    <w:rsid w:val="00526F49"/>
    <w:rsid w:val="00527567"/>
    <w:rsid w:val="005305B4"/>
    <w:rsid w:val="00533488"/>
    <w:rsid w:val="00534EDB"/>
    <w:rsid w:val="00536309"/>
    <w:rsid w:val="00546222"/>
    <w:rsid w:val="00547CA9"/>
    <w:rsid w:val="00552057"/>
    <w:rsid w:val="00555F6E"/>
    <w:rsid w:val="00556273"/>
    <w:rsid w:val="00561C26"/>
    <w:rsid w:val="00583684"/>
    <w:rsid w:val="005842B8"/>
    <w:rsid w:val="00591138"/>
    <w:rsid w:val="005B2A16"/>
    <w:rsid w:val="005B5DF1"/>
    <w:rsid w:val="005C19D3"/>
    <w:rsid w:val="005C701B"/>
    <w:rsid w:val="005F7738"/>
    <w:rsid w:val="00605D6E"/>
    <w:rsid w:val="0060756F"/>
    <w:rsid w:val="00614096"/>
    <w:rsid w:val="006215F4"/>
    <w:rsid w:val="006431FD"/>
    <w:rsid w:val="00645D48"/>
    <w:rsid w:val="006476CB"/>
    <w:rsid w:val="00647CBB"/>
    <w:rsid w:val="0065460B"/>
    <w:rsid w:val="00676E07"/>
    <w:rsid w:val="00676F50"/>
    <w:rsid w:val="00687DDE"/>
    <w:rsid w:val="00693CC4"/>
    <w:rsid w:val="00696AB7"/>
    <w:rsid w:val="006A24F7"/>
    <w:rsid w:val="006A65D2"/>
    <w:rsid w:val="006B6C39"/>
    <w:rsid w:val="006C1739"/>
    <w:rsid w:val="006D1E13"/>
    <w:rsid w:val="006E341A"/>
    <w:rsid w:val="006E7ECC"/>
    <w:rsid w:val="006F06EA"/>
    <w:rsid w:val="006F5256"/>
    <w:rsid w:val="006F7CDF"/>
    <w:rsid w:val="00700ED1"/>
    <w:rsid w:val="007020CB"/>
    <w:rsid w:val="00710859"/>
    <w:rsid w:val="007142BA"/>
    <w:rsid w:val="00726311"/>
    <w:rsid w:val="00734B7F"/>
    <w:rsid w:val="00750C30"/>
    <w:rsid w:val="007618DD"/>
    <w:rsid w:val="0076646D"/>
    <w:rsid w:val="00771991"/>
    <w:rsid w:val="00774A4C"/>
    <w:rsid w:val="00777122"/>
    <w:rsid w:val="007962A5"/>
    <w:rsid w:val="007A17C8"/>
    <w:rsid w:val="007B7F9C"/>
    <w:rsid w:val="007C0EF8"/>
    <w:rsid w:val="007D2879"/>
    <w:rsid w:val="007E34E4"/>
    <w:rsid w:val="008062FB"/>
    <w:rsid w:val="00807548"/>
    <w:rsid w:val="00813D4F"/>
    <w:rsid w:val="00821984"/>
    <w:rsid w:val="0082453B"/>
    <w:rsid w:val="008532D8"/>
    <w:rsid w:val="00862ECB"/>
    <w:rsid w:val="00870CDA"/>
    <w:rsid w:val="00872EAC"/>
    <w:rsid w:val="0088093C"/>
    <w:rsid w:val="008814BD"/>
    <w:rsid w:val="00893F0B"/>
    <w:rsid w:val="00897BC2"/>
    <w:rsid w:val="008A40AE"/>
    <w:rsid w:val="008C0231"/>
    <w:rsid w:val="008C31C3"/>
    <w:rsid w:val="008C4B25"/>
    <w:rsid w:val="008D1B6E"/>
    <w:rsid w:val="008E16C5"/>
    <w:rsid w:val="008E4656"/>
    <w:rsid w:val="008F5587"/>
    <w:rsid w:val="008F6588"/>
    <w:rsid w:val="00904792"/>
    <w:rsid w:val="00911342"/>
    <w:rsid w:val="009244DC"/>
    <w:rsid w:val="0093034B"/>
    <w:rsid w:val="00931095"/>
    <w:rsid w:val="00934D2F"/>
    <w:rsid w:val="00940A2D"/>
    <w:rsid w:val="00940C13"/>
    <w:rsid w:val="00967DCE"/>
    <w:rsid w:val="009766C8"/>
    <w:rsid w:val="00991C37"/>
    <w:rsid w:val="009A4D12"/>
    <w:rsid w:val="009A65C7"/>
    <w:rsid w:val="009B027D"/>
    <w:rsid w:val="009B2311"/>
    <w:rsid w:val="009B4C5D"/>
    <w:rsid w:val="009B687A"/>
    <w:rsid w:val="009C3FB4"/>
    <w:rsid w:val="009D73B9"/>
    <w:rsid w:val="009F49C7"/>
    <w:rsid w:val="00A02EA5"/>
    <w:rsid w:val="00A1730E"/>
    <w:rsid w:val="00A21FD0"/>
    <w:rsid w:val="00A27F70"/>
    <w:rsid w:val="00A55352"/>
    <w:rsid w:val="00A71AA3"/>
    <w:rsid w:val="00A72C77"/>
    <w:rsid w:val="00A80303"/>
    <w:rsid w:val="00A8335A"/>
    <w:rsid w:val="00A96308"/>
    <w:rsid w:val="00AA0087"/>
    <w:rsid w:val="00AA17DE"/>
    <w:rsid w:val="00AA7E01"/>
    <w:rsid w:val="00AB1704"/>
    <w:rsid w:val="00AB603E"/>
    <w:rsid w:val="00AC0ED1"/>
    <w:rsid w:val="00AC41FE"/>
    <w:rsid w:val="00AD088E"/>
    <w:rsid w:val="00AE221E"/>
    <w:rsid w:val="00AF102A"/>
    <w:rsid w:val="00AF3A75"/>
    <w:rsid w:val="00AF3B47"/>
    <w:rsid w:val="00AF407E"/>
    <w:rsid w:val="00AF71B7"/>
    <w:rsid w:val="00B05F01"/>
    <w:rsid w:val="00B142B5"/>
    <w:rsid w:val="00B1436D"/>
    <w:rsid w:val="00B16915"/>
    <w:rsid w:val="00B2315B"/>
    <w:rsid w:val="00B43741"/>
    <w:rsid w:val="00B73570"/>
    <w:rsid w:val="00BB1CFA"/>
    <w:rsid w:val="00BB46C7"/>
    <w:rsid w:val="00BC32EE"/>
    <w:rsid w:val="00BD306A"/>
    <w:rsid w:val="00BD7AC2"/>
    <w:rsid w:val="00BE343A"/>
    <w:rsid w:val="00BF4B58"/>
    <w:rsid w:val="00BF5D5A"/>
    <w:rsid w:val="00C00A1D"/>
    <w:rsid w:val="00C039FA"/>
    <w:rsid w:val="00C03FD1"/>
    <w:rsid w:val="00C073AE"/>
    <w:rsid w:val="00C15168"/>
    <w:rsid w:val="00C24A53"/>
    <w:rsid w:val="00C34353"/>
    <w:rsid w:val="00C3747D"/>
    <w:rsid w:val="00C517A9"/>
    <w:rsid w:val="00C55BDD"/>
    <w:rsid w:val="00C6188A"/>
    <w:rsid w:val="00C64368"/>
    <w:rsid w:val="00C720BB"/>
    <w:rsid w:val="00C72462"/>
    <w:rsid w:val="00C736CB"/>
    <w:rsid w:val="00C7758B"/>
    <w:rsid w:val="00C77AA6"/>
    <w:rsid w:val="00C818D8"/>
    <w:rsid w:val="00C963C6"/>
    <w:rsid w:val="00CA03DA"/>
    <w:rsid w:val="00CA65BA"/>
    <w:rsid w:val="00CC105F"/>
    <w:rsid w:val="00CC28C8"/>
    <w:rsid w:val="00CC348D"/>
    <w:rsid w:val="00CC3FA6"/>
    <w:rsid w:val="00CC596A"/>
    <w:rsid w:val="00D004FF"/>
    <w:rsid w:val="00D01F36"/>
    <w:rsid w:val="00D23352"/>
    <w:rsid w:val="00D326CC"/>
    <w:rsid w:val="00D44F38"/>
    <w:rsid w:val="00D4594F"/>
    <w:rsid w:val="00D51DFB"/>
    <w:rsid w:val="00D579FB"/>
    <w:rsid w:val="00D66600"/>
    <w:rsid w:val="00D734B0"/>
    <w:rsid w:val="00D73694"/>
    <w:rsid w:val="00D76448"/>
    <w:rsid w:val="00D92569"/>
    <w:rsid w:val="00D93901"/>
    <w:rsid w:val="00DA009B"/>
    <w:rsid w:val="00DB521B"/>
    <w:rsid w:val="00DE3D7B"/>
    <w:rsid w:val="00DE6A6D"/>
    <w:rsid w:val="00DE6C74"/>
    <w:rsid w:val="00DF192D"/>
    <w:rsid w:val="00E07F94"/>
    <w:rsid w:val="00E126B8"/>
    <w:rsid w:val="00E15858"/>
    <w:rsid w:val="00E215D1"/>
    <w:rsid w:val="00E34EFE"/>
    <w:rsid w:val="00E46DAF"/>
    <w:rsid w:val="00E51AAD"/>
    <w:rsid w:val="00E55D3F"/>
    <w:rsid w:val="00E80F58"/>
    <w:rsid w:val="00E941ED"/>
    <w:rsid w:val="00EA05C8"/>
    <w:rsid w:val="00EA6914"/>
    <w:rsid w:val="00EB1C80"/>
    <w:rsid w:val="00EB1FB7"/>
    <w:rsid w:val="00EB718E"/>
    <w:rsid w:val="00EC20B4"/>
    <w:rsid w:val="00EC4E48"/>
    <w:rsid w:val="00EC6691"/>
    <w:rsid w:val="00ED4232"/>
    <w:rsid w:val="00ED45F4"/>
    <w:rsid w:val="00ED7F7D"/>
    <w:rsid w:val="00EE7352"/>
    <w:rsid w:val="00EF1253"/>
    <w:rsid w:val="00F02DA5"/>
    <w:rsid w:val="00F11404"/>
    <w:rsid w:val="00F14CCF"/>
    <w:rsid w:val="00F23A8D"/>
    <w:rsid w:val="00F25664"/>
    <w:rsid w:val="00F40457"/>
    <w:rsid w:val="00F42EB1"/>
    <w:rsid w:val="00F444B7"/>
    <w:rsid w:val="00F45196"/>
    <w:rsid w:val="00F45BBA"/>
    <w:rsid w:val="00F50C74"/>
    <w:rsid w:val="00F50DDA"/>
    <w:rsid w:val="00F57ABA"/>
    <w:rsid w:val="00F60A51"/>
    <w:rsid w:val="00F67B76"/>
    <w:rsid w:val="00F71EED"/>
    <w:rsid w:val="00F87137"/>
    <w:rsid w:val="00F872C6"/>
    <w:rsid w:val="00F9385F"/>
    <w:rsid w:val="00FA570A"/>
    <w:rsid w:val="00FA7BAD"/>
    <w:rsid w:val="00FC36AD"/>
    <w:rsid w:val="00FC4765"/>
    <w:rsid w:val="00FC63A9"/>
    <w:rsid w:val="00FD1DE1"/>
    <w:rsid w:val="00FD1FE6"/>
    <w:rsid w:val="00FD2C0B"/>
    <w:rsid w:val="00FD5267"/>
    <w:rsid w:val="00FD5FDA"/>
    <w:rsid w:val="00FF1B3E"/>
    <w:rsid w:val="00FF1D25"/>
    <w:rsid w:val="00FF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1"/>
        <w:szCs w:val="21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qFormat="1"/>
    <w:lsdException w:name="List Number" w:qFormat="1"/>
    <w:lsdException w:name="List Bullet 2" w:qFormat="1"/>
    <w:lsdException w:name="Title" w:semiHidden="0" w:uiPriority="3" w:unhideWhenUsed="0" w:qFormat="1"/>
    <w:lsdException w:name="Default Paragraph Font" w:uiPriority="1"/>
    <w:lsdException w:name="Body Text" w:semiHidden="0" w:uiPriority="1" w:unhideWhenUsed="0" w:qFormat="1"/>
    <w:lsdException w:name="Body Text Indent" w:semiHidden="0" w:unhideWhenUsed="0"/>
    <w:lsdException w:name="Subtitle" w:uiPriority="1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BB"/>
    <w:pPr>
      <w:spacing w:after="0" w:line="240" w:lineRule="auto"/>
    </w:pPr>
    <w:rPr>
      <w:sz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26311"/>
    <w:pPr>
      <w:keepNext/>
      <w:numPr>
        <w:numId w:val="16"/>
      </w:numPr>
      <w:spacing w:before="360" w:after="120"/>
      <w:outlineLvl w:val="0"/>
    </w:pPr>
    <w:rPr>
      <w:rFonts w:asciiTheme="majorHAnsi" w:eastAsia="Times New Roman" w:hAnsiTheme="majorHAnsi" w:cs="Times New Roman"/>
      <w:b/>
      <w:caps/>
      <w:szCs w:val="24"/>
      <w:lang w:val="en-GB" w:eastAsia="fi-FI"/>
    </w:rPr>
  </w:style>
  <w:style w:type="paragraph" w:styleId="Titre2">
    <w:name w:val="heading 2"/>
    <w:basedOn w:val="Normal"/>
    <w:next w:val="Normal"/>
    <w:link w:val="Titre2Car"/>
    <w:uiPriority w:val="9"/>
    <w:qFormat/>
    <w:rsid w:val="005B2A16"/>
    <w:pPr>
      <w:keepNext/>
      <w:numPr>
        <w:ilvl w:val="1"/>
        <w:numId w:val="16"/>
      </w:numPr>
      <w:spacing w:before="360" w:after="120" w:line="21" w:lineRule="atLeast"/>
      <w:outlineLvl w:val="1"/>
    </w:pPr>
    <w:rPr>
      <w:rFonts w:asciiTheme="majorHAnsi" w:eastAsia="Times New Roman" w:hAnsiTheme="majorHAnsi" w:cs="Arial"/>
      <w:b/>
      <w:bCs/>
      <w:iCs/>
      <w:szCs w:val="24"/>
      <w:lang w:val="en-GB" w:eastAsia="fi-FI"/>
    </w:rPr>
  </w:style>
  <w:style w:type="paragraph" w:styleId="Titre3">
    <w:name w:val="heading 3"/>
    <w:basedOn w:val="Normal"/>
    <w:next w:val="Normal"/>
    <w:link w:val="Titre3Car"/>
    <w:uiPriority w:val="9"/>
    <w:qFormat/>
    <w:rsid w:val="005B2A16"/>
    <w:pPr>
      <w:keepNext/>
      <w:numPr>
        <w:ilvl w:val="2"/>
        <w:numId w:val="16"/>
      </w:numPr>
      <w:spacing w:before="360" w:after="120"/>
      <w:outlineLvl w:val="2"/>
    </w:pPr>
    <w:rPr>
      <w:rFonts w:asciiTheme="majorHAnsi" w:eastAsia="Times New Roman" w:hAnsiTheme="majorHAnsi" w:cs="Arial"/>
      <w:b/>
      <w:bCs/>
      <w:szCs w:val="24"/>
      <w:lang w:val="en-GB" w:eastAsia="fi-FI"/>
    </w:rPr>
  </w:style>
  <w:style w:type="paragraph" w:styleId="Titre4">
    <w:name w:val="heading 4"/>
    <w:basedOn w:val="Normal"/>
    <w:next w:val="Normal"/>
    <w:link w:val="Titre4Car"/>
    <w:uiPriority w:val="9"/>
    <w:rsid w:val="005B2A16"/>
    <w:pPr>
      <w:keepNext/>
      <w:numPr>
        <w:ilvl w:val="3"/>
        <w:numId w:val="16"/>
      </w:numPr>
      <w:spacing w:before="360" w:after="120"/>
      <w:outlineLvl w:val="3"/>
    </w:pPr>
    <w:rPr>
      <w:rFonts w:asciiTheme="majorHAnsi" w:eastAsia="Times New Roman" w:hAnsiTheme="majorHAnsi" w:cs="Times New Roman"/>
      <w:szCs w:val="24"/>
      <w:lang w:val="en-GB" w:eastAsia="fi-FI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5B2A16"/>
    <w:pPr>
      <w:numPr>
        <w:ilvl w:val="4"/>
        <w:numId w:val="16"/>
      </w:numPr>
      <w:spacing w:before="360" w:after="120"/>
      <w:outlineLvl w:val="4"/>
    </w:pPr>
    <w:rPr>
      <w:rFonts w:asciiTheme="majorHAnsi" w:eastAsia="Times New Roman" w:hAnsiTheme="majorHAnsi" w:cs="Times New Roman"/>
      <w:bCs/>
      <w:iCs/>
      <w:szCs w:val="24"/>
      <w:lang w:val="en-GB" w:eastAsia="fi-FI"/>
    </w:rPr>
  </w:style>
  <w:style w:type="paragraph" w:styleId="Titre6">
    <w:name w:val="heading 6"/>
    <w:basedOn w:val="Normal"/>
    <w:next w:val="Corpsdetexte"/>
    <w:link w:val="Titre6Car"/>
    <w:uiPriority w:val="9"/>
    <w:unhideWhenUsed/>
    <w:rsid w:val="005B2A16"/>
    <w:pPr>
      <w:numPr>
        <w:ilvl w:val="5"/>
        <w:numId w:val="16"/>
      </w:numPr>
      <w:spacing w:before="120" w:after="40"/>
      <w:outlineLvl w:val="5"/>
    </w:pPr>
    <w:rPr>
      <w:rFonts w:asciiTheme="majorHAnsi" w:eastAsia="Times New Roman" w:hAnsiTheme="majorHAnsi" w:cs="Times New Roman"/>
      <w:bCs/>
      <w:lang w:val="en-GB" w:eastAsia="fi-FI"/>
    </w:rPr>
  </w:style>
  <w:style w:type="paragraph" w:styleId="Titre7">
    <w:name w:val="heading 7"/>
    <w:basedOn w:val="Normal"/>
    <w:next w:val="Corpsdetexte"/>
    <w:link w:val="Titre7Car"/>
    <w:uiPriority w:val="9"/>
    <w:unhideWhenUsed/>
    <w:rsid w:val="005B2A16"/>
    <w:pPr>
      <w:numPr>
        <w:ilvl w:val="6"/>
        <w:numId w:val="16"/>
      </w:numPr>
      <w:spacing w:before="120" w:after="40" w:line="242" w:lineRule="auto"/>
      <w:outlineLvl w:val="6"/>
    </w:pPr>
    <w:rPr>
      <w:rFonts w:asciiTheme="majorHAnsi" w:eastAsia="Times New Roman" w:hAnsiTheme="majorHAnsi" w:cs="Times New Roman"/>
      <w:szCs w:val="24"/>
      <w:lang w:val="en-GB" w:eastAsia="fi-FI"/>
    </w:rPr>
  </w:style>
  <w:style w:type="paragraph" w:styleId="Titre8">
    <w:name w:val="heading 8"/>
    <w:basedOn w:val="Normal"/>
    <w:next w:val="Corpsdetexte"/>
    <w:link w:val="Titre8Car"/>
    <w:uiPriority w:val="9"/>
    <w:unhideWhenUsed/>
    <w:rsid w:val="005B2A16"/>
    <w:pPr>
      <w:numPr>
        <w:ilvl w:val="7"/>
        <w:numId w:val="16"/>
      </w:numPr>
      <w:spacing w:before="120" w:after="40"/>
      <w:outlineLvl w:val="7"/>
    </w:pPr>
    <w:rPr>
      <w:rFonts w:asciiTheme="majorHAnsi" w:eastAsia="Times New Roman" w:hAnsiTheme="majorHAnsi" w:cs="Times New Roman"/>
      <w:iCs/>
      <w:szCs w:val="24"/>
      <w:lang w:val="en-GB" w:eastAsia="fi-FI"/>
    </w:rPr>
  </w:style>
  <w:style w:type="paragraph" w:styleId="Titre9">
    <w:name w:val="heading 9"/>
    <w:basedOn w:val="Normal"/>
    <w:next w:val="Corpsdetexte"/>
    <w:link w:val="Titre9Car"/>
    <w:uiPriority w:val="9"/>
    <w:unhideWhenUsed/>
    <w:rsid w:val="005B2A16"/>
    <w:pPr>
      <w:numPr>
        <w:ilvl w:val="8"/>
        <w:numId w:val="16"/>
      </w:numPr>
      <w:spacing w:before="120" w:after="40"/>
      <w:outlineLvl w:val="8"/>
    </w:pPr>
    <w:rPr>
      <w:rFonts w:asciiTheme="majorHAnsi" w:eastAsia="Times New Roman" w:hAnsiTheme="majorHAnsi" w:cs="Arial"/>
      <w:lang w:val="en-GB" w:eastAsia="fi-F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35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5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26311"/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726311"/>
    <w:rPr>
      <w:sz w:val="22"/>
      <w:lang w:val="en-US"/>
    </w:rPr>
  </w:style>
  <w:style w:type="paragraph" w:styleId="Pieddepage">
    <w:name w:val="footer"/>
    <w:basedOn w:val="Normal"/>
    <w:link w:val="PieddepageCar"/>
    <w:rsid w:val="00726311"/>
    <w:pPr>
      <w:spacing w:line="200" w:lineRule="atLeast"/>
    </w:pPr>
    <w:rPr>
      <w:color w:val="646363" w:themeColor="accent3"/>
      <w:sz w:val="14"/>
    </w:rPr>
  </w:style>
  <w:style w:type="character" w:customStyle="1" w:styleId="PieddepageCar">
    <w:name w:val="Pied de page Car"/>
    <w:basedOn w:val="Policepardfaut"/>
    <w:link w:val="Pieddepage"/>
    <w:rsid w:val="006A24F7"/>
    <w:rPr>
      <w:color w:val="646363" w:themeColor="accent3"/>
      <w:sz w:val="14"/>
      <w:lang w:val="en-US"/>
    </w:rPr>
  </w:style>
  <w:style w:type="table" w:styleId="Grilledutableau">
    <w:name w:val="Table Grid"/>
    <w:basedOn w:val="TableauNormal"/>
    <w:uiPriority w:val="59"/>
    <w:rsid w:val="00A21FD0"/>
    <w:pPr>
      <w:spacing w:after="0" w:line="240" w:lineRule="auto"/>
    </w:pPr>
    <w:tblPr>
      <w:tblBorders>
        <w:top w:val="single" w:sz="4" w:space="0" w:color="646363" w:themeColor="text1"/>
        <w:left w:val="single" w:sz="4" w:space="0" w:color="646363" w:themeColor="text1"/>
        <w:bottom w:val="single" w:sz="4" w:space="0" w:color="646363" w:themeColor="text1"/>
        <w:right w:val="single" w:sz="4" w:space="0" w:color="646363" w:themeColor="text1"/>
        <w:insideH w:val="single" w:sz="4" w:space="0" w:color="646363" w:themeColor="text1"/>
        <w:insideV w:val="single" w:sz="4" w:space="0" w:color="646363" w:themeColor="text1"/>
      </w:tblBorders>
    </w:tblPr>
  </w:style>
  <w:style w:type="character" w:styleId="Textedelespacerserv">
    <w:name w:val="Placeholder Text"/>
    <w:basedOn w:val="Policepardfaut"/>
    <w:uiPriority w:val="99"/>
    <w:rsid w:val="00D76448"/>
    <w:rPr>
      <w:color w:val="auto"/>
    </w:rPr>
  </w:style>
  <w:style w:type="character" w:customStyle="1" w:styleId="Titre1Car">
    <w:name w:val="Titre 1 Car"/>
    <w:basedOn w:val="Policepardfaut"/>
    <w:link w:val="Titre1"/>
    <w:uiPriority w:val="9"/>
    <w:rsid w:val="00726311"/>
    <w:rPr>
      <w:rFonts w:asciiTheme="majorHAnsi" w:eastAsia="Times New Roman" w:hAnsiTheme="majorHAnsi" w:cs="Times New Roman"/>
      <w:b/>
      <w:caps/>
      <w:sz w:val="24"/>
      <w:szCs w:val="24"/>
      <w:lang w:val="en-GB" w:eastAsia="fi-FI"/>
    </w:rPr>
  </w:style>
  <w:style w:type="character" w:customStyle="1" w:styleId="Titre2Car">
    <w:name w:val="Titre 2 Car"/>
    <w:basedOn w:val="Policepardfaut"/>
    <w:link w:val="Titre2"/>
    <w:uiPriority w:val="4"/>
    <w:rsid w:val="00100AAE"/>
    <w:rPr>
      <w:rFonts w:asciiTheme="majorHAnsi" w:eastAsia="Times New Roman" w:hAnsiTheme="majorHAnsi" w:cs="Arial"/>
      <w:b/>
      <w:bCs/>
      <w:iCs/>
      <w:sz w:val="24"/>
      <w:szCs w:val="24"/>
      <w:lang w:val="en-GB" w:eastAsia="fi-FI"/>
    </w:rPr>
  </w:style>
  <w:style w:type="character" w:customStyle="1" w:styleId="Titre3Car">
    <w:name w:val="Titre 3 Car"/>
    <w:basedOn w:val="Policepardfaut"/>
    <w:link w:val="Titre3"/>
    <w:uiPriority w:val="4"/>
    <w:rsid w:val="00100AAE"/>
    <w:rPr>
      <w:rFonts w:asciiTheme="majorHAnsi" w:eastAsia="Times New Roman" w:hAnsiTheme="majorHAnsi" w:cs="Arial"/>
      <w:b/>
      <w:bCs/>
      <w:sz w:val="24"/>
      <w:szCs w:val="24"/>
      <w:lang w:val="en-GB" w:eastAsia="fi-FI"/>
    </w:rPr>
  </w:style>
  <w:style w:type="character" w:customStyle="1" w:styleId="Titre4Car">
    <w:name w:val="Titre 4 Car"/>
    <w:basedOn w:val="Policepardfaut"/>
    <w:link w:val="Titre4"/>
    <w:uiPriority w:val="4"/>
    <w:rsid w:val="00100AAE"/>
    <w:rPr>
      <w:rFonts w:asciiTheme="majorHAnsi" w:eastAsia="Times New Roman" w:hAnsiTheme="majorHAnsi" w:cs="Times New Roman"/>
      <w:sz w:val="24"/>
      <w:szCs w:val="24"/>
      <w:lang w:val="en-GB" w:eastAsia="fi-FI"/>
    </w:rPr>
  </w:style>
  <w:style w:type="character" w:customStyle="1" w:styleId="Titre5Car">
    <w:name w:val="Titre 5 Car"/>
    <w:basedOn w:val="Policepardfaut"/>
    <w:link w:val="Titre5"/>
    <w:uiPriority w:val="4"/>
    <w:semiHidden/>
    <w:rsid w:val="00100AAE"/>
    <w:rPr>
      <w:rFonts w:asciiTheme="majorHAnsi" w:eastAsia="Times New Roman" w:hAnsiTheme="majorHAnsi" w:cs="Times New Roman"/>
      <w:bCs/>
      <w:iCs/>
      <w:sz w:val="24"/>
      <w:szCs w:val="24"/>
      <w:lang w:val="en-GB" w:eastAsia="fi-FI"/>
    </w:rPr>
  </w:style>
  <w:style w:type="character" w:customStyle="1" w:styleId="Titre6Car">
    <w:name w:val="Titre 6 Car"/>
    <w:basedOn w:val="Policepardfaut"/>
    <w:link w:val="Titre6"/>
    <w:uiPriority w:val="9"/>
    <w:semiHidden/>
    <w:rsid w:val="00100AAE"/>
    <w:rPr>
      <w:rFonts w:asciiTheme="majorHAnsi" w:eastAsia="Times New Roman" w:hAnsiTheme="majorHAnsi" w:cs="Times New Roman"/>
      <w:bCs/>
      <w:sz w:val="24"/>
      <w:lang w:val="en-GB" w:eastAsia="fi-FI"/>
    </w:rPr>
  </w:style>
  <w:style w:type="character" w:customStyle="1" w:styleId="Titre7Car">
    <w:name w:val="Titre 7 Car"/>
    <w:basedOn w:val="Policepardfaut"/>
    <w:link w:val="Titre7"/>
    <w:uiPriority w:val="9"/>
    <w:semiHidden/>
    <w:rsid w:val="00100AAE"/>
    <w:rPr>
      <w:rFonts w:asciiTheme="majorHAnsi" w:eastAsia="Times New Roman" w:hAnsiTheme="majorHAnsi" w:cs="Times New Roman"/>
      <w:sz w:val="24"/>
      <w:szCs w:val="24"/>
      <w:lang w:val="en-GB" w:eastAsia="fi-FI"/>
    </w:rPr>
  </w:style>
  <w:style w:type="character" w:customStyle="1" w:styleId="Titre8Car">
    <w:name w:val="Titre 8 Car"/>
    <w:basedOn w:val="Policepardfaut"/>
    <w:link w:val="Titre8"/>
    <w:uiPriority w:val="9"/>
    <w:semiHidden/>
    <w:rsid w:val="00100AAE"/>
    <w:rPr>
      <w:rFonts w:asciiTheme="majorHAnsi" w:eastAsia="Times New Roman" w:hAnsiTheme="majorHAnsi" w:cs="Times New Roman"/>
      <w:iCs/>
      <w:sz w:val="24"/>
      <w:szCs w:val="24"/>
      <w:lang w:val="en-GB" w:eastAsia="fi-FI"/>
    </w:rPr>
  </w:style>
  <w:style w:type="character" w:customStyle="1" w:styleId="Titre9Car">
    <w:name w:val="Titre 9 Car"/>
    <w:basedOn w:val="Policepardfaut"/>
    <w:link w:val="Titre9"/>
    <w:uiPriority w:val="9"/>
    <w:semiHidden/>
    <w:rsid w:val="00100AAE"/>
    <w:rPr>
      <w:rFonts w:asciiTheme="majorHAnsi" w:eastAsia="Times New Roman" w:hAnsiTheme="majorHAnsi" w:cs="Arial"/>
      <w:sz w:val="24"/>
      <w:lang w:val="en-GB" w:eastAsia="fi-FI"/>
    </w:rPr>
  </w:style>
  <w:style w:type="numbering" w:customStyle="1" w:styleId="Enstobullets">
    <w:name w:val="Ensto bullets"/>
    <w:uiPriority w:val="99"/>
    <w:rsid w:val="00ED7F7D"/>
    <w:pPr>
      <w:numPr>
        <w:numId w:val="2"/>
      </w:numPr>
    </w:pPr>
  </w:style>
  <w:style w:type="numbering" w:customStyle="1" w:styleId="Enstonumbering">
    <w:name w:val="Ensto numbering"/>
    <w:uiPriority w:val="99"/>
    <w:rsid w:val="00ED7F7D"/>
    <w:pPr>
      <w:numPr>
        <w:numId w:val="3"/>
      </w:numPr>
    </w:pPr>
  </w:style>
  <w:style w:type="paragraph" w:styleId="Listepuces">
    <w:name w:val="List Bullet"/>
    <w:basedOn w:val="Normal"/>
    <w:uiPriority w:val="10"/>
    <w:qFormat/>
    <w:rsid w:val="00ED7F7D"/>
    <w:pPr>
      <w:numPr>
        <w:numId w:val="13"/>
      </w:numPr>
      <w:spacing w:after="220"/>
      <w:contextualSpacing/>
    </w:pPr>
  </w:style>
  <w:style w:type="paragraph" w:styleId="Listenumros">
    <w:name w:val="List Number"/>
    <w:basedOn w:val="Normal"/>
    <w:uiPriority w:val="10"/>
    <w:qFormat/>
    <w:rsid w:val="00ED7F7D"/>
    <w:pPr>
      <w:numPr>
        <w:numId w:val="14"/>
      </w:numPr>
      <w:spacing w:after="2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726311"/>
    <w:pPr>
      <w:spacing w:after="240"/>
      <w:ind w:left="1304"/>
    </w:pPr>
  </w:style>
  <w:style w:type="character" w:customStyle="1" w:styleId="CorpsdetexteCar">
    <w:name w:val="Corps de texte Car"/>
    <w:basedOn w:val="Policepardfaut"/>
    <w:link w:val="Corpsdetexte"/>
    <w:uiPriority w:val="1"/>
    <w:rsid w:val="006A24F7"/>
    <w:rPr>
      <w:sz w:val="24"/>
      <w:lang w:val="en-US"/>
    </w:rPr>
  </w:style>
  <w:style w:type="paragraph" w:styleId="Titre">
    <w:name w:val="Title"/>
    <w:basedOn w:val="Normal"/>
    <w:next w:val="Normal"/>
    <w:link w:val="TitreCar"/>
    <w:uiPriority w:val="3"/>
    <w:qFormat/>
    <w:rsid w:val="00726311"/>
    <w:pPr>
      <w:spacing w:after="360"/>
      <w:contextualSpacing/>
    </w:pPr>
    <w:rPr>
      <w:rFonts w:asciiTheme="majorHAnsi" w:eastAsiaTheme="majorEastAsia" w:hAnsiTheme="majorHAnsi" w:cstheme="majorBidi"/>
      <w:b/>
      <w:sz w:val="52"/>
      <w:szCs w:val="52"/>
    </w:rPr>
  </w:style>
  <w:style w:type="character" w:customStyle="1" w:styleId="TitreCar">
    <w:name w:val="Titre Car"/>
    <w:basedOn w:val="Policepardfaut"/>
    <w:link w:val="Titre"/>
    <w:uiPriority w:val="3"/>
    <w:rsid w:val="00726311"/>
    <w:rPr>
      <w:rFonts w:asciiTheme="majorHAnsi" w:eastAsiaTheme="majorEastAsia" w:hAnsiTheme="majorHAnsi" w:cstheme="majorBidi"/>
      <w:b/>
      <w:sz w:val="52"/>
      <w:szCs w:val="52"/>
      <w:lang w:val="en-US"/>
    </w:rPr>
  </w:style>
  <w:style w:type="paragraph" w:styleId="Retraitcorpsdetexte">
    <w:name w:val="Body Text Indent"/>
    <w:basedOn w:val="Corpsdetexte"/>
    <w:link w:val="RetraitcorpsdetexteCar"/>
    <w:uiPriority w:val="99"/>
    <w:rsid w:val="002F18F6"/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26311"/>
    <w:rPr>
      <w:sz w:val="24"/>
      <w:lang w:val="en-US"/>
    </w:rPr>
  </w:style>
  <w:style w:type="paragraph" w:styleId="Sansinterligne">
    <w:name w:val="No Spacing"/>
    <w:link w:val="SansinterligneCar"/>
    <w:uiPriority w:val="1"/>
    <w:qFormat/>
    <w:rsid w:val="00EF1253"/>
    <w:pPr>
      <w:spacing w:after="0" w:line="240" w:lineRule="auto"/>
      <w:ind w:left="1304"/>
    </w:pPr>
    <w:rPr>
      <w:sz w:val="24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F1253"/>
    <w:rPr>
      <w:sz w:val="24"/>
      <w:szCs w:val="22"/>
    </w:rPr>
  </w:style>
  <w:style w:type="numbering" w:customStyle="1" w:styleId="Enstoheadingnumber">
    <w:name w:val="Ensto heading number"/>
    <w:uiPriority w:val="99"/>
    <w:rsid w:val="005B2A16"/>
    <w:pPr>
      <w:numPr>
        <w:numId w:val="15"/>
      </w:numPr>
    </w:pPr>
  </w:style>
  <w:style w:type="numbering" w:customStyle="1" w:styleId="Enstobullet2">
    <w:name w:val="Ensto bullet 2"/>
    <w:uiPriority w:val="99"/>
    <w:rsid w:val="00EB718E"/>
    <w:pPr>
      <w:numPr>
        <w:numId w:val="17"/>
      </w:numPr>
    </w:pPr>
  </w:style>
  <w:style w:type="paragraph" w:styleId="Listepuces2">
    <w:name w:val="List Bullet 2"/>
    <w:basedOn w:val="Normal"/>
    <w:uiPriority w:val="10"/>
    <w:qFormat/>
    <w:rsid w:val="00EB718E"/>
    <w:pPr>
      <w:numPr>
        <w:numId w:val="19"/>
      </w:numPr>
      <w:contextualSpacing/>
    </w:pPr>
  </w:style>
  <w:style w:type="paragraph" w:customStyle="1" w:styleId="Denomini">
    <w:name w:val="Denomini"/>
    <w:basedOn w:val="Normal"/>
    <w:rsid w:val="000F1154"/>
    <w:pPr>
      <w:tabs>
        <w:tab w:val="left" w:pos="360"/>
        <w:tab w:val="left" w:pos="454"/>
      </w:tabs>
      <w:spacing w:before="200"/>
      <w:jc w:val="both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Alinea">
    <w:name w:val="Alinea"/>
    <w:basedOn w:val="Normal"/>
    <w:rsid w:val="000F1154"/>
    <w:pPr>
      <w:tabs>
        <w:tab w:val="right" w:leader="dot" w:pos="7088"/>
      </w:tabs>
      <w:spacing w:before="150"/>
      <w:jc w:val="both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Premention2">
    <w:name w:val="Premention2"/>
    <w:basedOn w:val="Normal"/>
    <w:rsid w:val="000F1154"/>
    <w:pPr>
      <w:jc w:val="both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unhideWhenUsed/>
    <w:qFormat/>
    <w:rsid w:val="00C24A53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C24A5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Textedebulles">
    <w:name w:val="Enstoheadingnumber"/>
    <w:pPr>
      <w:numPr>
        <w:numId w:val="15"/>
      </w:numPr>
    </w:pPr>
  </w:style>
  <w:style w:type="numbering" w:customStyle="1" w:styleId="TextedebullesCar">
    <w:name w:val="Enstonumbering"/>
    <w:pPr>
      <w:numPr>
        <w:numId w:val="3"/>
      </w:numPr>
    </w:pPr>
  </w:style>
  <w:style w:type="numbering" w:customStyle="1" w:styleId="En-tte">
    <w:name w:val="Enstobullet2"/>
    <w:pPr>
      <w:numPr>
        <w:numId w:val="17"/>
      </w:numPr>
    </w:pPr>
  </w:style>
  <w:style w:type="numbering" w:customStyle="1" w:styleId="En-tteCar">
    <w:name w:val="Enstobullets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-Michel_toral\AppData\Local\Microsoft\Windows\Temporary%20Internet%20Files\Content.IE5\ETV6IQG8\Ensto%20Template.dotx" TargetMode="External"/></Relationships>
</file>

<file path=word/theme/theme1.xml><?xml version="1.0" encoding="utf-8"?>
<a:theme xmlns:a="http://schemas.openxmlformats.org/drawingml/2006/main" name="Ensto">
  <a:themeElements>
    <a:clrScheme name="Ensto">
      <a:dk1>
        <a:srgbClr val="646363"/>
      </a:dk1>
      <a:lt1>
        <a:srgbClr val="FFFFFF"/>
      </a:lt1>
      <a:dk2>
        <a:srgbClr val="09374F"/>
      </a:dk2>
      <a:lt2>
        <a:srgbClr val="E7E6E6"/>
      </a:lt2>
      <a:accent1>
        <a:srgbClr val="008FDB"/>
      </a:accent1>
      <a:accent2>
        <a:srgbClr val="6AAC3C"/>
      </a:accent2>
      <a:accent3>
        <a:srgbClr val="646363"/>
      </a:accent3>
      <a:accent4>
        <a:srgbClr val="F47C00"/>
      </a:accent4>
      <a:accent5>
        <a:srgbClr val="008FDB"/>
      </a:accent5>
      <a:accent6>
        <a:srgbClr val="09374F"/>
      </a:accent6>
      <a:hlink>
        <a:srgbClr val="008FDB"/>
      </a:hlink>
      <a:folHlink>
        <a:srgbClr val="6E3EC4"/>
      </a:folHlink>
    </a:clrScheme>
    <a:fontScheme name="Enst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Ensto" id="{C35BBECA-754C-4CC1-BA2C-5365587419DC}" vid="{76A4A1D3-30E7-42C9-AC0E-572EFB287BF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89479F-4CBF-49A1-998E-BA2E6E9A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Ensto Template</Template>
  <TotalTime>292</TotalTime>
  <Pages>7</Pages>
  <Words>1823</Words>
  <Characters>10030</Characters>
  <Application>Microsoft Office Word</Application>
  <DocSecurity>0</DocSecurity>
  <Lines>83</Lines>
  <Paragraphs>23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2017-03-22T09:46:00Z</cp:lastPrinted>
  <dcterms:created xsi:type="dcterms:W3CDTF">2017-03-06T09:55:00Z</dcterms:created>
  <dcterms:modified xsi:type="dcterms:W3CDTF">2017-10-19T08:02:00Z</dcterms:modified>
</cp:coreProperties>
</file>