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thinThickSmallGap" w:sz="24" w:space="1" w:color="000000"/>
          <w:left w:val="thinThickSmallGap" w:sz="24" w:space="4" w:color="000000"/>
          <w:bottom w:val="thickThinSmallGap" w:sz="24" w:space="1" w:color="000000"/>
          <w:right w:val="thickThinSmallGap" w:sz="24" w:space="4" w:color="000000"/>
        </w:pBdr>
        <w:autoSpaceDE w:val="false"/>
        <w:jc w:val="center"/>
        <w:rPr>
          <w:rFonts w:ascii="Calibri" w:hAnsi="Calibri" w:cs="Arial"/>
          <w:b/>
          <w:b/>
          <w:bCs/>
          <w:color w:val="000081"/>
          <w:sz w:val="28"/>
          <w:szCs w:val="28"/>
        </w:rPr>
      </w:pPr>
      <w:r>
        <w:rPr>
          <w:rFonts w:cs="Arial" w:ascii="Calibri" w:hAnsi="Calibri"/>
          <w:b/>
          <w:bCs/>
          <w:color w:val="000081"/>
          <w:sz w:val="28"/>
          <w:szCs w:val="28"/>
        </w:rPr>
        <w:t xml:space="preserve">PROJET ACCORD D'ETABLISSEMENT </w:t>
        <w:br/>
        <w:t>SAFEN LOGISTIQUE CHOLET</w:t>
      </w:r>
    </w:p>
    <w:p>
      <w:pPr>
        <w:pStyle w:val="Normal"/>
        <w:pBdr>
          <w:top w:val="thinThickSmallGap" w:sz="24" w:space="1" w:color="000000"/>
          <w:left w:val="thinThickSmallGap" w:sz="24" w:space="4" w:color="000000"/>
          <w:bottom w:val="thickThinSmallGap" w:sz="24" w:space="1" w:color="000000"/>
          <w:right w:val="thickThinSmallGap" w:sz="24" w:space="4" w:color="000000"/>
        </w:pBdr>
        <w:autoSpaceDE w:val="false"/>
        <w:jc w:val="center"/>
        <w:rPr>
          <w:rFonts w:ascii="Calibri" w:hAnsi="Calibri" w:cs="Arial"/>
          <w:b/>
          <w:b/>
          <w:bCs/>
          <w:color w:val="000081"/>
          <w:sz w:val="28"/>
          <w:szCs w:val="28"/>
        </w:rPr>
      </w:pPr>
      <w:r>
        <w:rPr>
          <w:rFonts w:cs="Arial" w:ascii="Calibri" w:hAnsi="Calibri"/>
          <w:b/>
          <w:bCs/>
          <w:color w:val="000081"/>
          <w:sz w:val="28"/>
          <w:szCs w:val="28"/>
        </w:rPr>
        <w:t>NEGOCIATION ANNUELLE 2017</w:t>
      </w:r>
    </w:p>
    <w:p>
      <w:pPr>
        <w:pStyle w:val="Normal"/>
        <w:autoSpaceDE w:val="false"/>
        <w:rPr>
          <w:rFonts w:ascii="Calibri" w:hAnsi="Calibri" w:cs="Arial"/>
          <w:b/>
          <w:b/>
          <w:bCs/>
          <w:color w:val="000081"/>
          <w:sz w:val="28"/>
          <w:szCs w:val="28"/>
        </w:rPr>
      </w:pPr>
      <w:r>
        <w:rPr>
          <w:rFonts w:cs="Arial" w:ascii="Calibri" w:hAnsi="Calibri"/>
          <w:b/>
          <w:bCs/>
          <w:color w:val="000081"/>
          <w:sz w:val="28"/>
          <w:szCs w:val="28"/>
        </w:rPr>
      </w:r>
    </w:p>
    <w:p>
      <w:pPr>
        <w:pStyle w:val="Normal"/>
        <w:autoSpaceDE w:val="false"/>
        <w:rPr>
          <w:rFonts w:ascii="Calibri" w:hAnsi="Calibri" w:cs="Arial"/>
          <w:b/>
          <w:b/>
          <w:bCs/>
          <w:color w:val="000081"/>
        </w:rPr>
      </w:pPr>
      <w:r>
        <w:rPr>
          <w:rFonts w:cs="Arial" w:ascii="Calibri" w:hAnsi="Calibri"/>
          <w:b/>
          <w:bCs/>
          <w:color w:val="000081"/>
        </w:rPr>
      </w:r>
    </w:p>
    <w:p>
      <w:pPr>
        <w:pStyle w:val="Normal"/>
        <w:autoSpaceDE w:val="false"/>
        <w:rPr>
          <w:rFonts w:ascii="Calibri" w:hAnsi="Calibri" w:cs="Arial"/>
          <w:b/>
          <w:b/>
          <w:bCs/>
          <w:color w:val="000081"/>
        </w:rPr>
      </w:pPr>
      <w:r>
        <w:rPr>
          <w:rFonts w:cs="Arial" w:ascii="Calibri" w:hAnsi="Calibri"/>
          <w:b/>
          <w:bCs/>
          <w:color w:val="000081"/>
        </w:rPr>
        <w:t>ENTRE :</w:t>
      </w:r>
    </w:p>
    <w:p>
      <w:pPr>
        <w:pStyle w:val="Normal"/>
        <w:autoSpaceDE w:val="false"/>
        <w:rPr>
          <w:rFonts w:ascii="Calibri" w:hAnsi="Calibri" w:cs="Arial"/>
          <w:b/>
          <w:b/>
          <w:bCs/>
          <w:color w:val="000081"/>
        </w:rPr>
      </w:pPr>
      <w:r>
        <w:rPr>
          <w:rFonts w:cs="Arial" w:ascii="Calibri" w:hAnsi="Calibri"/>
          <w:b/>
          <w:bCs/>
          <w:color w:val="000081"/>
        </w:rPr>
      </w:r>
    </w:p>
    <w:p>
      <w:pPr>
        <w:pStyle w:val="Normal"/>
        <w:autoSpaceDE w:val="false"/>
        <w:spacing w:lineRule="auto" w:line="360"/>
        <w:rPr>
          <w:rFonts w:ascii="Calibri" w:hAnsi="Calibri" w:cs="Arial"/>
          <w:b/>
          <w:b/>
          <w:bCs/>
          <w:color w:val="000000"/>
          <w:sz w:val="18"/>
          <w:szCs w:val="18"/>
        </w:rPr>
      </w:pPr>
      <w:r>
        <w:rPr>
          <w:rFonts w:cs="Arial" w:ascii="Calibri" w:hAnsi="Calibri"/>
          <w:b/>
          <w:bCs/>
          <w:color w:val="000000"/>
          <w:sz w:val="18"/>
          <w:szCs w:val="18"/>
        </w:rPr>
        <w:t>LA SOCIETE SAFEN</w:t>
      </w:r>
    </w:p>
    <w:p>
      <w:pPr>
        <w:pStyle w:val="Normal"/>
        <w:autoSpaceDE w:val="false"/>
        <w:spacing w:lineRule="auto" w:line="360"/>
        <w:rPr>
          <w:rFonts w:ascii="Calibri" w:hAnsi="Calibri" w:cs="Arial"/>
          <w:color w:val="000000"/>
          <w:sz w:val="18"/>
          <w:szCs w:val="18"/>
        </w:rPr>
      </w:pPr>
      <w:r>
        <w:rPr>
          <w:rFonts w:cs="Arial" w:ascii="Calibri" w:hAnsi="Calibri"/>
          <w:color w:val="000000"/>
          <w:sz w:val="18"/>
          <w:szCs w:val="18"/>
        </w:rPr>
        <w:t>SA au capital de 4 958 976 Euros</w:t>
      </w:r>
    </w:p>
    <w:p>
      <w:pPr>
        <w:pStyle w:val="Normal"/>
        <w:autoSpaceDE w:val="false"/>
        <w:spacing w:lineRule="auto" w:line="360"/>
        <w:rPr>
          <w:rFonts w:ascii="Calibri" w:hAnsi="Calibri" w:cs="Arial"/>
          <w:color w:val="000000"/>
          <w:sz w:val="18"/>
          <w:szCs w:val="18"/>
        </w:rPr>
      </w:pPr>
      <w:r>
        <w:rPr>
          <w:rFonts w:cs="Arial" w:ascii="Calibri" w:hAnsi="Calibri"/>
          <w:color w:val="000000"/>
          <w:sz w:val="18"/>
          <w:szCs w:val="18"/>
        </w:rPr>
        <w:t>Dont le siège social est sis 36 Boulevard de l'Océan 13009 MARSEILLE</w:t>
      </w:r>
    </w:p>
    <w:p>
      <w:pPr>
        <w:pStyle w:val="Normal"/>
        <w:autoSpaceDE w:val="false"/>
        <w:spacing w:lineRule="auto" w:line="360"/>
        <w:rPr/>
      </w:pPr>
      <w:r>
        <w:rPr>
          <w:rFonts w:cs="Arial" w:ascii="Calibri" w:hAnsi="Calibri"/>
          <w:color w:val="000000"/>
          <w:sz w:val="18"/>
          <w:szCs w:val="18"/>
        </w:rPr>
        <w:t>Représentée par, XXXX et XXXX,   ayant reçu tout pouvoir pour négocier.</w:t>
      </w:r>
    </w:p>
    <w:p>
      <w:pPr>
        <w:pStyle w:val="Normal"/>
        <w:autoSpaceDE w:val="false"/>
        <w:spacing w:lineRule="auto" w:line="360"/>
        <w:jc w:val="right"/>
        <w:rPr/>
      </w:pPr>
      <w:r>
        <w:rPr>
          <w:rFonts w:cs="Arial" w:ascii="Calibri" w:hAnsi="Calibri"/>
          <w:b/>
          <w:bCs/>
          <w:color w:val="000000"/>
          <w:sz w:val="18"/>
          <w:szCs w:val="18"/>
        </w:rPr>
        <w:t>D'UNEPART</w:t>
      </w:r>
    </w:p>
    <w:p>
      <w:pPr>
        <w:pStyle w:val="Normal"/>
        <w:autoSpaceDE w:val="false"/>
        <w:spacing w:lineRule="auto" w:line="360"/>
        <w:rPr>
          <w:rFonts w:ascii="Calibri" w:hAnsi="Calibri" w:cs="Arial"/>
          <w:b/>
          <w:b/>
          <w:bCs/>
          <w:color w:val="000081"/>
        </w:rPr>
      </w:pPr>
      <w:r>
        <w:rPr>
          <w:rFonts w:cs="Arial" w:ascii="Calibri" w:hAnsi="Calibri"/>
          <w:b/>
          <w:bCs/>
          <w:color w:val="000081"/>
        </w:rPr>
        <w:t>ET :</w:t>
      </w:r>
    </w:p>
    <w:p>
      <w:pPr>
        <w:pStyle w:val="Normal"/>
        <w:autoSpaceDE w:val="false"/>
        <w:spacing w:lineRule="auto" w:line="360"/>
        <w:rPr>
          <w:rFonts w:ascii="Calibri" w:hAnsi="Calibri" w:cs="Arial"/>
          <w:b/>
          <w:b/>
          <w:bCs/>
          <w:color w:val="000000"/>
          <w:sz w:val="18"/>
          <w:szCs w:val="18"/>
        </w:rPr>
      </w:pPr>
      <w:r>
        <w:rPr>
          <w:rFonts w:cs="Arial" w:ascii="Calibri" w:hAnsi="Calibri"/>
          <w:b/>
          <w:bCs/>
          <w:color w:val="000000"/>
          <w:sz w:val="18"/>
          <w:szCs w:val="18"/>
        </w:rPr>
        <w:t>LES ORGANISATIONS SYNDICALES REPRESENTATIVESAU SEIN DE L'ETABLISSEMENT:</w:t>
      </w:r>
    </w:p>
    <w:p>
      <w:pPr>
        <w:pStyle w:val="Normal"/>
        <w:autoSpaceDE w:val="false"/>
        <w:spacing w:lineRule="auto" w:line="360"/>
        <w:rPr>
          <w:rFonts w:ascii="Calibri" w:hAnsi="Calibri" w:cs="Arial"/>
          <w:color w:val="000000"/>
          <w:sz w:val="18"/>
          <w:szCs w:val="18"/>
        </w:rPr>
      </w:pPr>
      <w:r>
        <w:rPr>
          <w:rFonts w:cs="Arial" w:ascii="Calibri" w:hAnsi="Calibri"/>
          <w:b/>
          <w:bCs/>
          <w:color w:val="000000"/>
          <w:sz w:val="18"/>
          <w:szCs w:val="18"/>
        </w:rPr>
        <w:t xml:space="preserve">La CGT </w:t>
      </w:r>
      <w:bookmarkStart w:id="0" w:name="OLE_LINK2"/>
      <w:bookmarkStart w:id="1" w:name="OLE_LINK1"/>
      <w:r>
        <w:rPr>
          <w:rFonts w:cs="Arial" w:ascii="Calibri" w:hAnsi="Calibri"/>
          <w:color w:val="000000"/>
          <w:sz w:val="18"/>
          <w:szCs w:val="18"/>
        </w:rPr>
        <w:t xml:space="preserve">représentée par son Délégué Syndical, </w:t>
      </w:r>
      <w:bookmarkEnd w:id="0"/>
      <w:bookmarkEnd w:id="1"/>
      <w:r>
        <w:rPr>
          <w:rFonts w:cs="Arial" w:ascii="Calibri" w:hAnsi="Calibri"/>
          <w:color w:val="000000"/>
          <w:sz w:val="18"/>
          <w:szCs w:val="18"/>
        </w:rPr>
        <w:t>XXXX</w:t>
      </w:r>
    </w:p>
    <w:p>
      <w:pPr>
        <w:pStyle w:val="Normal"/>
        <w:autoSpaceDE w:val="false"/>
        <w:spacing w:lineRule="auto" w:line="360"/>
        <w:rPr/>
      </w:pPr>
      <w:r>
        <w:rPr>
          <w:rFonts w:cs="Arial" w:ascii="Calibri" w:hAnsi="Calibri"/>
          <w:b/>
          <w:color w:val="000000"/>
          <w:sz w:val="18"/>
          <w:szCs w:val="18"/>
        </w:rPr>
        <w:t>La CFDT</w:t>
      </w:r>
      <w:r>
        <w:rPr>
          <w:rFonts w:cs="Arial" w:ascii="Calibri" w:hAnsi="Calibri"/>
          <w:color w:val="000000"/>
          <w:sz w:val="18"/>
          <w:szCs w:val="18"/>
        </w:rPr>
        <w:t>, représentée par son Délégué Syndical, XXXX,</w:t>
      </w:r>
    </w:p>
    <w:p>
      <w:pPr>
        <w:pStyle w:val="Normal"/>
        <w:autoSpaceDE w:val="false"/>
        <w:spacing w:lineRule="auto" w:line="360"/>
        <w:jc w:val="right"/>
        <w:rPr>
          <w:rFonts w:ascii="Calibri" w:hAnsi="Calibri" w:cs="Arial"/>
          <w:b/>
          <w:b/>
          <w:bCs/>
          <w:color w:val="000000"/>
          <w:sz w:val="18"/>
          <w:szCs w:val="18"/>
        </w:rPr>
      </w:pPr>
      <w:r>
        <w:rPr>
          <w:rFonts w:cs="Arial" w:ascii="Calibri" w:hAnsi="Calibri"/>
          <w:b/>
          <w:bCs/>
          <w:color w:val="000000"/>
          <w:sz w:val="18"/>
          <w:szCs w:val="18"/>
        </w:rPr>
        <w:t>D'AUTRE PART,</w:t>
      </w:r>
    </w:p>
    <w:p>
      <w:pPr>
        <w:pStyle w:val="Normal"/>
        <w:autoSpaceDE w:val="false"/>
        <w:rPr>
          <w:rFonts w:ascii="Calibri" w:hAnsi="Calibri" w:cs="Arial"/>
          <w:b/>
          <w:b/>
          <w:bCs/>
          <w:color w:val="000081"/>
          <w:sz w:val="18"/>
          <w:szCs w:val="18"/>
        </w:rPr>
      </w:pPr>
      <w:r>
        <w:rPr>
          <w:rFonts w:cs="Arial" w:ascii="Calibri" w:hAnsi="Calibri"/>
          <w:b/>
          <w:bCs/>
          <w:color w:val="000081"/>
          <w:sz w:val="18"/>
          <w:szCs w:val="18"/>
        </w:rPr>
      </w:r>
    </w:p>
    <w:p>
      <w:pPr>
        <w:pStyle w:val="Heading2"/>
        <w:numPr>
          <w:ilvl w:val="1"/>
          <w:numId w:val="1"/>
        </w:numPr>
        <w:spacing w:lineRule="auto" w:line="360"/>
        <w:jc w:val="center"/>
        <w:rPr>
          <w:rFonts w:ascii="Calibri" w:hAnsi="Calibri" w:cs="Calibri"/>
          <w:shadow/>
          <w:color w:val="000080"/>
          <w:sz w:val="22"/>
          <w:szCs w:val="22"/>
        </w:rPr>
      </w:pPr>
      <w:r>
        <w:rPr>
          <w:rFonts w:cs="Calibri" w:ascii="Calibri" w:hAnsi="Calibri"/>
          <w:shadow/>
          <w:color w:val="000080"/>
          <w:sz w:val="22"/>
          <w:szCs w:val="22"/>
        </w:rPr>
        <w:t>PREAMBULE</w:t>
      </w:r>
    </w:p>
    <w:p>
      <w:pPr>
        <w:pStyle w:val="Normal"/>
        <w:spacing w:lineRule="auto" w:line="360" w:before="100" w:after="100"/>
        <w:jc w:val="both"/>
        <w:rPr>
          <w:rFonts w:ascii="Calibri" w:hAnsi="Calibri" w:cs="Calibri"/>
          <w:sz w:val="18"/>
          <w:szCs w:val="18"/>
        </w:rPr>
      </w:pPr>
      <w:r>
        <w:rPr>
          <w:rFonts w:cs="Calibri" w:ascii="Calibri" w:hAnsi="Calibri"/>
          <w:sz w:val="18"/>
          <w:szCs w:val="18"/>
        </w:rPr>
        <w:t>Conformément aux dispositions du code du Travail, une négociation s’est engagée entre la Direction et les organisations syndicales représentatives dans l'établissement.</w:t>
      </w:r>
    </w:p>
    <w:p>
      <w:pPr>
        <w:pStyle w:val="Normal"/>
        <w:spacing w:lineRule="auto" w:line="360" w:before="100" w:after="100"/>
        <w:jc w:val="both"/>
        <w:rPr>
          <w:rFonts w:ascii="Calibri" w:hAnsi="Calibri" w:cs="Calibri"/>
          <w:sz w:val="18"/>
          <w:szCs w:val="18"/>
        </w:rPr>
      </w:pPr>
      <w:r>
        <w:rPr>
          <w:rFonts w:cs="Calibri" w:ascii="Calibri" w:hAnsi="Calibri"/>
          <w:sz w:val="18"/>
          <w:szCs w:val="18"/>
        </w:rPr>
        <w:t>Après deux réunions, les parties sont convenues de conclure un  avenant aux accords existants et notamment l’accord d’Etablissement intervenu le 2 décembre 2006 en application des accords LMDI sur les points traités ci-après, le reste des accords demeurant inchangés.</w:t>
      </w:r>
    </w:p>
    <w:p>
      <w:pPr>
        <w:pStyle w:val="Heading2"/>
        <w:numPr>
          <w:ilvl w:val="1"/>
          <w:numId w:val="1"/>
        </w:numPr>
        <w:spacing w:lineRule="auto" w:line="360"/>
        <w:rPr/>
      </w:pPr>
      <w:r>
        <w:rPr>
          <w:rFonts w:cs="Calibri" w:ascii="Calibri" w:hAnsi="Calibri"/>
          <w:shadow/>
          <w:color w:val="000080"/>
          <w:sz w:val="22"/>
          <w:szCs w:val="22"/>
        </w:rPr>
        <w:t>ARTICLE 1 – CHAMP D'APPLICATION</w:t>
      </w:r>
    </w:p>
    <w:p>
      <w:pPr>
        <w:pStyle w:val="Normal"/>
        <w:spacing w:lineRule="auto" w:line="360" w:before="100" w:after="100"/>
        <w:jc w:val="both"/>
        <w:rPr>
          <w:rFonts w:ascii="Calibri" w:hAnsi="Calibri" w:cs="Calibri"/>
          <w:sz w:val="18"/>
          <w:szCs w:val="18"/>
        </w:rPr>
      </w:pPr>
      <w:r>
        <w:rPr>
          <w:rFonts w:cs="Calibri" w:ascii="Calibri" w:hAnsi="Calibri"/>
          <w:sz w:val="18"/>
          <w:szCs w:val="18"/>
        </w:rPr>
        <w:t>Les dispositions du présent accord sont applicables à l'ensemble des salariés catégorie de l'établissement de SAFEN CHOLET, à l’exception des salariés personnels de structure de l’établissement, non postés, responsable de site et méthodes, secrétariat.</w:t>
      </w:r>
    </w:p>
    <w:p>
      <w:pPr>
        <w:pStyle w:val="Heading2"/>
        <w:numPr>
          <w:ilvl w:val="1"/>
          <w:numId w:val="1"/>
        </w:numPr>
        <w:spacing w:lineRule="auto" w:line="360"/>
        <w:rPr>
          <w:rFonts w:ascii="Calibri" w:hAnsi="Calibri" w:cs="Calibri"/>
          <w:shadow/>
          <w:color w:val="000080"/>
          <w:sz w:val="22"/>
          <w:szCs w:val="22"/>
        </w:rPr>
      </w:pPr>
      <w:r>
        <w:rPr>
          <w:rFonts w:cs="Calibri" w:ascii="Calibri" w:hAnsi="Calibri"/>
          <w:shadow/>
          <w:color w:val="000080"/>
          <w:sz w:val="22"/>
          <w:szCs w:val="22"/>
        </w:rPr>
        <w:t>ARTICLE 2 - AUGMENTATION DES SALAIRES</w:t>
      </w:r>
    </w:p>
    <w:p>
      <w:pPr>
        <w:pStyle w:val="Normal"/>
        <w:spacing w:lineRule="auto" w:line="360" w:before="100" w:after="100"/>
        <w:jc w:val="both"/>
        <w:rPr>
          <w:rFonts w:ascii="Calibri" w:hAnsi="Calibri" w:cs="Calibri"/>
          <w:sz w:val="18"/>
          <w:szCs w:val="18"/>
        </w:rPr>
      </w:pPr>
      <w:r>
        <w:rPr>
          <w:rFonts w:cs="Calibri" w:ascii="Calibri" w:hAnsi="Calibri"/>
          <w:sz w:val="18"/>
          <w:szCs w:val="18"/>
        </w:rPr>
        <w:t>A compter du 1</w:t>
      </w:r>
      <w:r>
        <w:rPr>
          <w:rFonts w:cs="Calibri" w:ascii="Calibri" w:hAnsi="Calibri"/>
          <w:sz w:val="18"/>
          <w:szCs w:val="18"/>
          <w:vertAlign w:val="superscript"/>
        </w:rPr>
        <w:t xml:space="preserve">er </w:t>
      </w:r>
      <w:r>
        <w:rPr>
          <w:rFonts w:cs="Calibri" w:ascii="Calibri" w:hAnsi="Calibri"/>
          <w:sz w:val="18"/>
          <w:szCs w:val="18"/>
        </w:rPr>
        <w:t>janvier 2018, la grille des salaires telle qu’appliquée au sein de l’agence de SAFEN CHOLET au mois de Octobre 2017 sera augmentée de 4 % sur les taux horaires bruts de base au 1</w:t>
      </w:r>
      <w:r>
        <w:rPr>
          <w:rFonts w:cs="Calibri" w:ascii="Calibri" w:hAnsi="Calibri"/>
          <w:sz w:val="18"/>
          <w:szCs w:val="18"/>
          <w:vertAlign w:val="superscript"/>
        </w:rPr>
        <w:t>er</w:t>
      </w:r>
      <w:r>
        <w:rPr>
          <w:rFonts w:cs="Calibri" w:ascii="Calibri" w:hAnsi="Calibri"/>
          <w:sz w:val="18"/>
          <w:szCs w:val="18"/>
        </w:rPr>
        <w:t xml:space="preserve"> janvier 2018.</w:t>
      </w:r>
    </w:p>
    <w:p>
      <w:pPr>
        <w:pStyle w:val="Normal"/>
        <w:spacing w:lineRule="auto" w:line="360" w:before="100" w:after="100"/>
        <w:jc w:val="both"/>
        <w:rPr/>
      </w:pPr>
      <w:r>
        <w:rPr>
          <w:rFonts w:cs="Calibri" w:ascii="Calibri" w:hAnsi="Calibri"/>
          <w:sz w:val="18"/>
          <w:szCs w:val="18"/>
        </w:rPr>
        <w:t>Cette même grille sera également augmentée de 0.5% au 1</w:t>
      </w:r>
      <w:r>
        <w:rPr>
          <w:rFonts w:cs="Calibri" w:ascii="Calibri" w:hAnsi="Calibri"/>
          <w:sz w:val="18"/>
          <w:szCs w:val="18"/>
          <w:vertAlign w:val="superscript"/>
        </w:rPr>
        <w:t>er</w:t>
      </w:r>
      <w:r>
        <w:rPr>
          <w:rFonts w:cs="Calibri" w:ascii="Calibri" w:hAnsi="Calibri"/>
          <w:sz w:val="18"/>
          <w:szCs w:val="18"/>
        </w:rPr>
        <w:t xml:space="preserve"> juillet 2018 ;</w:t>
      </w:r>
    </w:p>
    <w:p>
      <w:pPr>
        <w:pStyle w:val="Normal"/>
        <w:spacing w:lineRule="auto" w:line="360" w:before="100" w:after="100"/>
        <w:jc w:val="both"/>
        <w:rPr>
          <w:rFonts w:ascii="Calibri" w:hAnsi="Calibri" w:cs="Calibri"/>
          <w:sz w:val="18"/>
          <w:szCs w:val="18"/>
        </w:rPr>
      </w:pPr>
      <w:r>
        <w:rPr>
          <w:rFonts w:cs="Calibri" w:ascii="Calibri" w:hAnsi="Calibri"/>
          <w:sz w:val="18"/>
          <w:szCs w:val="18"/>
        </w:rPr>
        <w:t>En contrepartie, et par avenant aux accords en vigueur, il est convenu que les pauses journalières du personnel seront réduites comme suit :</w:t>
      </w:r>
    </w:p>
    <w:p>
      <w:pPr>
        <w:pStyle w:val="Normal"/>
        <w:numPr>
          <w:ilvl w:val="0"/>
          <w:numId w:val="2"/>
        </w:numPr>
        <w:spacing w:lineRule="auto" w:line="360" w:before="100" w:after="100"/>
        <w:jc w:val="both"/>
        <w:rPr>
          <w:rFonts w:ascii="Calibri" w:hAnsi="Calibri" w:cs="Calibri"/>
          <w:sz w:val="18"/>
          <w:szCs w:val="18"/>
        </w:rPr>
      </w:pPr>
      <w:r>
        <w:rPr>
          <w:rFonts w:cs="Calibri" w:ascii="Calibri" w:hAnsi="Calibri"/>
          <w:sz w:val="18"/>
          <w:szCs w:val="18"/>
        </w:rPr>
        <w:t>suppression de 5 mn sur le temps d’habillage de 10 mn en début de vacation, qui ne sera donc plus que de 5 mn,</w:t>
      </w:r>
    </w:p>
    <w:p>
      <w:pPr>
        <w:pStyle w:val="Normal"/>
        <w:numPr>
          <w:ilvl w:val="0"/>
          <w:numId w:val="2"/>
        </w:numPr>
        <w:spacing w:lineRule="auto" w:line="360" w:before="100" w:after="100"/>
        <w:jc w:val="both"/>
        <w:rPr>
          <w:rFonts w:ascii="Calibri" w:hAnsi="Calibri" w:cs="Calibri"/>
          <w:sz w:val="18"/>
          <w:szCs w:val="18"/>
        </w:rPr>
      </w:pPr>
      <w:r>
        <w:rPr>
          <w:rFonts w:cs="Calibri" w:ascii="Calibri" w:hAnsi="Calibri"/>
          <w:sz w:val="18"/>
          <w:szCs w:val="18"/>
        </w:rPr>
        <w:t>suppression de la première pause matinale de 15 minutes.</w:t>
      </w:r>
    </w:p>
    <w:p>
      <w:pPr>
        <w:pStyle w:val="Normal"/>
        <w:spacing w:lineRule="auto" w:line="360" w:before="100" w:after="100"/>
        <w:ind w:left="720" w:hanging="0"/>
        <w:jc w:val="both"/>
        <w:rPr>
          <w:rFonts w:ascii="Calibri" w:hAnsi="Calibri" w:cs="Calibri"/>
          <w:sz w:val="18"/>
          <w:szCs w:val="18"/>
        </w:rPr>
      </w:pPr>
      <w:r>
        <w:rPr>
          <w:rFonts w:cs="Calibri" w:ascii="Calibri" w:hAnsi="Calibri"/>
          <w:sz w:val="18"/>
          <w:szCs w:val="18"/>
        </w:rPr>
        <w:t>Ainsi, les pauses de la journée seront organisées comme suit :</w:t>
      </w:r>
    </w:p>
    <w:p>
      <w:pPr>
        <w:pStyle w:val="Normal"/>
        <w:numPr>
          <w:ilvl w:val="0"/>
          <w:numId w:val="3"/>
        </w:numPr>
        <w:rPr>
          <w:rFonts w:ascii="Calibri" w:hAnsi="Calibri" w:cs="Calibri"/>
          <w:sz w:val="18"/>
          <w:szCs w:val="18"/>
        </w:rPr>
      </w:pPr>
      <w:r>
        <w:rPr>
          <w:rFonts w:cs="Calibri" w:ascii="Calibri" w:hAnsi="Calibri"/>
          <w:sz w:val="18"/>
          <w:szCs w:val="18"/>
        </w:rPr>
        <w:t>5mn d’habillage à la prise de poste,</w:t>
      </w:r>
    </w:p>
    <w:p>
      <w:pPr>
        <w:pStyle w:val="Normal"/>
        <w:numPr>
          <w:ilvl w:val="0"/>
          <w:numId w:val="3"/>
        </w:numPr>
        <w:rPr>
          <w:rFonts w:ascii="Calibri" w:hAnsi="Calibri" w:cs="Calibri"/>
          <w:sz w:val="18"/>
          <w:szCs w:val="18"/>
        </w:rPr>
      </w:pPr>
      <w:r>
        <w:rPr>
          <w:rFonts w:cs="Calibri" w:ascii="Calibri" w:hAnsi="Calibri"/>
          <w:sz w:val="18"/>
          <w:szCs w:val="18"/>
        </w:rPr>
        <w:t xml:space="preserve">30 mn casse-croute </w:t>
      </w:r>
    </w:p>
    <w:p>
      <w:pPr>
        <w:pStyle w:val="Normal"/>
        <w:numPr>
          <w:ilvl w:val="0"/>
          <w:numId w:val="3"/>
        </w:numPr>
        <w:rPr>
          <w:rFonts w:ascii="Calibri" w:hAnsi="Calibri" w:cs="Calibri"/>
          <w:sz w:val="18"/>
          <w:szCs w:val="18"/>
        </w:rPr>
      </w:pPr>
      <w:r>
        <w:rPr>
          <w:rFonts w:cs="Calibri" w:ascii="Calibri" w:hAnsi="Calibri"/>
          <w:sz w:val="18"/>
          <w:szCs w:val="18"/>
        </w:rPr>
        <w:t>15 mn de pause</w:t>
      </w:r>
    </w:p>
    <w:p>
      <w:pPr>
        <w:pStyle w:val="Normal"/>
        <w:numPr>
          <w:ilvl w:val="0"/>
          <w:numId w:val="3"/>
        </w:numPr>
        <w:rPr/>
      </w:pPr>
      <w:r>
        <w:rPr>
          <w:rFonts w:cs="Calibri" w:ascii="Calibri" w:hAnsi="Calibri"/>
          <w:sz w:val="18"/>
          <w:szCs w:val="18"/>
        </w:rPr>
        <w:t>10 mn déshabillage en sortie de poste.</w:t>
      </w:r>
    </w:p>
    <w:p>
      <w:pPr>
        <w:pStyle w:val="Normal"/>
        <w:rPr>
          <w:rFonts w:ascii="Calibri" w:hAnsi="Calibri" w:cs="Calibri"/>
          <w:sz w:val="18"/>
          <w:szCs w:val="18"/>
        </w:rPr>
      </w:pPr>
      <w:r>
        <w:rPr>
          <w:rFonts w:cs="Calibri" w:ascii="Calibri" w:hAnsi="Calibri"/>
          <w:sz w:val="18"/>
          <w:szCs w:val="18"/>
        </w:rPr>
      </w:r>
    </w:p>
    <w:p>
      <w:pPr>
        <w:pStyle w:val="Heading2"/>
        <w:numPr>
          <w:ilvl w:val="1"/>
          <w:numId w:val="1"/>
        </w:numPr>
        <w:spacing w:lineRule="auto" w:line="360"/>
        <w:rPr>
          <w:rFonts w:ascii="Calibri" w:hAnsi="Calibri" w:cs="Calibri"/>
          <w:shadow/>
          <w:color w:val="000080"/>
          <w:sz w:val="22"/>
          <w:szCs w:val="22"/>
        </w:rPr>
      </w:pPr>
      <w:r>
        <w:rPr>
          <w:rFonts w:cs="Calibri" w:ascii="Calibri" w:hAnsi="Calibri"/>
          <w:shadow/>
          <w:color w:val="000080"/>
          <w:sz w:val="22"/>
          <w:szCs w:val="22"/>
        </w:rPr>
        <w:t>ARTICLE 3 – GROUPE DE TRAVAIL</w:t>
      </w:r>
    </w:p>
    <w:p>
      <w:pPr>
        <w:pStyle w:val="Normal"/>
        <w:spacing w:lineRule="auto" w:line="360" w:before="100" w:after="100"/>
        <w:jc w:val="both"/>
        <w:rPr>
          <w:rFonts w:ascii="Calibri" w:hAnsi="Calibri" w:cs="Calibri"/>
          <w:sz w:val="18"/>
          <w:szCs w:val="18"/>
        </w:rPr>
      </w:pPr>
      <w:r>
        <w:rPr>
          <w:rFonts w:cs="Calibri" w:ascii="Calibri" w:hAnsi="Calibri"/>
          <w:sz w:val="18"/>
          <w:szCs w:val="18"/>
        </w:rPr>
        <w:t>La direction fait part de son accord afin d’ouvrir un groupe de travail en vue de  mener une réflexion devant déboucher sur des actions constructives concernant l’organisation du travail, la qualité de vie au travail au sein de l’Etablissement.</w:t>
      </w:r>
    </w:p>
    <w:p>
      <w:pPr>
        <w:pStyle w:val="Heading2"/>
        <w:numPr>
          <w:ilvl w:val="1"/>
          <w:numId w:val="1"/>
        </w:numPr>
        <w:spacing w:lineRule="auto" w:line="360"/>
        <w:rPr/>
      </w:pPr>
      <w:r>
        <w:rPr>
          <w:rFonts w:cs="Calibri" w:ascii="Calibri" w:hAnsi="Calibri"/>
          <w:shadow/>
          <w:color w:val="000080"/>
          <w:sz w:val="22"/>
          <w:szCs w:val="22"/>
        </w:rPr>
        <w:t>ARTICLE 4 – PRISE D’EFFET - ADHESION</w:t>
      </w:r>
    </w:p>
    <w:p>
      <w:pPr>
        <w:pStyle w:val="Normal"/>
        <w:spacing w:lineRule="auto" w:line="360" w:before="100" w:after="100"/>
        <w:jc w:val="both"/>
        <w:rPr>
          <w:rFonts w:ascii="Calibri" w:hAnsi="Calibri" w:cs="Calibri"/>
          <w:sz w:val="18"/>
          <w:szCs w:val="18"/>
        </w:rPr>
      </w:pPr>
      <w:r>
        <w:rPr>
          <w:rFonts w:cs="Calibri" w:ascii="Calibri" w:hAnsi="Calibri"/>
          <w:sz w:val="18"/>
          <w:szCs w:val="18"/>
        </w:rPr>
        <w:t>Le présent accord prendra effet, sous réserve de sa signature par une ou plusieurs organisations syndicales représentant ensemble plus de 50% des voix exprimées au 1</w:t>
      </w:r>
      <w:r>
        <w:rPr>
          <w:rFonts w:cs="Calibri" w:ascii="Calibri" w:hAnsi="Calibri"/>
          <w:sz w:val="18"/>
          <w:szCs w:val="18"/>
          <w:vertAlign w:val="superscript"/>
        </w:rPr>
        <w:t>er</w:t>
      </w:r>
      <w:r>
        <w:rPr>
          <w:rFonts w:cs="Calibri" w:ascii="Calibri" w:hAnsi="Calibri"/>
          <w:sz w:val="18"/>
          <w:szCs w:val="18"/>
        </w:rPr>
        <w:t xml:space="preserve"> tour des élections CE, ou sous réserve de ratification par référendum dans le cas où il serait signé par une ou plusieurs organisations syndicales représentant plus de 30% des voix exprimées dans les mêmes conditions.</w:t>
      </w:r>
    </w:p>
    <w:p>
      <w:pPr>
        <w:pStyle w:val="Normal"/>
        <w:spacing w:lineRule="auto" w:line="360" w:before="100" w:after="100"/>
        <w:jc w:val="both"/>
        <w:rPr>
          <w:rFonts w:ascii="Calibri" w:hAnsi="Calibri" w:cs="Calibri"/>
          <w:sz w:val="18"/>
          <w:szCs w:val="18"/>
        </w:rPr>
      </w:pPr>
      <w:r>
        <w:rPr>
          <w:rFonts w:cs="Calibri" w:ascii="Calibri" w:hAnsi="Calibri"/>
          <w:sz w:val="18"/>
          <w:szCs w:val="18"/>
        </w:rPr>
        <w:t>Conformément aux dispositions du Code du travail, toute organisation syndicale de salariés représentative dans l'entreprise, qui n'est pas signataire du présent accord, pourra y adhérer ultérieurement. L'adhésion produira effet à partir du jour qui suivra celui de son dépôt au secrétariat du greffe du conseil de prud'hommes compétent et à la DIRECCTE. Notification devra également en être faite, dans le délai de huit jours, par lettre recommandée, aux parties signataires.</w:t>
      </w:r>
    </w:p>
    <w:p>
      <w:pPr>
        <w:pStyle w:val="Normal"/>
        <w:autoSpaceDE w:val="false"/>
        <w:spacing w:lineRule="auto" w:line="360"/>
        <w:rPr>
          <w:rFonts w:ascii="Calibri" w:hAnsi="Calibri" w:cs="Arial"/>
          <w:color w:val="000000"/>
          <w:sz w:val="18"/>
          <w:szCs w:val="18"/>
        </w:rPr>
      </w:pPr>
      <w:r>
        <w:rPr>
          <w:rFonts w:cs="Arial" w:ascii="Calibri" w:hAnsi="Calibri"/>
          <w:color w:val="000000"/>
          <w:sz w:val="18"/>
          <w:szCs w:val="18"/>
        </w:rPr>
      </w:r>
    </w:p>
    <w:p>
      <w:pPr>
        <w:pStyle w:val="Heading2"/>
        <w:numPr>
          <w:ilvl w:val="1"/>
          <w:numId w:val="1"/>
        </w:numPr>
        <w:spacing w:lineRule="auto" w:line="360"/>
        <w:rPr/>
      </w:pPr>
      <w:r>
        <w:rPr>
          <w:rFonts w:cs="Calibri" w:ascii="Calibri" w:hAnsi="Calibri"/>
          <w:shadow/>
          <w:color w:val="000080"/>
          <w:sz w:val="22"/>
          <w:szCs w:val="22"/>
        </w:rPr>
        <w:t>ARTICLE 5 - MODALITES DE REVISION ET DE DENONCIATION</w:t>
      </w:r>
    </w:p>
    <w:p>
      <w:pPr>
        <w:pStyle w:val="Normal"/>
        <w:spacing w:lineRule="auto" w:line="360" w:before="100" w:after="100"/>
        <w:jc w:val="both"/>
        <w:rPr/>
      </w:pPr>
      <w:r>
        <w:rPr>
          <w:rFonts w:cs="Calibri" w:ascii="Calibri" w:hAnsi="Calibri"/>
          <w:sz w:val="18"/>
          <w:szCs w:val="18"/>
        </w:rPr>
        <w:t>Le présent accord pourra être révisé à tout moment pendant sa période d'application, par l'une ou l'autre des parties. Toute modification fera l’objet d’un avenant dans les conditions et délais prévus par le Code du travail. Le présent accord pourra également faire l’objet d'une dénonciation dans les conditions prévues par les dispositions légales en vigueur sous réserve de respecter un préavis de 3 mois.</w:t>
      </w:r>
    </w:p>
    <w:p>
      <w:pPr>
        <w:pStyle w:val="Normal"/>
        <w:autoSpaceDE w:val="false"/>
        <w:spacing w:lineRule="auto" w:line="360"/>
        <w:rPr>
          <w:rFonts w:ascii="Calibri" w:hAnsi="Calibri" w:cs="Arial"/>
          <w:b/>
          <w:b/>
          <w:bCs/>
          <w:color w:val="000081"/>
          <w:sz w:val="18"/>
          <w:szCs w:val="18"/>
        </w:rPr>
      </w:pPr>
      <w:r>
        <w:rPr>
          <w:rFonts w:cs="Arial" w:ascii="Calibri" w:hAnsi="Calibri"/>
          <w:b/>
          <w:bCs/>
          <w:color w:val="000081"/>
          <w:sz w:val="18"/>
          <w:szCs w:val="18"/>
        </w:rPr>
      </w:r>
    </w:p>
    <w:p>
      <w:pPr>
        <w:pStyle w:val="Heading2"/>
        <w:numPr>
          <w:ilvl w:val="1"/>
          <w:numId w:val="1"/>
        </w:numPr>
        <w:spacing w:lineRule="auto" w:line="360"/>
        <w:rPr/>
      </w:pPr>
      <w:r>
        <w:rPr>
          <w:rFonts w:cs="Calibri" w:ascii="Calibri" w:hAnsi="Calibri"/>
          <w:shadow/>
          <w:color w:val="000080"/>
          <w:sz w:val="22"/>
          <w:szCs w:val="22"/>
        </w:rPr>
        <w:t>ARTICLE 6 - FORMALITES DE DEPOT</w:t>
      </w:r>
    </w:p>
    <w:p>
      <w:pPr>
        <w:pStyle w:val="Normal"/>
        <w:spacing w:lineRule="auto" w:line="360" w:before="100" w:after="100"/>
        <w:jc w:val="both"/>
        <w:rPr/>
      </w:pPr>
      <w:r>
        <w:rPr>
          <w:rFonts w:cs="Calibri" w:ascii="Calibri" w:hAnsi="Calibri"/>
          <w:sz w:val="18"/>
          <w:szCs w:val="18"/>
        </w:rPr>
        <w:t>Conformément aux dispositions légales, le texte du présent accord sera déposé auprès de la DIRECCTE de Cholet  et du Secrétariat du greffe du Conseil des Prud'hommes compétent.</w:t>
      </w:r>
    </w:p>
    <w:p>
      <w:pPr>
        <w:pStyle w:val="Normal"/>
        <w:spacing w:lineRule="auto" w:line="360" w:before="100" w:after="100"/>
        <w:jc w:val="both"/>
        <w:rPr>
          <w:rFonts w:ascii="Calibri" w:hAnsi="Calibri" w:cs="Calibri"/>
          <w:sz w:val="18"/>
          <w:szCs w:val="18"/>
        </w:rPr>
      </w:pPr>
      <w:r>
        <w:rPr>
          <w:rFonts w:cs="Calibri" w:ascii="Calibri" w:hAnsi="Calibri"/>
          <w:sz w:val="18"/>
          <w:szCs w:val="18"/>
        </w:rPr>
        <w:t xml:space="preserve">FAIT A CHOLET, LE  </w:t>
      </w:r>
    </w:p>
    <w:p>
      <w:pPr>
        <w:pStyle w:val="Normal"/>
        <w:spacing w:lineRule="auto" w:line="360" w:before="100" w:after="100"/>
        <w:jc w:val="both"/>
        <w:rPr/>
      </w:pPr>
      <w:r>
        <w:rPr/>
        <w:t>En 10 exemplaires originaux</w:t>
      </w:r>
    </w:p>
    <w:tbl>
      <w:tblPr>
        <w:tblW w:w="922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70"/>
        <w:gridCol w:w="3071"/>
        <w:gridCol w:w="3081"/>
      </w:tblGrid>
      <w:tr>
        <w:trPr/>
        <w:tc>
          <w:tcPr>
            <w:tcW w:w="30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NOMS</w:t>
            </w:r>
          </w:p>
        </w:tc>
        <w:tc>
          <w:tcPr>
            <w:tcW w:w="30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QUALITE</w:t>
            </w:r>
          </w:p>
        </w:tc>
        <w:tc>
          <w:tcPr>
            <w:tcW w:w="3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SIGNATURE</w:t>
            </w:r>
          </w:p>
        </w:tc>
      </w:tr>
      <w:tr>
        <w:trPr>
          <w:trHeight w:val="685" w:hRule="atLeast"/>
        </w:trPr>
        <w:tc>
          <w:tcPr>
            <w:tcW w:w="30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XXXX</w:t>
            </w:r>
          </w:p>
        </w:tc>
        <w:tc>
          <w:tcPr>
            <w:tcW w:w="30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Délégué syndical CFDT</w:t>
            </w:r>
          </w:p>
        </w:tc>
        <w:tc>
          <w:tcPr>
            <w:tcW w:w="3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autoSpaceDE w:val="false"/>
              <w:snapToGrid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r>
          </w:p>
        </w:tc>
      </w:tr>
      <w:tr>
        <w:trPr>
          <w:trHeight w:val="709" w:hRule="atLeast"/>
        </w:trPr>
        <w:tc>
          <w:tcPr>
            <w:tcW w:w="30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XXXX</w:t>
            </w:r>
          </w:p>
        </w:tc>
        <w:tc>
          <w:tcPr>
            <w:tcW w:w="30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Délégué syndical CGT</w:t>
            </w:r>
          </w:p>
        </w:tc>
        <w:tc>
          <w:tcPr>
            <w:tcW w:w="3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autoSpaceDE w:val="false"/>
              <w:snapToGrid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r>
          </w:p>
        </w:tc>
      </w:tr>
      <w:tr>
        <w:trPr>
          <w:trHeight w:val="692" w:hRule="atLeast"/>
        </w:trPr>
        <w:tc>
          <w:tcPr>
            <w:tcW w:w="30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XXXX</w:t>
            </w:r>
          </w:p>
        </w:tc>
        <w:tc>
          <w:tcPr>
            <w:tcW w:w="30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Pour l'établissement SAFEN Logistique CHOLET</w:t>
            </w:r>
          </w:p>
        </w:tc>
        <w:tc>
          <w:tcPr>
            <w:tcW w:w="3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autoSpaceDE w:val="false"/>
              <w:snapToGrid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r>
          </w:p>
        </w:tc>
      </w:tr>
      <w:tr>
        <w:trPr>
          <w:trHeight w:val="701" w:hRule="atLeast"/>
        </w:trPr>
        <w:tc>
          <w:tcPr>
            <w:tcW w:w="307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XXXX</w:t>
            </w:r>
          </w:p>
        </w:tc>
        <w:tc>
          <w:tcPr>
            <w:tcW w:w="307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autoSpaceDE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t>DRH LOGISTIQUE</w:t>
            </w:r>
          </w:p>
        </w:tc>
        <w:tc>
          <w:tcPr>
            <w:tcW w:w="30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autoSpaceDE w:val="false"/>
              <w:snapToGrid w:val="false"/>
              <w:spacing w:lineRule="auto" w:line="360"/>
              <w:jc w:val="center"/>
              <w:rPr>
                <w:rFonts w:ascii="Calibri" w:hAnsi="Calibri" w:cs="Arial"/>
                <w:b/>
                <w:b/>
                <w:bCs/>
                <w:color w:val="000000"/>
                <w:sz w:val="18"/>
                <w:szCs w:val="18"/>
              </w:rPr>
            </w:pPr>
            <w:r>
              <w:rPr>
                <w:rFonts w:cs="Arial" w:ascii="Calibri" w:hAnsi="Calibri"/>
                <w:b/>
                <w:bCs/>
                <w:color w:val="000000"/>
                <w:sz w:val="18"/>
                <w:szCs w:val="18"/>
              </w:rPr>
            </w:r>
          </w:p>
        </w:tc>
      </w:tr>
    </w:tbl>
    <w:p>
      <w:pPr>
        <w:pStyle w:val="Normal"/>
        <w:autoSpaceDE w:val="false"/>
        <w:spacing w:lineRule="auto" w:line="360"/>
        <w:rPr>
          <w:rFonts w:cs="Arial"/>
          <w:color w:val="000000"/>
          <w:sz w:val="18"/>
          <w:szCs w:val="18"/>
        </w:rPr>
      </w:pPr>
      <w:bookmarkStart w:id="2" w:name="_PictureBullets"/>
      <w:bookmarkStart w:id="3" w:name="_PictureBullets"/>
      <w:bookmarkEnd w:id="3"/>
      <w:r>
        <w:rPr>
          <w:vanish/>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Gothic">
    <w:charset w:val="00"/>
    <w:family w:val="swiss"/>
    <w:pitch w:val="variable"/>
  </w:font>
  <w:font w:name="Wingdings">
    <w:charset w:val="02"/>
    <w:family w:val="auto"/>
    <w:pitch w:val="variable"/>
  </w:font>
  <w:font w:name="Courier New">
    <w:charset w:val="00"/>
    <w:family w:val="modern"/>
    <w:pitch w:val="default"/>
  </w:font>
  <w:font w:name="Symbol">
    <w:charset w:val="01"/>
    <w:family w:val="roman"/>
    <w:pitch w:val="variable"/>
  </w:font>
  <w:font w:name="Calibri">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eastAsia="Calibri" w:cs="Calibri" w:ascii="Calibri" w:hAnsi="Calibri"/>
        <w:sz w:val="18"/>
        <w:szCs w:val="18"/>
      </w:rPr>
      <w:t xml:space="preserve"> </w:t>
    </w:r>
    <w:r>
      <w:rPr>
        <w:rFonts w:cs="Calibri" w:ascii="Calibri" w:hAnsi="Calibri"/>
        <w:sz w:val="18"/>
        <w:szCs w:val="18"/>
      </w:rPr>
      <w:t>Accord NAO 2017</w:t>
    </w:r>
  </w:p>
  <w:p>
    <w:pPr>
      <w:pStyle w:val="Footer"/>
      <w:rPr/>
    </w:pPr>
    <w:r>
      <w:rPr>
        <w:rFonts w:eastAsia="Calibri" w:cs="Calibri" w:ascii="Calibri" w:hAnsi="Calibri"/>
        <w:sz w:val="18"/>
        <w:szCs w:val="18"/>
      </w:rPr>
      <w:t xml:space="preserve"> </w:t>
    </w:r>
    <w:r>
      <w:rPr>
        <w:rFonts w:cs="Calibri" w:ascii="Calibri" w:hAnsi="Calibri"/>
        <w:sz w:val="18"/>
        <w:szCs w:val="18"/>
      </w:rPr>
      <w:t>SAFEN CHOLET</w:t>
    </w:r>
    <w:r>
      <w:rPr>
        <w:rStyle w:val="PageNumber"/>
        <w:rFonts w:cs="Calibri" w:ascii="Calibri" w:hAnsi="Calibri"/>
        <w:sz w:val="18"/>
        <w:szCs w:val="1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ind w:left="720" w:hanging="360"/>
      </w:pPr>
      <w:rPr>
        <w:rFonts w:ascii="Calibri" w:hAnsi="Calibri" w:cs="Calibri" w:hint="default"/>
        <w:rFonts w:cs="Times New Roman"/>
      </w:rPr>
    </w:lvl>
  </w:abstractNum>
  <w:abstractNum w:abstractNumId="3">
    <w:lvl w:ilvl="0">
      <w:start w:val="1"/>
      <w:numFmt w:val="bullet"/>
      <w:lvlText w:val=""/>
      <w:lvlJc w:val="left"/>
      <w:pPr>
        <w:ind w:left="720" w:hanging="360"/>
      </w:pPr>
      <w:rPr>
        <w:rFonts w:ascii="Symbol" w:hAnsi="Symbol" w:cs="Symbol" w:hint="default"/>
        <w:sz w:val="18"/>
        <w:szCs w:val="18"/>
        <w:rFonts w:cs="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Century Gothic" w:hAnsi="Century Gothic" w:eastAsia="Times New Roman" w:cs="Century Gothic"/>
      <w:color w:val="auto"/>
      <w:sz w:val="20"/>
      <w:szCs w:val="20"/>
      <w:lang w:val="fr-FR" w:bidi="ar-SA" w:eastAsia="zh-CN"/>
    </w:rPr>
  </w:style>
  <w:style w:type="paragraph" w:styleId="Heading2">
    <w:name w:val="Heading 2"/>
    <w:basedOn w:val="Normal"/>
    <w:next w:val="TextBody"/>
    <w:qFormat/>
    <w:pPr>
      <w:keepNext/>
      <w:numPr>
        <w:ilvl w:val="1"/>
        <w:numId w:val="1"/>
      </w:numPr>
      <w:jc w:val="both"/>
      <w:outlineLvl w:val="1"/>
      <w:outlineLvl w:val="1"/>
    </w:pPr>
    <w:rPr>
      <w:b/>
      <w:bCs/>
      <w:u w:val="single"/>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cs="Wingdings"/>
      <w:color w:val="0000FF"/>
    </w:rPr>
  </w:style>
  <w:style w:type="character" w:styleId="WW8Num3z1">
    <w:name w:val="WW8Num3z1"/>
    <w:qFormat/>
    <w:rPr>
      <w:rFonts w:ascii="Courier New" w:hAnsi="Courier New" w:cs="Courier New"/>
      <w:color w:val="0000FF"/>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Calibri" w:hAnsi="Calibri"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Symbol" w:hAnsi="Symbol" w:cs="Symbol"/>
      <w:sz w:val="18"/>
      <w:szCs w:val="18"/>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2019-07-03T14:49:00Z</dcterms:created>
  <dc:language>en-GB</dc:language>
  <cp:lastPrinted>2015-07-17T09:14:00Z</cp:lastPrinted>
  <dcterms:modified xsi:type="dcterms:W3CDTF">2019-07-03T14:52:00Z</dcterms:modified>
  <cp:revision>3</cp:revision>
  <dc:title>ACCORD D'ETABLISSEMENT</dc:title>
</cp:coreProperties>
</file>